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C01221">
      <w:pPr>
        <w:spacing w:line="240" w:lineRule="auto"/>
      </w:pPr>
      <w:r>
        <w:drawing>
          <wp:anchor distT="0" distB="0" distL="114300" distR="114300" simplePos="0" relativeHeight="251659264" behindDoc="0" locked="0" layoutInCell="1" allowOverlap="1">
            <wp:simplePos x="0" y="0"/>
            <wp:positionH relativeFrom="column">
              <wp:posOffset>4658995</wp:posOffset>
            </wp:positionH>
            <wp:positionV relativeFrom="paragraph">
              <wp:posOffset>-541020</wp:posOffset>
            </wp:positionV>
            <wp:extent cx="1718945" cy="339725"/>
            <wp:effectExtent l="0" t="0" r="0" b="3175"/>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18945" cy="339725"/>
                    </a:xfrm>
                    <a:prstGeom prst="rect">
                      <a:avLst/>
                    </a:prstGeom>
                  </pic:spPr>
                </pic:pic>
              </a:graphicData>
            </a:graphic>
          </wp:anchor>
        </w:drawing>
      </w:r>
      <w:r>
        <w:rPr>
          <w:sz w:val="21"/>
        </w:rPr>
        <w:drawing>
          <wp:anchor distT="0" distB="0" distL="114300" distR="114300" simplePos="0" relativeHeight="251662336" behindDoc="0" locked="0" layoutInCell="1" allowOverlap="1">
            <wp:simplePos x="0" y="0"/>
            <wp:positionH relativeFrom="column">
              <wp:posOffset>-1148080</wp:posOffset>
            </wp:positionH>
            <wp:positionV relativeFrom="page">
              <wp:posOffset>895985</wp:posOffset>
            </wp:positionV>
            <wp:extent cx="3005455" cy="8860790"/>
            <wp:effectExtent l="0" t="0" r="4445" b="16510"/>
            <wp:wrapNone/>
            <wp:docPr id="14" name="图片 14" descr="12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2121"/>
                    <pic:cNvPicPr>
                      <a:picLocks noChangeAspect="1"/>
                    </pic:cNvPicPr>
                  </pic:nvPicPr>
                  <pic:blipFill>
                    <a:blip r:embed="rId10"/>
                    <a:stretch>
                      <a:fillRect/>
                    </a:stretch>
                  </pic:blipFill>
                  <pic:spPr>
                    <a:xfrm>
                      <a:off x="0" y="0"/>
                      <a:ext cx="3005455" cy="8860790"/>
                    </a:xfrm>
                    <a:prstGeom prst="rect">
                      <a:avLst/>
                    </a:prstGeom>
                  </pic:spPr>
                </pic:pic>
              </a:graphicData>
            </a:graphic>
          </wp:anchor>
        </w:drawing>
      </w:r>
    </w:p>
    <w:p w14:paraId="67D85F02">
      <w:pPr>
        <w:spacing w:line="240" w:lineRule="auto"/>
        <w:rPr>
          <w:rFonts w:asciiTheme="minorHAnsi" w:hAnsiTheme="minorHAnsi" w:eastAsiaTheme="minorEastAsia" w:cstheme="minorBidi"/>
          <w:sz w:val="21"/>
        </w:rPr>
      </w:pPr>
    </w:p>
    <w:p w14:paraId="4B0AA618">
      <w:pPr>
        <w:spacing w:line="240" w:lineRule="auto"/>
      </w:pPr>
    </w:p>
    <w:p w14:paraId="6067883B">
      <w:pPr>
        <w:spacing w:line="240" w:lineRule="auto"/>
      </w:pPr>
    </w:p>
    <w:p w14:paraId="26265D81">
      <w:pPr>
        <w:spacing w:line="240" w:lineRule="auto"/>
      </w:pPr>
    </w:p>
    <w:p w14:paraId="029F8A3F">
      <w:pPr>
        <w:spacing w:line="240" w:lineRule="auto"/>
      </w:pPr>
    </w:p>
    <w:p w14:paraId="37B30A8A">
      <w:pPr>
        <w:spacing w:line="240" w:lineRule="auto"/>
      </w:pPr>
    </w:p>
    <w:p w14:paraId="74759F64">
      <w:pPr>
        <w:spacing w:line="240" w:lineRule="auto"/>
      </w:pPr>
    </w:p>
    <w:p w14:paraId="2C793BD2">
      <w:pPr>
        <w:spacing w:line="240" w:lineRule="auto"/>
      </w:pPr>
    </w:p>
    <w:p w14:paraId="266C207B">
      <w:pPr>
        <w:spacing w:line="240" w:lineRule="auto"/>
      </w:pPr>
    </w:p>
    <w:p w14:paraId="48D4AA75">
      <w:pPr>
        <w:spacing w:line="240" w:lineRule="auto"/>
      </w:pPr>
    </w:p>
    <w:p w14:paraId="0A45E2BC">
      <w:pPr>
        <w:spacing w:line="240" w:lineRule="auto"/>
      </w:pPr>
      <w:r>
        <mc:AlternateContent>
          <mc:Choice Requires="wps">
            <w:drawing>
              <wp:anchor distT="45720" distB="45720" distL="114300" distR="114300" simplePos="0" relativeHeight="251660288" behindDoc="0" locked="0" layoutInCell="1" allowOverlap="1">
                <wp:simplePos x="0" y="0"/>
                <wp:positionH relativeFrom="page">
                  <wp:posOffset>2769235</wp:posOffset>
                </wp:positionH>
                <wp:positionV relativeFrom="paragraph">
                  <wp:posOffset>36830</wp:posOffset>
                </wp:positionV>
                <wp:extent cx="4486910" cy="1902460"/>
                <wp:effectExtent l="0" t="0" r="8890" b="2540"/>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486910" cy="1902460"/>
                        </a:xfrm>
                        <a:prstGeom prst="rect">
                          <a:avLst/>
                        </a:prstGeom>
                        <a:solidFill>
                          <a:srgbClr val="FFFFFF"/>
                        </a:solidFill>
                        <a:ln w="9525">
                          <a:noFill/>
                          <a:miter lim="800000"/>
                        </a:ln>
                      </wps:spPr>
                      <wps:txbx>
                        <w:txbxContent>
                          <w:p w14:paraId="76A83029">
                            <w:pPr>
                              <w:spacing w:line="0" w:lineRule="atLeast"/>
                              <w:rPr>
                                <w:rFonts w:hint="eastAsia" w:ascii="黑体" w:hAnsi="黑体" w:eastAsia="黑体" w:cs="黑体"/>
                                <w:b/>
                                <w:bCs/>
                                <w:color w:val="333333"/>
                                <w:sz w:val="52"/>
                                <w:szCs w:val="52"/>
                                <w:lang w:val="en-US" w:eastAsia="zh-CN"/>
                              </w:rPr>
                            </w:pPr>
                            <w:r>
                              <w:rPr>
                                <w:rFonts w:hint="eastAsia" w:ascii="黑体" w:hAnsi="黑体" w:eastAsia="黑体" w:cs="黑体"/>
                                <w:b/>
                                <w:bCs/>
                                <w:color w:val="333333"/>
                                <w:sz w:val="52"/>
                                <w:szCs w:val="52"/>
                                <w:lang w:val="en-US" w:eastAsia="zh-CN"/>
                              </w:rPr>
                              <w:t>60</w:t>
                            </w:r>
                            <w:r>
                              <w:rPr>
                                <w:rFonts w:hint="eastAsia" w:ascii="黑体" w:hAnsi="黑体" w:eastAsia="黑体" w:cs="黑体"/>
                                <w:b/>
                                <w:bCs/>
                                <w:color w:val="333333"/>
                                <w:sz w:val="52"/>
                                <w:szCs w:val="52"/>
                              </w:rPr>
                              <w:t>G毫米波</w:t>
                            </w:r>
                            <w:r>
                              <w:rPr>
                                <w:rFonts w:hint="eastAsia" w:ascii="黑体" w:hAnsi="黑体" w:eastAsia="黑体" w:cs="黑体"/>
                                <w:b/>
                                <w:bCs/>
                                <w:color w:val="333333"/>
                                <w:sz w:val="52"/>
                                <w:szCs w:val="52"/>
                                <w:lang w:val="en-US" w:eastAsia="zh-CN"/>
                              </w:rPr>
                              <w:t>雷达</w:t>
                            </w:r>
                          </w:p>
                          <w:p w14:paraId="307C8DC5">
                            <w:pPr>
                              <w:spacing w:line="0" w:lineRule="atLeast"/>
                              <w:rPr>
                                <w:rFonts w:hint="eastAsia" w:ascii="黑体" w:hAnsi="黑体" w:eastAsia="黑体" w:cs="黑体"/>
                                <w:b/>
                                <w:bCs/>
                                <w:color w:val="333333"/>
                                <w:sz w:val="52"/>
                                <w:szCs w:val="52"/>
                                <w:lang w:val="en-US" w:eastAsia="zh-CN"/>
                              </w:rPr>
                            </w:pPr>
                            <w:r>
                              <w:rPr>
                                <w:rFonts w:hint="eastAsia" w:ascii="黑体" w:hAnsi="黑体" w:eastAsia="黑体" w:cs="黑体"/>
                                <w:b/>
                                <w:bCs/>
                                <w:color w:val="333333"/>
                                <w:sz w:val="52"/>
                                <w:szCs w:val="52"/>
                                <w:lang w:val="en-US" w:eastAsia="zh-CN"/>
                              </w:rPr>
                              <w:t>R60ABD2呼吸睡眠雷达</w:t>
                            </w:r>
                          </w:p>
                          <w:p w14:paraId="402C9333">
                            <w:pPr>
                              <w:spacing w:line="0" w:lineRule="atLeast"/>
                              <w:rPr>
                                <w:rFonts w:hint="default" w:ascii="黑体" w:hAnsi="黑体" w:eastAsia="黑体" w:cs="黑体"/>
                                <w:b/>
                                <w:bCs/>
                                <w:color w:val="333333"/>
                                <w:sz w:val="88"/>
                                <w:szCs w:val="88"/>
                                <w:lang w:val="en-US" w:eastAsia="zh-CN"/>
                              </w:rPr>
                            </w:pPr>
                            <w:r>
                              <w:rPr>
                                <w:rFonts w:hint="eastAsia" w:ascii="黑体" w:hAnsi="黑体" w:eastAsia="黑体" w:cs="黑体"/>
                                <w:b/>
                                <w:bCs/>
                                <w:color w:val="333333"/>
                                <w:sz w:val="52"/>
                                <w:szCs w:val="52"/>
                                <w:lang w:val="en-US" w:eastAsia="zh-CN"/>
                              </w:rPr>
                              <w:t>用户手册 V3.5</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18.05pt;margin-top:2.9pt;height:149.8pt;width:353.3pt;mso-position-horizontal-relative:page;mso-wrap-distance-bottom:3.6pt;mso-wrap-distance-left:9pt;mso-wrap-distance-right:9pt;mso-wrap-distance-top:3.6pt;z-index:251660288;mso-width-relative:page;mso-height-relative:page;" fillcolor="#FFFFFF" filled="t" stroked="f" coordsize="21600,21600" o:gfxdata="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OfQKuvYAAAACgEAAA8AAAAAAAAAAQAgAAAAIgAAAGRycy9k&#10;b3ducmV2LnhtbFBLAQIUABQAAAAIAIdO4kDWipoiOwIAAFUEAAAOAAAAAAAAAAEAIAAAACcBAABk&#10;cnMvZTJvRG9jLnhtbFBLBQYAAAAABgAGAFkBAADUBQAAAAA=&#10;">
                <v:fill on="t" focussize="0,0"/>
                <v:stroke on="f" miterlimit="8" joinstyle="miter"/>
                <v:imagedata o:title=""/>
                <o:lock v:ext="edit" aspectratio="f"/>
                <v:textbox>
                  <w:txbxContent>
                    <w:p w14:paraId="76A83029">
                      <w:pPr>
                        <w:spacing w:line="0" w:lineRule="atLeast"/>
                        <w:rPr>
                          <w:rFonts w:hint="eastAsia" w:ascii="黑体" w:hAnsi="黑体" w:eastAsia="黑体" w:cs="黑体"/>
                          <w:b/>
                          <w:bCs/>
                          <w:color w:val="333333"/>
                          <w:sz w:val="52"/>
                          <w:szCs w:val="52"/>
                          <w:lang w:val="en-US" w:eastAsia="zh-CN"/>
                        </w:rPr>
                      </w:pPr>
                      <w:r>
                        <w:rPr>
                          <w:rFonts w:hint="eastAsia" w:ascii="黑体" w:hAnsi="黑体" w:eastAsia="黑体" w:cs="黑体"/>
                          <w:b/>
                          <w:bCs/>
                          <w:color w:val="333333"/>
                          <w:sz w:val="52"/>
                          <w:szCs w:val="52"/>
                          <w:lang w:val="en-US" w:eastAsia="zh-CN"/>
                        </w:rPr>
                        <w:t>60</w:t>
                      </w:r>
                      <w:r>
                        <w:rPr>
                          <w:rFonts w:hint="eastAsia" w:ascii="黑体" w:hAnsi="黑体" w:eastAsia="黑体" w:cs="黑体"/>
                          <w:b/>
                          <w:bCs/>
                          <w:color w:val="333333"/>
                          <w:sz w:val="52"/>
                          <w:szCs w:val="52"/>
                        </w:rPr>
                        <w:t>G毫米波</w:t>
                      </w:r>
                      <w:r>
                        <w:rPr>
                          <w:rFonts w:hint="eastAsia" w:ascii="黑体" w:hAnsi="黑体" w:eastAsia="黑体" w:cs="黑体"/>
                          <w:b/>
                          <w:bCs/>
                          <w:color w:val="333333"/>
                          <w:sz w:val="52"/>
                          <w:szCs w:val="52"/>
                          <w:lang w:val="en-US" w:eastAsia="zh-CN"/>
                        </w:rPr>
                        <w:t>雷达</w:t>
                      </w:r>
                    </w:p>
                    <w:p w14:paraId="307C8DC5">
                      <w:pPr>
                        <w:spacing w:line="0" w:lineRule="atLeast"/>
                        <w:rPr>
                          <w:rFonts w:hint="eastAsia" w:ascii="黑体" w:hAnsi="黑体" w:eastAsia="黑体" w:cs="黑体"/>
                          <w:b/>
                          <w:bCs/>
                          <w:color w:val="333333"/>
                          <w:sz w:val="52"/>
                          <w:szCs w:val="52"/>
                          <w:lang w:val="en-US" w:eastAsia="zh-CN"/>
                        </w:rPr>
                      </w:pPr>
                      <w:r>
                        <w:rPr>
                          <w:rFonts w:hint="eastAsia" w:ascii="黑体" w:hAnsi="黑体" w:eastAsia="黑体" w:cs="黑体"/>
                          <w:b/>
                          <w:bCs/>
                          <w:color w:val="333333"/>
                          <w:sz w:val="52"/>
                          <w:szCs w:val="52"/>
                          <w:lang w:val="en-US" w:eastAsia="zh-CN"/>
                        </w:rPr>
                        <w:t>R60ABD2呼吸睡眠雷达</w:t>
                      </w:r>
                    </w:p>
                    <w:p w14:paraId="402C9333">
                      <w:pPr>
                        <w:spacing w:line="0" w:lineRule="atLeast"/>
                        <w:rPr>
                          <w:rFonts w:hint="default" w:ascii="黑体" w:hAnsi="黑体" w:eastAsia="黑体" w:cs="黑体"/>
                          <w:b/>
                          <w:bCs/>
                          <w:color w:val="333333"/>
                          <w:sz w:val="88"/>
                          <w:szCs w:val="88"/>
                          <w:lang w:val="en-US" w:eastAsia="zh-CN"/>
                        </w:rPr>
                      </w:pPr>
                      <w:r>
                        <w:rPr>
                          <w:rFonts w:hint="eastAsia" w:ascii="黑体" w:hAnsi="黑体" w:eastAsia="黑体" w:cs="黑体"/>
                          <w:b/>
                          <w:bCs/>
                          <w:color w:val="333333"/>
                          <w:sz w:val="52"/>
                          <w:szCs w:val="52"/>
                          <w:lang w:val="en-US" w:eastAsia="zh-CN"/>
                        </w:rPr>
                        <w:t>用户手册 V3.5</w:t>
                      </w:r>
                    </w:p>
                  </w:txbxContent>
                </v:textbox>
                <w10:wrap type="square"/>
              </v:shape>
            </w:pict>
          </mc:Fallback>
        </mc:AlternateContent>
      </w:r>
    </w:p>
    <w:p w14:paraId="52FCDA74">
      <w:pPr>
        <w:spacing w:line="240" w:lineRule="auto"/>
      </w:pPr>
      <w:r>
        <w:rPr>
          <w:rFonts w:hint="default" w:ascii="Times New Roman" w:hAnsi="Times New Roman" w:eastAsia="宋体" w:cs="Times New Roman"/>
          <w:b w:val="0"/>
          <w:bCs w:val="0"/>
          <w:color w:val="auto"/>
          <w:sz w:val="24"/>
          <w:szCs w:val="24"/>
        </w:rPr>
        <mc:AlternateContent>
          <mc:Choice Requires="wps">
            <w:drawing>
              <wp:anchor distT="45720" distB="45720" distL="114300" distR="114300" simplePos="0" relativeHeight="251672576" behindDoc="0" locked="0" layoutInCell="1" allowOverlap="1">
                <wp:simplePos x="0" y="0"/>
                <wp:positionH relativeFrom="page">
                  <wp:posOffset>4592955</wp:posOffset>
                </wp:positionH>
                <wp:positionV relativeFrom="paragraph">
                  <wp:posOffset>4950460</wp:posOffset>
                </wp:positionV>
                <wp:extent cx="2513330" cy="329565"/>
                <wp:effectExtent l="0" t="0" r="1270" b="13335"/>
                <wp:wrapNone/>
                <wp:docPr id="18"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513330" cy="329565"/>
                        </a:xfrm>
                        <a:prstGeom prst="rect">
                          <a:avLst/>
                        </a:prstGeom>
                        <a:solidFill>
                          <a:srgbClr val="FFFFFF"/>
                        </a:solidFill>
                        <a:ln w="9525">
                          <a:noFill/>
                          <a:miter lim="800000"/>
                        </a:ln>
                      </wps:spPr>
                      <wps:txbx>
                        <w:txbxContent>
                          <w:p w14:paraId="35B8EA67">
                            <w:pPr>
                              <w:keepNext w:val="0"/>
                              <w:keepLines w:val="0"/>
                              <w:pageBreakBefore w:val="0"/>
                              <w:widowControl w:val="0"/>
                              <w:kinsoku/>
                              <w:wordWrap/>
                              <w:overflowPunct/>
                              <w:topLinePunct w:val="0"/>
                              <w:bidi w:val="0"/>
                              <w:adjustRightInd/>
                              <w:snapToGrid/>
                              <w:spacing w:before="0" w:after="0"/>
                              <w:ind w:left="0"/>
                              <w:textAlignment w:val="auto"/>
                              <w:rPr>
                                <w:rFonts w:hint="eastAsia"/>
                                <w:sz w:val="24"/>
                                <w:szCs w:val="24"/>
                              </w:rPr>
                            </w:pPr>
                            <w:r>
                              <w:rPr>
                                <w:rFonts w:hint="eastAsia" w:ascii="宋体" w:hAnsi="宋体" w:eastAsia="宋体" w:cs="宋体"/>
                                <w:b w:val="0"/>
                                <w:bCs w:val="0"/>
                                <w:sz w:val="24"/>
                                <w:szCs w:val="24"/>
                              </w:rPr>
                              <w:t>云帆瑞</w:t>
                            </w:r>
                            <w:r>
                              <w:rPr>
                                <w:rFonts w:hint="eastAsia" w:cs="___WRD_EMBED_SUB_1357"/>
                                <w:b w:val="0"/>
                                <w:bCs w:val="0"/>
                                <w:sz w:val="24"/>
                                <w:szCs w:val="24"/>
                              </w:rPr>
                              <w:t>达</w:t>
                            </w:r>
                            <w:r>
                              <w:rPr>
                                <w:rFonts w:hint="eastAsia" w:ascii="宋体" w:hAnsi="宋体" w:eastAsia="宋体" w:cs="宋体"/>
                                <w:b w:val="0"/>
                                <w:bCs w:val="0"/>
                                <w:sz w:val="24"/>
                                <w:szCs w:val="24"/>
                              </w:rPr>
                              <w:t>科技（深圳）</w:t>
                            </w:r>
                            <w:r>
                              <w:rPr>
                                <w:rFonts w:hint="eastAsia" w:cs="___WRD_EMBED_SUB_1357"/>
                                <w:b w:val="0"/>
                                <w:bCs w:val="0"/>
                                <w:sz w:val="24"/>
                                <w:szCs w:val="24"/>
                              </w:rPr>
                              <w:t>有</w:t>
                            </w:r>
                            <w:r>
                              <w:rPr>
                                <w:rFonts w:hint="eastAsia" w:ascii="宋体" w:hAnsi="宋体" w:eastAsia="宋体" w:cs="宋体"/>
                                <w:b w:val="0"/>
                                <w:bCs w:val="0"/>
                                <w:sz w:val="24"/>
                                <w:szCs w:val="24"/>
                              </w:rPr>
                              <w:t>限公司</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61.65pt;margin-top:389.8pt;height:25.95pt;width:197.9pt;mso-position-horizontal-relative:page;z-index:251672576;mso-width-relative:page;mso-height-relative:page;" fillcolor="#FFFFFF" filled="t" stroked="f" coordsize="21600,21600" o:gfxdata="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u4lqsNkAAAAMAQAADwAAAAAAAAABACAAAAAiAAAAZHJzL2Rv&#10;d25yZXYueG1sUEsBAhQAFAAAAAgAh07iQF3ekaI5AgAAUwQAAA4AAAAAAAAAAQAgAAAAKAEAAGRy&#10;cy9lMm9Eb2MueG1sUEsFBgAAAAAGAAYAWQEAANMFAAAAAA==&#10;">
                <v:fill on="t" focussize="0,0"/>
                <v:stroke on="f" miterlimit="8" joinstyle="miter"/>
                <v:imagedata o:title=""/>
                <o:lock v:ext="edit" aspectratio="f"/>
                <v:textbox>
                  <w:txbxContent>
                    <w:p w14:paraId="35B8EA67">
                      <w:pPr>
                        <w:keepNext w:val="0"/>
                        <w:keepLines w:val="0"/>
                        <w:pageBreakBefore w:val="0"/>
                        <w:widowControl w:val="0"/>
                        <w:kinsoku/>
                        <w:wordWrap/>
                        <w:overflowPunct/>
                        <w:topLinePunct w:val="0"/>
                        <w:bidi w:val="0"/>
                        <w:adjustRightInd/>
                        <w:snapToGrid/>
                        <w:spacing w:before="0" w:after="0"/>
                        <w:ind w:left="0"/>
                        <w:textAlignment w:val="auto"/>
                        <w:rPr>
                          <w:rFonts w:hint="eastAsia"/>
                          <w:sz w:val="24"/>
                          <w:szCs w:val="24"/>
                        </w:rPr>
                      </w:pPr>
                      <w:r>
                        <w:rPr>
                          <w:rFonts w:hint="eastAsia" w:ascii="宋体" w:hAnsi="宋体" w:eastAsia="宋体" w:cs="宋体"/>
                          <w:b w:val="0"/>
                          <w:bCs w:val="0"/>
                          <w:sz w:val="24"/>
                          <w:szCs w:val="24"/>
                        </w:rPr>
                        <w:t>云帆瑞</w:t>
                      </w:r>
                      <w:r>
                        <w:rPr>
                          <w:rFonts w:hint="eastAsia" w:cs="___WRD_EMBED_SUB_1357"/>
                          <w:b w:val="0"/>
                          <w:bCs w:val="0"/>
                          <w:sz w:val="24"/>
                          <w:szCs w:val="24"/>
                        </w:rPr>
                        <w:t>达</w:t>
                      </w:r>
                      <w:r>
                        <w:rPr>
                          <w:rFonts w:hint="eastAsia" w:ascii="宋体" w:hAnsi="宋体" w:eastAsia="宋体" w:cs="宋体"/>
                          <w:b w:val="0"/>
                          <w:bCs w:val="0"/>
                          <w:sz w:val="24"/>
                          <w:szCs w:val="24"/>
                        </w:rPr>
                        <w:t>科技（深圳）</w:t>
                      </w:r>
                      <w:r>
                        <w:rPr>
                          <w:rFonts w:hint="eastAsia" w:cs="___WRD_EMBED_SUB_1357"/>
                          <w:b w:val="0"/>
                          <w:bCs w:val="0"/>
                          <w:sz w:val="24"/>
                          <w:szCs w:val="24"/>
                        </w:rPr>
                        <w:t>有</w:t>
                      </w:r>
                      <w:r>
                        <w:rPr>
                          <w:rFonts w:hint="eastAsia" w:ascii="宋体" w:hAnsi="宋体" w:eastAsia="宋体" w:cs="宋体"/>
                          <w:b w:val="0"/>
                          <w:bCs w:val="0"/>
                          <w:sz w:val="24"/>
                          <w:szCs w:val="24"/>
                        </w:rPr>
                        <w:t>限公司</w:t>
                      </w:r>
                    </w:p>
                  </w:txbxContent>
                </v:textbox>
              </v:shape>
            </w:pict>
          </mc:Fallback>
        </mc:AlternateContent>
      </w:r>
    </w:p>
    <w:p w14:paraId="629DE534">
      <w:pPr>
        <w:spacing w:line="240" w:lineRule="auto"/>
      </w:pPr>
    </w:p>
    <w:p w14:paraId="6771C257">
      <w:pPr>
        <w:spacing w:line="240" w:lineRule="auto"/>
      </w:pPr>
    </w:p>
    <w:p w14:paraId="2565D8D0">
      <w:pPr>
        <w:spacing w:line="240" w:lineRule="auto"/>
      </w:pPr>
    </w:p>
    <w:p w14:paraId="39C5AC6D">
      <w:pPr>
        <w:spacing w:line="240" w:lineRule="auto"/>
      </w:pPr>
    </w:p>
    <w:p w14:paraId="3AA7B15F">
      <w:pPr>
        <w:spacing w:line="240" w:lineRule="auto"/>
      </w:pPr>
    </w:p>
    <w:p w14:paraId="56C1D564">
      <w:pPr>
        <w:spacing w:line="240" w:lineRule="auto"/>
      </w:pPr>
    </w:p>
    <w:p w14:paraId="457F567C">
      <w:pPr>
        <w:spacing w:line="240" w:lineRule="auto"/>
      </w:pPr>
    </w:p>
    <w:p w14:paraId="4300CF67">
      <w:pPr>
        <w:spacing w:line="240" w:lineRule="auto"/>
      </w:pPr>
    </w:p>
    <w:p w14:paraId="63BA348F">
      <w:pPr>
        <w:spacing w:line="240" w:lineRule="auto"/>
      </w:pPr>
    </w:p>
    <w:p w14:paraId="7AEAEB1E">
      <w:pPr>
        <w:spacing w:line="240" w:lineRule="auto"/>
      </w:pPr>
    </w:p>
    <w:p w14:paraId="42C8FE37">
      <w:pPr>
        <w:spacing w:line="240" w:lineRule="auto"/>
      </w:pPr>
    </w:p>
    <w:p w14:paraId="493FEE40">
      <w:pPr>
        <w:spacing w:line="240" w:lineRule="auto"/>
      </w:pPr>
    </w:p>
    <w:p w14:paraId="4ED8DB50">
      <w:pPr>
        <w:spacing w:line="240" w:lineRule="auto"/>
      </w:pPr>
    </w:p>
    <w:p w14:paraId="10BADDBD">
      <w:pPr>
        <w:spacing w:line="240" w:lineRule="auto"/>
      </w:pPr>
    </w:p>
    <w:p w14:paraId="02B0530D">
      <w:pPr>
        <w:spacing w:line="240" w:lineRule="auto"/>
      </w:pPr>
    </w:p>
    <w:p w14:paraId="6E66318B">
      <w:pPr>
        <w:spacing w:line="240" w:lineRule="auto"/>
      </w:pPr>
    </w:p>
    <w:p w14:paraId="1A47A680">
      <w:pPr>
        <w:spacing w:line="240" w:lineRule="auto"/>
      </w:pPr>
    </w:p>
    <w:p w14:paraId="599D6F96">
      <w:pPr>
        <w:rPr>
          <w:rFonts w:hint="eastAsia"/>
        </w:rPr>
        <w:sectPr>
          <w:headerReference r:id="rId4" w:type="default"/>
          <w:footerReference r:id="rId5" w:type="default"/>
          <w:pgSz w:w="11906" w:h="16838"/>
          <w:pgMar w:top="1417" w:right="1417" w:bottom="1417" w:left="1417" w:header="851" w:footer="992" w:gutter="0"/>
          <w:pgNumType w:fmt="decimal" w:start="1"/>
          <w:cols w:space="0" w:num="1"/>
          <w:titlePg/>
          <w:rtlGutter w:val="0"/>
          <w:docGrid w:type="lines" w:linePitch="333" w:charSpace="0"/>
        </w:sectPr>
      </w:pPr>
    </w:p>
    <w:p w14:paraId="1A932CE2">
      <w:pPr>
        <w:rPr>
          <w:rFonts w:hint="eastAsia"/>
        </w:rPr>
      </w:pPr>
    </w:p>
    <w:sdt>
      <w:sdtPr>
        <w:rPr>
          <w:rFonts w:ascii="宋体" w:hAnsi="宋体" w:eastAsia="宋体" w:cs="宋体"/>
          <w:kern w:val="2"/>
          <w:sz w:val="21"/>
          <w:szCs w:val="22"/>
          <w:lang w:val="en-US" w:eastAsia="zh-CN" w:bidi="ar-SA"/>
        </w:rPr>
        <w:id w:val="147479917"/>
        <w15:color w:val="DBDBDB"/>
        <w:docPartObj>
          <w:docPartGallery w:val="Table of Contents"/>
          <w:docPartUnique/>
        </w:docPartObj>
      </w:sdtPr>
      <w:sdtEndPr>
        <w:rPr>
          <w:rFonts w:ascii="宋体" w:hAnsi="宋体" w:eastAsia="宋体" w:cs="宋体"/>
          <w:b/>
          <w:kern w:val="2"/>
          <w:sz w:val="21"/>
          <w:szCs w:val="22"/>
          <w:lang w:val="en-US" w:eastAsia="zh-CN" w:bidi="ar-SA"/>
        </w:rPr>
      </w:sdtEndPr>
      <w:sdtContent>
        <w:p w14:paraId="58E9AF14">
          <w:pPr>
            <w:spacing w:before="0" w:beforeLines="0" w:after="0" w:afterLines="0" w:line="240" w:lineRule="auto"/>
            <w:ind w:left="0" w:leftChars="0" w:right="0" w:rightChars="0" w:firstLine="0" w:firstLineChars="0"/>
            <w:jc w:val="center"/>
          </w:pPr>
          <w:r>
            <w:rPr>
              <w:rFonts w:ascii="宋体" w:hAnsi="宋体" w:eastAsia="宋体"/>
              <w:sz w:val="21"/>
            </w:rPr>
            <w:t>目录</w:t>
          </w:r>
        </w:p>
        <w:p w14:paraId="7E9CA896">
          <w:pPr>
            <w:pStyle w:val="30"/>
            <w:tabs>
              <w:tab w:val="right" w:leader="dot" w:pos="9072"/>
            </w:tabs>
            <w:rPr>
              <w:b/>
            </w:rPr>
          </w:pPr>
          <w:r>
            <w:fldChar w:fldCharType="begin"/>
          </w:r>
          <w:r>
            <w:instrText xml:space="preserve">TOC \o "1-2" \h \u </w:instrText>
          </w:r>
          <w:r>
            <w:fldChar w:fldCharType="separate"/>
          </w:r>
          <w:r>
            <w:rPr>
              <w:b/>
            </w:rPr>
            <w:fldChar w:fldCharType="begin"/>
          </w:r>
          <w:r>
            <w:rPr>
              <w:b/>
            </w:rPr>
            <w:instrText xml:space="preserve"> HYPERLINK \l _Toc2324 </w:instrText>
          </w:r>
          <w:r>
            <w:rPr>
              <w:b/>
            </w:rPr>
            <w:fldChar w:fldCharType="separate"/>
          </w:r>
          <w:r>
            <w:rPr>
              <w:rFonts w:hint="eastAsia" w:ascii="Times New Roman" w:hAnsi="Times New Roman" w:eastAsia="黑体" w:cs="Times New Roman"/>
              <w:b/>
              <w:bCs/>
              <w:kern w:val="2"/>
              <w:szCs w:val="28"/>
              <w:lang w:val="en-US" w:eastAsia="zh-CN" w:bidi="ar"/>
            </w:rPr>
            <w:t>1. 产品概述</w:t>
          </w:r>
          <w:r>
            <w:rPr>
              <w:b/>
            </w:rPr>
            <w:tab/>
          </w:r>
          <w:r>
            <w:rPr>
              <w:b/>
            </w:rPr>
            <w:fldChar w:fldCharType="begin"/>
          </w:r>
          <w:r>
            <w:rPr>
              <w:b/>
            </w:rPr>
            <w:instrText xml:space="preserve"> PAGEREF _Toc2324 \h </w:instrText>
          </w:r>
          <w:r>
            <w:rPr>
              <w:b/>
            </w:rPr>
            <w:fldChar w:fldCharType="separate"/>
          </w:r>
          <w:r>
            <w:rPr>
              <w:b/>
            </w:rPr>
            <w:t>2</w:t>
          </w:r>
          <w:r>
            <w:rPr>
              <w:b/>
            </w:rPr>
            <w:fldChar w:fldCharType="end"/>
          </w:r>
          <w:r>
            <w:rPr>
              <w:b/>
            </w:rPr>
            <w:fldChar w:fldCharType="end"/>
          </w:r>
        </w:p>
        <w:p w14:paraId="2E746B4D">
          <w:pPr>
            <w:pStyle w:val="30"/>
            <w:tabs>
              <w:tab w:val="right" w:leader="dot" w:pos="9072"/>
            </w:tabs>
            <w:rPr>
              <w:b/>
            </w:rPr>
          </w:pPr>
          <w:r>
            <w:rPr>
              <w:b/>
            </w:rPr>
            <w:fldChar w:fldCharType="begin"/>
          </w:r>
          <w:r>
            <w:rPr>
              <w:b/>
            </w:rPr>
            <w:instrText xml:space="preserve"> HYPERLINK \l _Toc30508 </w:instrText>
          </w:r>
          <w:r>
            <w:rPr>
              <w:b/>
            </w:rPr>
            <w:fldChar w:fldCharType="separate"/>
          </w:r>
          <w:r>
            <w:rPr>
              <w:rFonts w:hint="eastAsia" w:ascii="Times New Roman" w:hAnsi="Times New Roman" w:eastAsia="黑体" w:cs="Times New Roman"/>
              <w:b/>
              <w:bCs/>
              <w:kern w:val="2"/>
              <w:szCs w:val="28"/>
              <w:lang w:val="en-US" w:eastAsia="zh-CN" w:bidi="ar"/>
            </w:rPr>
            <w:t>2. 工作原理</w:t>
          </w:r>
          <w:r>
            <w:rPr>
              <w:b/>
            </w:rPr>
            <w:tab/>
          </w:r>
          <w:r>
            <w:rPr>
              <w:b/>
            </w:rPr>
            <w:fldChar w:fldCharType="begin"/>
          </w:r>
          <w:r>
            <w:rPr>
              <w:b/>
            </w:rPr>
            <w:instrText xml:space="preserve"> PAGEREF _Toc30508 \h </w:instrText>
          </w:r>
          <w:r>
            <w:rPr>
              <w:b/>
            </w:rPr>
            <w:fldChar w:fldCharType="separate"/>
          </w:r>
          <w:r>
            <w:rPr>
              <w:b/>
            </w:rPr>
            <w:t>2</w:t>
          </w:r>
          <w:r>
            <w:rPr>
              <w:b/>
            </w:rPr>
            <w:fldChar w:fldCharType="end"/>
          </w:r>
          <w:r>
            <w:rPr>
              <w:b/>
            </w:rPr>
            <w:fldChar w:fldCharType="end"/>
          </w:r>
        </w:p>
        <w:p w14:paraId="49B2D62F">
          <w:pPr>
            <w:pStyle w:val="30"/>
            <w:tabs>
              <w:tab w:val="right" w:leader="dot" w:pos="9072"/>
            </w:tabs>
            <w:rPr>
              <w:b/>
            </w:rPr>
          </w:pPr>
          <w:r>
            <w:rPr>
              <w:b/>
            </w:rPr>
            <w:fldChar w:fldCharType="begin"/>
          </w:r>
          <w:r>
            <w:rPr>
              <w:b/>
            </w:rPr>
            <w:instrText xml:space="preserve"> HYPERLINK \l _Toc25402 </w:instrText>
          </w:r>
          <w:r>
            <w:rPr>
              <w:b/>
            </w:rPr>
            <w:fldChar w:fldCharType="separate"/>
          </w:r>
          <w:r>
            <w:rPr>
              <w:rFonts w:hint="eastAsia" w:ascii="Times New Roman" w:hAnsi="Times New Roman" w:eastAsia="黑体" w:cs="Times New Roman"/>
              <w:b/>
              <w:bCs/>
              <w:kern w:val="2"/>
              <w:szCs w:val="28"/>
              <w:lang w:val="en-US" w:eastAsia="zh-CN" w:bidi="ar"/>
            </w:rPr>
            <w:t>3. 硬件设计注意事项</w:t>
          </w:r>
          <w:r>
            <w:rPr>
              <w:b/>
            </w:rPr>
            <w:tab/>
          </w:r>
          <w:r>
            <w:rPr>
              <w:b/>
            </w:rPr>
            <w:fldChar w:fldCharType="begin"/>
          </w:r>
          <w:r>
            <w:rPr>
              <w:b/>
            </w:rPr>
            <w:instrText xml:space="preserve"> PAGEREF _Toc25402 \h </w:instrText>
          </w:r>
          <w:r>
            <w:rPr>
              <w:b/>
            </w:rPr>
            <w:fldChar w:fldCharType="separate"/>
          </w:r>
          <w:r>
            <w:rPr>
              <w:b/>
            </w:rPr>
            <w:t>2</w:t>
          </w:r>
          <w:r>
            <w:rPr>
              <w:b/>
            </w:rPr>
            <w:fldChar w:fldCharType="end"/>
          </w:r>
          <w:r>
            <w:rPr>
              <w:b/>
            </w:rPr>
            <w:fldChar w:fldCharType="end"/>
          </w:r>
        </w:p>
        <w:p w14:paraId="5C7CDC19">
          <w:pPr>
            <w:pStyle w:val="33"/>
            <w:tabs>
              <w:tab w:val="right" w:leader="dot" w:pos="9072"/>
            </w:tabs>
          </w:pPr>
          <w:r>
            <w:fldChar w:fldCharType="begin"/>
          </w:r>
          <w:r>
            <w:instrText xml:space="preserve"> HYPERLINK \l _Toc8830 </w:instrText>
          </w:r>
          <w:r>
            <w:fldChar w:fldCharType="separate"/>
          </w:r>
          <w:r>
            <w:rPr>
              <w:rFonts w:hint="eastAsia" w:ascii="Times New Roman" w:hAnsi="Times New Roman" w:eastAsia="黑体" w:cs="Times New Roman"/>
              <w:bCs w:val="0"/>
              <w:kern w:val="0"/>
              <w:szCs w:val="24"/>
              <w:lang w:val="en-US" w:eastAsia="zh-CN" w:bidi="ar"/>
            </w:rPr>
            <w:t>3.1 电源可参考以下电路设计</w:t>
          </w:r>
          <w:r>
            <w:tab/>
          </w:r>
          <w:r>
            <w:fldChar w:fldCharType="begin"/>
          </w:r>
          <w:r>
            <w:instrText xml:space="preserve"> PAGEREF _Toc8830 \h </w:instrText>
          </w:r>
          <w:r>
            <w:fldChar w:fldCharType="separate"/>
          </w:r>
          <w:r>
            <w:t>2</w:t>
          </w:r>
          <w:r>
            <w:fldChar w:fldCharType="end"/>
          </w:r>
          <w:r>
            <w:fldChar w:fldCharType="end"/>
          </w:r>
        </w:p>
        <w:p w14:paraId="6921C695">
          <w:pPr>
            <w:pStyle w:val="33"/>
            <w:tabs>
              <w:tab w:val="right" w:leader="dot" w:pos="9072"/>
            </w:tabs>
          </w:pPr>
          <w:r>
            <w:fldChar w:fldCharType="begin"/>
          </w:r>
          <w:r>
            <w:instrText xml:space="preserve"> HYPERLINK \l _Toc10016 </w:instrText>
          </w:r>
          <w:r>
            <w:fldChar w:fldCharType="separate"/>
          </w:r>
          <w:r>
            <w:rPr>
              <w:rFonts w:hint="eastAsia" w:ascii="Times New Roman" w:hAnsi="Times New Roman" w:eastAsia="黑体" w:cs="Times New Roman"/>
              <w:bCs w:val="0"/>
              <w:kern w:val="0"/>
              <w:szCs w:val="24"/>
              <w:lang w:val="en-US" w:eastAsia="zh-CN" w:bidi="ar"/>
            </w:rPr>
            <w:t>3.2 使用接线图</w:t>
          </w:r>
          <w:r>
            <w:tab/>
          </w:r>
          <w:r>
            <w:fldChar w:fldCharType="begin"/>
          </w:r>
          <w:r>
            <w:instrText xml:space="preserve"> PAGEREF _Toc10016 \h </w:instrText>
          </w:r>
          <w:r>
            <w:fldChar w:fldCharType="separate"/>
          </w:r>
          <w:r>
            <w:t>3</w:t>
          </w:r>
          <w:r>
            <w:fldChar w:fldCharType="end"/>
          </w:r>
          <w:r>
            <w:fldChar w:fldCharType="end"/>
          </w:r>
        </w:p>
        <w:p w14:paraId="2974DF68">
          <w:pPr>
            <w:pStyle w:val="30"/>
            <w:tabs>
              <w:tab w:val="right" w:leader="dot" w:pos="9072"/>
            </w:tabs>
            <w:rPr>
              <w:b/>
            </w:rPr>
          </w:pPr>
          <w:r>
            <w:rPr>
              <w:b/>
            </w:rPr>
            <w:fldChar w:fldCharType="begin"/>
          </w:r>
          <w:r>
            <w:rPr>
              <w:b/>
            </w:rPr>
            <w:instrText xml:space="preserve"> HYPERLINK \l _Toc11232 </w:instrText>
          </w:r>
          <w:r>
            <w:rPr>
              <w:b/>
            </w:rPr>
            <w:fldChar w:fldCharType="separate"/>
          </w:r>
          <w:r>
            <w:rPr>
              <w:rFonts w:hint="eastAsia" w:ascii="Times New Roman" w:hAnsi="Times New Roman" w:eastAsia="黑体" w:cs="Times New Roman"/>
              <w:b/>
              <w:bCs/>
              <w:kern w:val="2"/>
              <w:szCs w:val="28"/>
              <w:lang w:val="en-US" w:eastAsia="zh-CN" w:bidi="ar"/>
            </w:rPr>
            <w:t>4. 天线与外壳的布局要求</w:t>
          </w:r>
          <w:r>
            <w:rPr>
              <w:b/>
            </w:rPr>
            <w:tab/>
          </w:r>
          <w:r>
            <w:rPr>
              <w:b/>
            </w:rPr>
            <w:fldChar w:fldCharType="begin"/>
          </w:r>
          <w:r>
            <w:rPr>
              <w:b/>
            </w:rPr>
            <w:instrText xml:space="preserve"> PAGEREF _Toc11232 \h </w:instrText>
          </w:r>
          <w:r>
            <w:rPr>
              <w:b/>
            </w:rPr>
            <w:fldChar w:fldCharType="separate"/>
          </w:r>
          <w:r>
            <w:rPr>
              <w:b/>
            </w:rPr>
            <w:t>3</w:t>
          </w:r>
          <w:r>
            <w:rPr>
              <w:b/>
            </w:rPr>
            <w:fldChar w:fldCharType="end"/>
          </w:r>
          <w:r>
            <w:rPr>
              <w:b/>
            </w:rPr>
            <w:fldChar w:fldCharType="end"/>
          </w:r>
        </w:p>
        <w:p w14:paraId="28973AE0">
          <w:pPr>
            <w:pStyle w:val="30"/>
            <w:tabs>
              <w:tab w:val="right" w:leader="dot" w:pos="9072"/>
            </w:tabs>
            <w:rPr>
              <w:b/>
            </w:rPr>
          </w:pPr>
          <w:r>
            <w:rPr>
              <w:b/>
            </w:rPr>
            <w:fldChar w:fldCharType="begin"/>
          </w:r>
          <w:r>
            <w:rPr>
              <w:b/>
            </w:rPr>
            <w:instrText xml:space="preserve"> HYPERLINK \l _Toc6106 </w:instrText>
          </w:r>
          <w:r>
            <w:rPr>
              <w:b/>
            </w:rPr>
            <w:fldChar w:fldCharType="separate"/>
          </w:r>
          <w:r>
            <w:rPr>
              <w:rFonts w:hint="eastAsia" w:ascii="Times New Roman" w:hAnsi="Times New Roman" w:eastAsia="黑体" w:cs="Times New Roman"/>
              <w:b/>
              <w:bCs/>
              <w:kern w:val="2"/>
              <w:szCs w:val="28"/>
              <w:lang w:val="en-US" w:eastAsia="zh-CN" w:bidi="ar"/>
            </w:rPr>
            <w:t>5. 静电防护</w:t>
          </w:r>
          <w:r>
            <w:rPr>
              <w:b/>
            </w:rPr>
            <w:tab/>
          </w:r>
          <w:r>
            <w:rPr>
              <w:b/>
            </w:rPr>
            <w:fldChar w:fldCharType="begin"/>
          </w:r>
          <w:r>
            <w:rPr>
              <w:b/>
            </w:rPr>
            <w:instrText xml:space="preserve"> PAGEREF _Toc6106 \h </w:instrText>
          </w:r>
          <w:r>
            <w:rPr>
              <w:b/>
            </w:rPr>
            <w:fldChar w:fldCharType="separate"/>
          </w:r>
          <w:r>
            <w:rPr>
              <w:b/>
            </w:rPr>
            <w:t>4</w:t>
          </w:r>
          <w:r>
            <w:rPr>
              <w:b/>
            </w:rPr>
            <w:fldChar w:fldCharType="end"/>
          </w:r>
          <w:r>
            <w:rPr>
              <w:b/>
            </w:rPr>
            <w:fldChar w:fldCharType="end"/>
          </w:r>
        </w:p>
        <w:p w14:paraId="6D2BB403">
          <w:pPr>
            <w:pStyle w:val="30"/>
            <w:tabs>
              <w:tab w:val="right" w:leader="dot" w:pos="9072"/>
            </w:tabs>
            <w:rPr>
              <w:b/>
            </w:rPr>
          </w:pPr>
          <w:r>
            <w:rPr>
              <w:b/>
            </w:rPr>
            <w:fldChar w:fldCharType="begin"/>
          </w:r>
          <w:r>
            <w:rPr>
              <w:b/>
            </w:rPr>
            <w:instrText xml:space="preserve"> HYPERLINK \l _Toc3755 </w:instrText>
          </w:r>
          <w:r>
            <w:rPr>
              <w:b/>
            </w:rPr>
            <w:fldChar w:fldCharType="separate"/>
          </w:r>
          <w:r>
            <w:rPr>
              <w:rFonts w:hint="eastAsia" w:ascii="Times New Roman" w:hAnsi="Times New Roman" w:eastAsia="黑体" w:cs="Times New Roman"/>
              <w:b/>
              <w:bCs/>
              <w:kern w:val="2"/>
              <w:szCs w:val="28"/>
              <w:lang w:val="en-US" w:eastAsia="zh-CN" w:bidi="ar"/>
            </w:rPr>
            <w:t>6. 功能详解</w:t>
          </w:r>
          <w:r>
            <w:rPr>
              <w:b/>
            </w:rPr>
            <w:tab/>
          </w:r>
          <w:r>
            <w:rPr>
              <w:b/>
            </w:rPr>
            <w:fldChar w:fldCharType="begin"/>
          </w:r>
          <w:r>
            <w:rPr>
              <w:b/>
            </w:rPr>
            <w:instrText xml:space="preserve"> PAGEREF _Toc3755 \h </w:instrText>
          </w:r>
          <w:r>
            <w:rPr>
              <w:b/>
            </w:rPr>
            <w:fldChar w:fldCharType="separate"/>
          </w:r>
          <w:r>
            <w:rPr>
              <w:b/>
            </w:rPr>
            <w:t>4</w:t>
          </w:r>
          <w:r>
            <w:rPr>
              <w:b/>
            </w:rPr>
            <w:fldChar w:fldCharType="end"/>
          </w:r>
          <w:r>
            <w:rPr>
              <w:b/>
            </w:rPr>
            <w:fldChar w:fldCharType="end"/>
          </w:r>
        </w:p>
        <w:p w14:paraId="04098CE6">
          <w:pPr>
            <w:pStyle w:val="33"/>
            <w:tabs>
              <w:tab w:val="right" w:leader="dot" w:pos="9072"/>
            </w:tabs>
          </w:pPr>
          <w:r>
            <w:fldChar w:fldCharType="begin"/>
          </w:r>
          <w:r>
            <w:instrText xml:space="preserve"> HYPERLINK \l _Toc15792 </w:instrText>
          </w:r>
          <w:r>
            <w:fldChar w:fldCharType="separate"/>
          </w:r>
          <w:r>
            <w:rPr>
              <w:rFonts w:hint="eastAsia" w:ascii="Times New Roman" w:hAnsi="Times New Roman" w:eastAsia="黑体" w:cs="Times New Roman"/>
              <w:bCs w:val="0"/>
              <w:kern w:val="0"/>
              <w:szCs w:val="24"/>
              <w:lang w:val="en-US" w:eastAsia="zh-CN" w:bidi="ar"/>
            </w:rPr>
            <w:t>6.1 功能点说明</w:t>
          </w:r>
          <w:r>
            <w:tab/>
          </w:r>
          <w:r>
            <w:fldChar w:fldCharType="begin"/>
          </w:r>
          <w:r>
            <w:instrText xml:space="preserve"> PAGEREF _Toc15792 \h </w:instrText>
          </w:r>
          <w:r>
            <w:fldChar w:fldCharType="separate"/>
          </w:r>
          <w:r>
            <w:t>4</w:t>
          </w:r>
          <w:r>
            <w:fldChar w:fldCharType="end"/>
          </w:r>
          <w:r>
            <w:fldChar w:fldCharType="end"/>
          </w:r>
        </w:p>
        <w:p w14:paraId="58CFE81E">
          <w:pPr>
            <w:pStyle w:val="30"/>
            <w:tabs>
              <w:tab w:val="right" w:leader="dot" w:pos="9072"/>
            </w:tabs>
            <w:rPr>
              <w:b/>
            </w:rPr>
          </w:pPr>
          <w:r>
            <w:rPr>
              <w:b/>
            </w:rPr>
            <w:fldChar w:fldCharType="begin"/>
          </w:r>
          <w:r>
            <w:rPr>
              <w:b/>
            </w:rPr>
            <w:instrText xml:space="preserve"> HYPERLINK \l _Toc27431 </w:instrText>
          </w:r>
          <w:r>
            <w:rPr>
              <w:b/>
            </w:rPr>
            <w:fldChar w:fldCharType="separate"/>
          </w:r>
          <w:r>
            <w:rPr>
              <w:rFonts w:hint="eastAsia" w:ascii="Times New Roman" w:hAnsi="Times New Roman" w:eastAsia="黑体" w:cs="Times New Roman"/>
              <w:b/>
              <w:bCs/>
              <w:kern w:val="2"/>
              <w:szCs w:val="28"/>
              <w:lang w:val="en-US" w:eastAsia="zh-CN" w:bidi="ar"/>
            </w:rPr>
            <w:t>7. 协议说明</w:t>
          </w:r>
          <w:r>
            <w:rPr>
              <w:b/>
            </w:rPr>
            <w:tab/>
          </w:r>
          <w:r>
            <w:rPr>
              <w:b/>
            </w:rPr>
            <w:fldChar w:fldCharType="begin"/>
          </w:r>
          <w:r>
            <w:rPr>
              <w:b/>
            </w:rPr>
            <w:instrText xml:space="preserve"> PAGEREF _Toc27431 \h </w:instrText>
          </w:r>
          <w:r>
            <w:rPr>
              <w:b/>
            </w:rPr>
            <w:fldChar w:fldCharType="separate"/>
          </w:r>
          <w:r>
            <w:rPr>
              <w:b/>
            </w:rPr>
            <w:t>7</w:t>
          </w:r>
          <w:r>
            <w:rPr>
              <w:b/>
            </w:rPr>
            <w:fldChar w:fldCharType="end"/>
          </w:r>
          <w:r>
            <w:rPr>
              <w:b/>
            </w:rPr>
            <w:fldChar w:fldCharType="end"/>
          </w:r>
        </w:p>
        <w:p w14:paraId="5D22E2DC">
          <w:pPr>
            <w:pStyle w:val="30"/>
            <w:tabs>
              <w:tab w:val="right" w:leader="dot" w:pos="9072"/>
            </w:tabs>
            <w:rPr>
              <w:b/>
            </w:rPr>
          </w:pPr>
          <w:r>
            <w:rPr>
              <w:b/>
            </w:rPr>
            <w:fldChar w:fldCharType="begin"/>
          </w:r>
          <w:r>
            <w:rPr>
              <w:b/>
            </w:rPr>
            <w:instrText xml:space="preserve"> HYPERLINK \l _Toc5213 </w:instrText>
          </w:r>
          <w:r>
            <w:rPr>
              <w:b/>
            </w:rPr>
            <w:fldChar w:fldCharType="separate"/>
          </w:r>
          <w:r>
            <w:rPr>
              <w:rFonts w:hint="eastAsia" w:ascii="Times New Roman" w:hAnsi="Times New Roman" w:eastAsia="黑体" w:cs="Times New Roman"/>
              <w:b/>
              <w:bCs/>
              <w:kern w:val="2"/>
              <w:szCs w:val="28"/>
              <w:lang w:val="en-US" w:eastAsia="zh-CN" w:bidi="ar"/>
            </w:rPr>
            <w:t>8. 通讯命令及参数定义</w:t>
          </w:r>
          <w:r>
            <w:rPr>
              <w:b/>
            </w:rPr>
            <w:tab/>
          </w:r>
          <w:r>
            <w:rPr>
              <w:b/>
            </w:rPr>
            <w:fldChar w:fldCharType="begin"/>
          </w:r>
          <w:r>
            <w:rPr>
              <w:b/>
            </w:rPr>
            <w:instrText xml:space="preserve"> PAGEREF _Toc5213 \h </w:instrText>
          </w:r>
          <w:r>
            <w:rPr>
              <w:b/>
            </w:rPr>
            <w:fldChar w:fldCharType="separate"/>
          </w:r>
          <w:r>
            <w:rPr>
              <w:b/>
            </w:rPr>
            <w:t>8</w:t>
          </w:r>
          <w:r>
            <w:rPr>
              <w:b/>
            </w:rPr>
            <w:fldChar w:fldCharType="end"/>
          </w:r>
          <w:r>
            <w:rPr>
              <w:b/>
            </w:rPr>
            <w:fldChar w:fldCharType="end"/>
          </w:r>
        </w:p>
        <w:p w14:paraId="170C0AAF">
          <w:pPr>
            <w:pStyle w:val="33"/>
            <w:tabs>
              <w:tab w:val="right" w:leader="dot" w:pos="9072"/>
            </w:tabs>
          </w:pPr>
          <w:r>
            <w:fldChar w:fldCharType="begin"/>
          </w:r>
          <w:r>
            <w:instrText xml:space="preserve"> HYPERLINK \l _Toc8279 </w:instrText>
          </w:r>
          <w:r>
            <w:fldChar w:fldCharType="separate"/>
          </w:r>
          <w:r>
            <w:rPr>
              <w:rFonts w:hint="eastAsia" w:ascii="Times New Roman" w:hAnsi="Times New Roman" w:eastAsia="黑体" w:cs="Times New Roman"/>
              <w:bCs w:val="0"/>
              <w:kern w:val="0"/>
              <w:szCs w:val="24"/>
              <w:lang w:val="en-US" w:eastAsia="zh-CN" w:bidi="ar"/>
            </w:rPr>
            <w:t>8.1帧结构定义及说明</w:t>
          </w:r>
          <w:r>
            <w:tab/>
          </w:r>
          <w:r>
            <w:fldChar w:fldCharType="begin"/>
          </w:r>
          <w:r>
            <w:instrText xml:space="preserve"> PAGEREF _Toc8279 \h </w:instrText>
          </w:r>
          <w:r>
            <w:fldChar w:fldCharType="separate"/>
          </w:r>
          <w:r>
            <w:t>8</w:t>
          </w:r>
          <w:r>
            <w:fldChar w:fldCharType="end"/>
          </w:r>
          <w:r>
            <w:fldChar w:fldCharType="end"/>
          </w:r>
        </w:p>
        <w:p w14:paraId="2BD44187">
          <w:pPr>
            <w:pStyle w:val="33"/>
            <w:tabs>
              <w:tab w:val="right" w:leader="dot" w:pos="9072"/>
            </w:tabs>
          </w:pPr>
          <w:r>
            <w:fldChar w:fldCharType="begin"/>
          </w:r>
          <w:r>
            <w:instrText xml:space="preserve"> HYPERLINK \l _Toc20551 </w:instrText>
          </w:r>
          <w:r>
            <w:fldChar w:fldCharType="separate"/>
          </w:r>
          <w:r>
            <w:rPr>
              <w:rFonts w:hint="eastAsia" w:ascii="Times New Roman" w:hAnsi="Times New Roman" w:eastAsia="黑体" w:cs="Times New Roman"/>
              <w:bCs w:val="0"/>
              <w:kern w:val="0"/>
              <w:szCs w:val="24"/>
              <w:lang w:val="en-US" w:eastAsia="zh-CN" w:bidi="ar"/>
            </w:rPr>
            <w:t>8.2. 地址分配及数据信息说明</w:t>
          </w:r>
          <w:r>
            <w:tab/>
          </w:r>
          <w:r>
            <w:fldChar w:fldCharType="begin"/>
          </w:r>
          <w:r>
            <w:instrText xml:space="preserve"> PAGEREF _Toc20551 \h </w:instrText>
          </w:r>
          <w:r>
            <w:fldChar w:fldCharType="separate"/>
          </w:r>
          <w:r>
            <w:t>8</w:t>
          </w:r>
          <w:r>
            <w:fldChar w:fldCharType="end"/>
          </w:r>
          <w:r>
            <w:fldChar w:fldCharType="end"/>
          </w:r>
        </w:p>
        <w:p w14:paraId="6E2021B2">
          <w:pPr>
            <w:pStyle w:val="30"/>
            <w:tabs>
              <w:tab w:val="right" w:leader="dot" w:pos="9072"/>
            </w:tabs>
            <w:rPr>
              <w:b/>
            </w:rPr>
          </w:pPr>
          <w:r>
            <w:rPr>
              <w:b/>
            </w:rPr>
            <w:fldChar w:fldCharType="begin"/>
          </w:r>
          <w:r>
            <w:rPr>
              <w:b/>
            </w:rPr>
            <w:instrText xml:space="preserve"> HYPERLINK \l _Toc6776 </w:instrText>
          </w:r>
          <w:r>
            <w:rPr>
              <w:b/>
            </w:rPr>
            <w:fldChar w:fldCharType="separate"/>
          </w:r>
          <w:r>
            <w:rPr>
              <w:rFonts w:hint="eastAsia" w:ascii="Times New Roman" w:hAnsi="Times New Roman" w:eastAsia="黑体" w:cs="Times New Roman"/>
              <w:b/>
              <w:bCs/>
              <w:kern w:val="2"/>
              <w:szCs w:val="28"/>
              <w:lang w:val="en-US" w:eastAsia="zh-CN" w:bidi="ar"/>
            </w:rPr>
            <w:t>9. 历史版本更新说明</w:t>
          </w:r>
          <w:r>
            <w:rPr>
              <w:b/>
            </w:rPr>
            <w:tab/>
          </w:r>
          <w:r>
            <w:rPr>
              <w:b/>
            </w:rPr>
            <w:fldChar w:fldCharType="begin"/>
          </w:r>
          <w:r>
            <w:rPr>
              <w:b/>
            </w:rPr>
            <w:instrText xml:space="preserve"> PAGEREF _Toc6776 \h </w:instrText>
          </w:r>
          <w:r>
            <w:rPr>
              <w:b/>
            </w:rPr>
            <w:fldChar w:fldCharType="separate"/>
          </w:r>
          <w:r>
            <w:rPr>
              <w:b/>
            </w:rPr>
            <w:t>23</w:t>
          </w:r>
          <w:r>
            <w:rPr>
              <w:b/>
            </w:rPr>
            <w:fldChar w:fldCharType="end"/>
          </w:r>
          <w:r>
            <w:rPr>
              <w:b/>
            </w:rPr>
            <w:fldChar w:fldCharType="end"/>
          </w:r>
        </w:p>
        <w:p w14:paraId="034D02F9">
          <w:pPr>
            <w:rPr>
              <w:b/>
            </w:rPr>
          </w:pPr>
          <w:r>
            <w:rPr>
              <w:b/>
            </w:rPr>
            <w:fldChar w:fldCharType="end"/>
          </w:r>
        </w:p>
      </w:sdtContent>
    </w:sdt>
    <w:p w14:paraId="77B05328">
      <w:pPr>
        <w:rPr>
          <w:b/>
        </w:rPr>
      </w:pPr>
    </w:p>
    <w:p w14:paraId="05EBADC7">
      <w:r>
        <w:br w:type="page"/>
      </w:r>
    </w:p>
    <w:p w14:paraId="2389FB7B">
      <w:pPr>
        <w:keepNext w:val="0"/>
        <w:keepLines w:val="0"/>
        <w:widowControl/>
        <w:suppressLineNumbers w:val="0"/>
        <w:spacing w:line="240" w:lineRule="auto"/>
        <w:ind w:firstLine="241" w:firstLineChars="100"/>
        <w:jc w:val="left"/>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drawing>
          <wp:anchor distT="0" distB="0" distL="114300" distR="114300" simplePos="0" relativeHeight="251667456" behindDoc="1" locked="0" layoutInCell="1" allowOverlap="1">
            <wp:simplePos x="0" y="0"/>
            <wp:positionH relativeFrom="column">
              <wp:posOffset>4876165</wp:posOffset>
            </wp:positionH>
            <wp:positionV relativeFrom="paragraph">
              <wp:posOffset>54610</wp:posOffset>
            </wp:positionV>
            <wp:extent cx="781050" cy="789305"/>
            <wp:effectExtent l="0" t="0" r="0" b="10795"/>
            <wp:wrapNone/>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1"/>
                    <a:stretch>
                      <a:fillRect/>
                    </a:stretch>
                  </pic:blipFill>
                  <pic:spPr>
                    <a:xfrm>
                      <a:off x="0" y="0"/>
                      <a:ext cx="781050" cy="789305"/>
                    </a:xfrm>
                    <a:prstGeom prst="rect">
                      <a:avLst/>
                    </a:prstGeom>
                    <a:noFill/>
                    <a:ln>
                      <a:noFill/>
                    </a:ln>
                  </pic:spPr>
                </pic:pic>
              </a:graphicData>
            </a:graphic>
          </wp:anchor>
        </w:drawing>
      </w:r>
      <w:r>
        <w:rPr>
          <w:rFonts w:hint="eastAsia" w:ascii="宋体" w:hAnsi="宋体" w:eastAsia="宋体" w:cs="宋体"/>
          <w:b/>
          <w:bCs/>
          <w:color w:val="auto"/>
          <w:kern w:val="0"/>
          <w:sz w:val="24"/>
          <w:szCs w:val="24"/>
          <w:lang w:val="en-US" w:eastAsia="zh-CN" w:bidi="ar"/>
        </w:rPr>
        <mc:AlternateContent>
          <mc:Choice Requires="wps">
            <w:drawing>
              <wp:anchor distT="0" distB="0" distL="114300" distR="114300" simplePos="0" relativeHeight="251671552" behindDoc="0" locked="0" layoutInCell="1" allowOverlap="1">
                <wp:simplePos x="0" y="0"/>
                <wp:positionH relativeFrom="column">
                  <wp:posOffset>4445</wp:posOffset>
                </wp:positionH>
                <wp:positionV relativeFrom="paragraph">
                  <wp:posOffset>5715</wp:posOffset>
                </wp:positionV>
                <wp:extent cx="5770245" cy="892810"/>
                <wp:effectExtent l="4445" t="5080" r="16510" b="16510"/>
                <wp:wrapNone/>
                <wp:docPr id="30" name="矩形 30"/>
                <wp:cNvGraphicFramePr/>
                <a:graphic xmlns:a="http://schemas.openxmlformats.org/drawingml/2006/main">
                  <a:graphicData uri="http://schemas.microsoft.com/office/word/2010/wordprocessingShape">
                    <wps:wsp>
                      <wps:cNvSpPr/>
                      <wps:spPr>
                        <a:xfrm>
                          <a:off x="989965" y="1338580"/>
                          <a:ext cx="5770245" cy="892810"/>
                        </a:xfrm>
                        <a:prstGeom prst="rect">
                          <a:avLst/>
                        </a:prstGeom>
                        <a:noFill/>
                        <a:ln w="9525">
                          <a:solidFill>
                            <a:schemeClr val="accent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35pt;margin-top:0.45pt;height:70.3pt;width:454.35pt;z-index:251671552;v-text-anchor:middle;mso-width-relative:page;mso-height-relative:page;" filled="f" stroked="t" coordsize="21600,21600" o:gfxdata="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L78njzUAAAABQEAAA8AAAAAAAAAAQAgAAAAIgAAAGRycy9k&#10;b3ducmV2LnhtbFBLAQIUABQAAAAIAIdO4kA09djTeAIAANcEAAAOAAAAAAAAAAEAIAAAACMBAABk&#10;cnMvZTJvRG9jLnhtbFBLBQYAAAAABgAGAFkBAAANBgAAAAA=&#10;">
                <v:fill on="f" focussize="0,0"/>
                <v:stroke color="#4472C4 [3204]" miterlimit="8" joinstyle="miter"/>
                <v:imagedata o:title=""/>
                <o:lock v:ext="edit" aspectratio="f"/>
              </v:rect>
            </w:pict>
          </mc:Fallback>
        </mc:AlternateContent>
      </w:r>
      <w:r>
        <w:rPr>
          <w:rFonts w:hint="eastAsia" w:ascii="宋体" w:hAnsi="宋体" w:eastAsia="宋体" w:cs="宋体"/>
          <w:b/>
          <w:bCs/>
          <w:color w:val="auto"/>
          <w:kern w:val="0"/>
          <w:sz w:val="24"/>
          <w:szCs w:val="24"/>
          <w:lang w:val="en-US" w:eastAsia="zh-CN" w:bidi="ar"/>
        </w:rPr>
        <w:t>说明：</w:t>
      </w:r>
    </w:p>
    <w:p w14:paraId="47EBC7E9">
      <w:pPr>
        <w:keepNext w:val="0"/>
        <w:keepLines w:val="0"/>
        <w:widowControl/>
        <w:suppressLineNumbers w:val="0"/>
        <w:spacing w:line="240" w:lineRule="auto"/>
        <w:ind w:firstLine="480" w:firstLineChars="200"/>
        <w:jc w:val="left"/>
        <w:rPr>
          <w:rFonts w:hint="default" w:ascii="宋体" w:hAnsi="宋体" w:eastAsia="宋体" w:cs="宋体"/>
          <w:color w:val="auto"/>
          <w:kern w:val="0"/>
          <w:sz w:val="24"/>
          <w:szCs w:val="24"/>
          <w:lang w:val="en-US" w:eastAsia="zh-CN" w:bidi="ar"/>
        </w:rPr>
      </w:pPr>
      <w:r>
        <w:rPr>
          <w:rFonts w:hint="default" w:ascii="宋体" w:hAnsi="宋体" w:eastAsia="宋体" w:cs="宋体"/>
          <w:color w:val="auto"/>
          <w:kern w:val="0"/>
          <w:sz w:val="24"/>
          <w:szCs w:val="24"/>
          <w:lang w:val="en-US" w:eastAsia="zh-CN" w:bidi="ar"/>
        </w:rPr>
        <w:t>点击链接或扫描二维码确保您使用的是最新版本的文档：</w:t>
      </w:r>
    </w:p>
    <w:p w14:paraId="2CB8B7AE">
      <w:pPr>
        <w:keepNext w:val="0"/>
        <w:keepLines w:val="0"/>
        <w:widowControl/>
        <w:suppressLineNumbers w:val="0"/>
        <w:spacing w:line="240" w:lineRule="auto"/>
        <w:ind w:firstLine="480" w:firstLineChars="200"/>
        <w:jc w:val="left"/>
        <w:rPr>
          <w:rStyle w:val="22"/>
          <w:rFonts w:hint="eastAsia" w:ascii="Times New Roman" w:hAnsi="Times New Roman" w:eastAsia="宋体" w:cs="Times New Roman"/>
          <w:kern w:val="0"/>
          <w:sz w:val="24"/>
          <w:szCs w:val="24"/>
          <w:lang w:val="en-US" w:eastAsia="zh-CN" w:bidi="ar"/>
        </w:rPr>
      </w:pPr>
      <w:r>
        <w:rPr>
          <w:rStyle w:val="22"/>
          <w:rFonts w:hint="default" w:ascii="Times New Roman" w:hAnsi="Times New Roman" w:eastAsia="宋体" w:cs="Times New Roman"/>
          <w:kern w:val="0"/>
          <w:sz w:val="24"/>
          <w:szCs w:val="24"/>
          <w:lang w:val="en-US" w:eastAsia="zh-CN" w:bidi="ar"/>
        </w:rPr>
        <w:fldChar w:fldCharType="begin"/>
      </w:r>
      <w:r>
        <w:rPr>
          <w:rStyle w:val="22"/>
          <w:rFonts w:hint="default" w:ascii="Times New Roman" w:hAnsi="Times New Roman" w:eastAsia="宋体" w:cs="Times New Roman"/>
          <w:kern w:val="0"/>
          <w:sz w:val="24"/>
          <w:szCs w:val="24"/>
          <w:lang w:val="en-US" w:eastAsia="zh-CN" w:bidi="ar"/>
        </w:rPr>
        <w:instrText xml:space="preserve"> HYPERLINK "http://www.micradar.cn/go_file.php?id=174" </w:instrText>
      </w:r>
      <w:r>
        <w:rPr>
          <w:rStyle w:val="22"/>
          <w:rFonts w:hint="default" w:ascii="Times New Roman" w:hAnsi="Times New Roman" w:eastAsia="宋体" w:cs="Times New Roman"/>
          <w:kern w:val="0"/>
          <w:sz w:val="24"/>
          <w:szCs w:val="24"/>
          <w:lang w:val="en-US" w:eastAsia="zh-CN" w:bidi="ar"/>
        </w:rPr>
        <w:fldChar w:fldCharType="separate"/>
      </w:r>
      <w:r>
        <w:rPr>
          <w:rStyle w:val="22"/>
          <w:rFonts w:hint="default" w:ascii="Times New Roman" w:hAnsi="Times New Roman" w:eastAsia="宋体" w:cs="Times New Roman"/>
          <w:kern w:val="0"/>
          <w:sz w:val="24"/>
          <w:szCs w:val="24"/>
          <w:lang w:val="en-US" w:eastAsia="zh-CN" w:bidi="ar"/>
        </w:rPr>
        <w:t>http://www.micradar.cn/go_file.php?id=174</w:t>
      </w:r>
      <w:r>
        <w:rPr>
          <w:rStyle w:val="22"/>
          <w:rFonts w:hint="default" w:ascii="Times New Roman" w:hAnsi="Times New Roman" w:eastAsia="宋体" w:cs="Times New Roman"/>
          <w:kern w:val="0"/>
          <w:sz w:val="24"/>
          <w:szCs w:val="24"/>
          <w:lang w:val="en-US" w:eastAsia="zh-CN" w:bidi="ar"/>
        </w:rPr>
        <w:fldChar w:fldCharType="end"/>
      </w:r>
    </w:p>
    <w:p w14:paraId="6ED7DB50">
      <w:pPr>
        <w:keepNext w:val="0"/>
        <w:keepLines w:val="0"/>
        <w:pageBreakBefore w:val="0"/>
        <w:widowControl/>
        <w:numPr>
          <w:ilvl w:val="0"/>
          <w:numId w:val="1"/>
        </w:numPr>
        <w:kinsoku/>
        <w:wordWrap/>
        <w:overflowPunct/>
        <w:topLinePunct w:val="0"/>
        <w:autoSpaceDE/>
        <w:autoSpaceDN/>
        <w:bidi w:val="0"/>
        <w:adjustRightInd/>
        <w:snapToGrid/>
        <w:spacing w:before="313" w:beforeLines="100" w:after="157" w:afterLines="50" w:line="240" w:lineRule="auto"/>
        <w:ind w:left="0" w:firstLine="0" w:firstLineChars="0"/>
        <w:jc w:val="left"/>
        <w:textAlignment w:val="auto"/>
        <w:outlineLvl w:val="0"/>
        <w:rPr>
          <w:rFonts w:hint="eastAsia" w:ascii="Times New Roman" w:hAnsi="Times New Roman" w:eastAsia="黑体" w:cs="Times New Roman"/>
          <w:b/>
          <w:bCs/>
          <w:color w:val="auto"/>
          <w:kern w:val="2"/>
          <w:sz w:val="28"/>
          <w:szCs w:val="28"/>
          <w:lang w:val="en-US" w:eastAsia="zh-CN" w:bidi="ar"/>
        </w:rPr>
      </w:pPr>
      <w:bookmarkStart w:id="0" w:name="_Toc2324"/>
      <w:r>
        <w:rPr>
          <w:rFonts w:hint="eastAsia" w:ascii="Times New Roman" w:hAnsi="Times New Roman" w:eastAsia="黑体" w:cs="Times New Roman"/>
          <w:b/>
          <w:bCs/>
          <w:color w:val="auto"/>
          <w:kern w:val="2"/>
          <w:sz w:val="28"/>
          <w:szCs w:val="28"/>
          <w:lang w:val="en-US" w:eastAsia="zh-CN" w:bidi="ar"/>
        </w:rPr>
        <w:t>产品概述</w:t>
      </w:r>
      <w:bookmarkEnd w:id="0"/>
    </w:p>
    <w:p w14:paraId="5FC554C2">
      <w:pPr>
        <w:pStyle w:val="11"/>
        <w:keepNext w:val="0"/>
        <w:keepLines w:val="0"/>
        <w:pageBreakBefore w:val="0"/>
        <w:widowControl w:val="0"/>
        <w:kinsoku/>
        <w:wordWrap/>
        <w:overflowPunct/>
        <w:topLinePunct w:val="0"/>
        <w:autoSpaceDE/>
        <w:autoSpaceDN/>
        <w:bidi w:val="0"/>
        <w:adjustRightInd/>
        <w:snapToGrid/>
        <w:spacing w:line="240" w:lineRule="auto"/>
        <w:ind w:left="0" w:firstLine="480" w:firstLineChars="200"/>
        <w:textAlignment w:val="auto"/>
        <w:rPr>
          <w:rFonts w:hint="eastAsia" w:ascii="Times New Roman" w:hAnsi="Times New Roman" w:eastAsia="宋体" w:cs="Times New Roman"/>
          <w:b w:val="0"/>
          <w:bCs w:val="0"/>
          <w:color w:val="auto"/>
          <w:kern w:val="2"/>
          <w:sz w:val="24"/>
          <w:szCs w:val="24"/>
          <w:lang w:val="en-US" w:eastAsia="zh-CN" w:bidi="ar"/>
        </w:rPr>
      </w:pPr>
      <w:r>
        <w:rPr>
          <w:rFonts w:hint="eastAsia" w:ascii="Times New Roman" w:hAnsi="Times New Roman" w:eastAsia="宋体" w:cs="Times New Roman"/>
          <w:b w:val="0"/>
          <w:bCs w:val="0"/>
          <w:color w:val="auto"/>
          <w:kern w:val="2"/>
          <w:sz w:val="24"/>
          <w:szCs w:val="24"/>
          <w:lang w:val="en-US" w:eastAsia="zh-CN" w:bidi="ar"/>
        </w:rPr>
        <w:t>本文档主要阐述该雷达使用事项，各个阶段需要注意的问题点，尽可能降低设计成本和增加产品的稳定性，提升项目的完成效率。</w:t>
      </w:r>
    </w:p>
    <w:p w14:paraId="0BBF89C6">
      <w:pPr>
        <w:pStyle w:val="11"/>
        <w:keepNext w:val="0"/>
        <w:keepLines w:val="0"/>
        <w:pageBreakBefore w:val="0"/>
        <w:widowControl w:val="0"/>
        <w:kinsoku/>
        <w:wordWrap/>
        <w:overflowPunct/>
        <w:topLinePunct w:val="0"/>
        <w:autoSpaceDE/>
        <w:autoSpaceDN/>
        <w:bidi w:val="0"/>
        <w:adjustRightInd/>
        <w:snapToGrid/>
        <w:spacing w:line="240" w:lineRule="auto"/>
        <w:ind w:left="0" w:firstLine="480" w:firstLineChars="200"/>
        <w:textAlignment w:val="auto"/>
        <w:rPr>
          <w:rFonts w:hint="eastAsia" w:ascii="Times New Roman" w:hAnsi="Times New Roman" w:eastAsia="宋体" w:cs="Times New Roman"/>
          <w:b w:val="0"/>
          <w:bCs w:val="0"/>
          <w:color w:val="auto"/>
          <w:kern w:val="2"/>
          <w:sz w:val="24"/>
          <w:szCs w:val="24"/>
          <w:lang w:val="en-US" w:eastAsia="zh-CN" w:bidi="ar"/>
        </w:rPr>
      </w:pPr>
      <w:r>
        <w:rPr>
          <w:rFonts w:hint="eastAsia" w:ascii="Times New Roman" w:hAnsi="Times New Roman" w:eastAsia="宋体" w:cs="Times New Roman"/>
          <w:b w:val="0"/>
          <w:bCs w:val="0"/>
          <w:color w:val="auto"/>
          <w:kern w:val="2"/>
          <w:sz w:val="24"/>
          <w:szCs w:val="24"/>
          <w:lang w:val="en-US" w:eastAsia="zh-CN" w:bidi="ar"/>
        </w:rPr>
        <w:t>从硬件电路参考设计、雷达天线与外壳的布局要求、如何区分干扰和多功能的标准UART协议输出。</w:t>
      </w:r>
    </w:p>
    <w:p w14:paraId="5CBD42DF">
      <w:pPr>
        <w:pStyle w:val="11"/>
        <w:keepNext w:val="0"/>
        <w:keepLines w:val="0"/>
        <w:pageBreakBefore w:val="0"/>
        <w:widowControl w:val="0"/>
        <w:kinsoku/>
        <w:wordWrap/>
        <w:overflowPunct/>
        <w:topLinePunct w:val="0"/>
        <w:autoSpaceDE/>
        <w:autoSpaceDN/>
        <w:bidi w:val="0"/>
        <w:adjustRightInd/>
        <w:snapToGrid/>
        <w:spacing w:line="240" w:lineRule="auto"/>
        <w:ind w:left="0" w:firstLine="480" w:firstLineChars="200"/>
        <w:textAlignment w:val="auto"/>
        <w:rPr>
          <w:rFonts w:hint="eastAsia" w:ascii="Times New Roman" w:hAnsi="Times New Roman" w:eastAsia="宋体" w:cs="Times New Roman"/>
          <w:b w:val="0"/>
          <w:bCs w:val="0"/>
          <w:color w:val="auto"/>
          <w:kern w:val="2"/>
          <w:sz w:val="24"/>
          <w:szCs w:val="24"/>
          <w:lang w:val="en-US" w:eastAsia="zh-CN" w:bidi="ar"/>
        </w:rPr>
      </w:pPr>
      <w:r>
        <w:rPr>
          <w:rFonts w:hint="eastAsia" w:ascii="Times New Roman" w:hAnsi="Times New Roman" w:eastAsia="宋体" w:cs="Times New Roman"/>
          <w:b w:val="0"/>
          <w:bCs w:val="0"/>
          <w:color w:val="auto"/>
          <w:kern w:val="2"/>
          <w:sz w:val="24"/>
          <w:szCs w:val="24"/>
          <w:lang w:val="en-US" w:eastAsia="zh-CN" w:bidi="ar"/>
        </w:rPr>
        <w:t>本雷达是一个自成体系的隔空感知传感器，由射频天线、雷达芯片和高速主频MCU一起组合而成的模组，依赖稳定灵活优越的算法架构核心，解决用户的各种场景探测需求，可搭载上位机或者主机灵活输出探测状态和数据，满足几组GPIO可供用户定制开发。</w:t>
      </w:r>
    </w:p>
    <w:p w14:paraId="79E3BDE4">
      <w:pPr>
        <w:keepNext w:val="0"/>
        <w:keepLines w:val="0"/>
        <w:pageBreakBefore w:val="0"/>
        <w:widowControl/>
        <w:numPr>
          <w:ilvl w:val="0"/>
          <w:numId w:val="1"/>
        </w:numPr>
        <w:kinsoku/>
        <w:wordWrap/>
        <w:overflowPunct/>
        <w:topLinePunct w:val="0"/>
        <w:autoSpaceDE/>
        <w:autoSpaceDN/>
        <w:bidi w:val="0"/>
        <w:adjustRightInd/>
        <w:snapToGrid/>
        <w:spacing w:before="313" w:beforeLines="100" w:after="157" w:afterLines="50" w:line="240" w:lineRule="auto"/>
        <w:ind w:left="0" w:firstLine="0" w:firstLineChars="0"/>
        <w:jc w:val="left"/>
        <w:textAlignment w:val="auto"/>
        <w:outlineLvl w:val="0"/>
        <w:rPr>
          <w:rFonts w:hint="eastAsia" w:ascii="Times New Roman" w:hAnsi="Times New Roman" w:eastAsia="黑体" w:cs="Times New Roman"/>
          <w:b/>
          <w:bCs/>
          <w:color w:val="auto"/>
          <w:kern w:val="2"/>
          <w:sz w:val="28"/>
          <w:szCs w:val="28"/>
          <w:lang w:val="en-US" w:eastAsia="zh-CN" w:bidi="ar"/>
        </w:rPr>
      </w:pPr>
      <w:bookmarkStart w:id="1" w:name="_Toc30508"/>
      <w:r>
        <w:rPr>
          <w:rFonts w:hint="eastAsia" w:ascii="Times New Roman" w:hAnsi="Times New Roman" w:eastAsia="黑体" w:cs="Times New Roman"/>
          <w:b/>
          <w:bCs/>
          <w:color w:val="auto"/>
          <w:kern w:val="2"/>
          <w:sz w:val="28"/>
          <w:szCs w:val="28"/>
          <w:lang w:val="en-US" w:eastAsia="zh-CN" w:bidi="ar"/>
        </w:rPr>
        <w:t>工作原理</w:t>
      </w:r>
      <w:bookmarkEnd w:id="1"/>
    </w:p>
    <w:p w14:paraId="04E125F1">
      <w:pPr>
        <w:ind w:firstLine="1200" w:firstLineChars="500"/>
        <w:rPr>
          <w:rFonts w:hint="eastAsia" w:ascii="宋体" w:hAnsi="宋体" w:eastAsia="宋体" w:cs="宋体"/>
          <w:lang w:eastAsia="zh-CN"/>
        </w:rPr>
      </w:pPr>
      <w:r>
        <w:rPr>
          <w:rFonts w:hint="eastAsia" w:ascii="宋体" w:hAnsi="宋体" w:eastAsia="宋体" w:cs="宋体"/>
          <w:lang w:eastAsia="zh-CN"/>
        </w:rPr>
        <w:object>
          <v:shape id="_x0000_i1025" o:spt="75" type="#_x0000_t75" style="height:142.75pt;width:356.2pt;" o:ole="t" filled="f" o:preferrelative="t" stroked="f" coordsize="21600,21600">
            <v:path/>
            <v:fill on="f" focussize="0,0"/>
            <v:stroke on="f"/>
            <v:imagedata r:id="rId12" o:title=""/>
            <o:lock v:ext="edit" aspectratio="f"/>
            <w10:wrap type="none"/>
            <w10:anchorlock/>
          </v:shape>
          <o:OLEObject Type="Embed" ProgID="Visio.Drawing.15" ShapeID="_x0000_i1025" DrawAspect="Content" ObjectID="_1468075725">
            <o:LockedField>false</o:LockedField>
          </o:OLEObject>
        </w:object>
      </w:r>
    </w:p>
    <w:p w14:paraId="70413B92">
      <w:pPr>
        <w:pStyle w:val="11"/>
        <w:ind w:firstLine="3840" w:firstLineChars="1600"/>
        <w:jc w:val="both"/>
        <w:rPr>
          <w:rFonts w:hint="default" w:ascii="Times New Roman" w:hAnsi="Times New Roman" w:eastAsia="宋体" w:cs="Times New Roman"/>
          <w:b w:val="0"/>
          <w:bCs w:val="0"/>
          <w:color w:val="auto"/>
          <w:kern w:val="2"/>
          <w:sz w:val="24"/>
          <w:szCs w:val="24"/>
          <w:lang w:val="en-US" w:eastAsia="zh-CN" w:bidi="ar"/>
        </w:rPr>
      </w:pPr>
      <w:r>
        <w:rPr>
          <w:rFonts w:hint="eastAsia" w:cs="宋体"/>
          <w:lang w:val="en-US" w:eastAsia="zh-CN"/>
        </w:rPr>
        <w:t xml:space="preserve"> </w:t>
      </w:r>
      <w:r>
        <w:rPr>
          <w:rFonts w:hint="eastAsia" w:ascii="Times New Roman" w:hAnsi="Times New Roman" w:eastAsia="宋体" w:cs="Times New Roman"/>
          <w:b w:val="0"/>
          <w:bCs w:val="0"/>
          <w:color w:val="auto"/>
          <w:kern w:val="2"/>
          <w:sz w:val="24"/>
          <w:szCs w:val="24"/>
          <w:lang w:val="en-US" w:eastAsia="zh-CN" w:bidi="ar"/>
        </w:rPr>
        <w:t xml:space="preserve"> 图 1</w:t>
      </w:r>
    </w:p>
    <w:p w14:paraId="5A2D4676">
      <w:pPr>
        <w:pStyle w:val="11"/>
        <w:keepNext w:val="0"/>
        <w:keepLines w:val="0"/>
        <w:pageBreakBefore w:val="0"/>
        <w:widowControl w:val="0"/>
        <w:kinsoku/>
        <w:wordWrap/>
        <w:overflowPunct/>
        <w:topLinePunct w:val="0"/>
        <w:autoSpaceDE/>
        <w:autoSpaceDN/>
        <w:bidi w:val="0"/>
        <w:adjustRightInd/>
        <w:snapToGrid/>
        <w:spacing w:line="240" w:lineRule="auto"/>
        <w:ind w:left="0" w:firstLine="480" w:firstLineChars="200"/>
        <w:textAlignment w:val="auto"/>
        <w:rPr>
          <w:rFonts w:hint="eastAsia" w:ascii="Times New Roman" w:hAnsi="Times New Roman" w:eastAsia="宋体" w:cs="Times New Roman"/>
          <w:b w:val="0"/>
          <w:bCs w:val="0"/>
          <w:color w:val="auto"/>
          <w:kern w:val="2"/>
          <w:sz w:val="24"/>
          <w:szCs w:val="24"/>
          <w:lang w:val="en-US" w:eastAsia="zh-CN" w:bidi="ar"/>
        </w:rPr>
      </w:pPr>
      <w:r>
        <w:rPr>
          <w:rFonts w:hint="eastAsia" w:ascii="Times New Roman" w:hAnsi="Times New Roman" w:eastAsia="宋体" w:cs="Times New Roman"/>
          <w:b w:val="0"/>
          <w:bCs w:val="0"/>
          <w:color w:val="auto"/>
          <w:kern w:val="2"/>
          <w:sz w:val="24"/>
          <w:szCs w:val="24"/>
          <w:lang w:val="en-US" w:eastAsia="zh-CN" w:bidi="ar"/>
        </w:rPr>
        <w:t>雷达发射60G频段毫米波信号，被测目标反射电磁波信号，并于发射信号进行解调处理，进而通放大、滤波、ADC等处理，得到回波解调信号数据。在MCU单元对回波信号的幅度、频率、相位进行信息解算，最终实现目标参数（跌倒、静止驻留、运动、微动等）测量及场景评估。</w:t>
      </w:r>
    </w:p>
    <w:p w14:paraId="35A7E891">
      <w:pPr>
        <w:keepNext w:val="0"/>
        <w:keepLines w:val="0"/>
        <w:pageBreakBefore w:val="0"/>
        <w:widowControl/>
        <w:numPr>
          <w:ilvl w:val="0"/>
          <w:numId w:val="1"/>
        </w:numPr>
        <w:kinsoku/>
        <w:wordWrap/>
        <w:overflowPunct/>
        <w:topLinePunct w:val="0"/>
        <w:autoSpaceDE/>
        <w:autoSpaceDN/>
        <w:bidi w:val="0"/>
        <w:adjustRightInd/>
        <w:snapToGrid/>
        <w:spacing w:before="313" w:beforeLines="100" w:after="157" w:afterLines="50" w:line="240" w:lineRule="auto"/>
        <w:ind w:left="0" w:firstLine="0" w:firstLineChars="0"/>
        <w:jc w:val="left"/>
        <w:textAlignment w:val="auto"/>
        <w:outlineLvl w:val="0"/>
        <w:rPr>
          <w:rFonts w:hint="eastAsia" w:ascii="Times New Roman" w:hAnsi="Times New Roman" w:eastAsia="黑体" w:cs="Times New Roman"/>
          <w:b/>
          <w:bCs/>
          <w:color w:val="auto"/>
          <w:kern w:val="2"/>
          <w:sz w:val="28"/>
          <w:szCs w:val="28"/>
          <w:lang w:val="en-US" w:eastAsia="zh-CN" w:bidi="ar"/>
        </w:rPr>
      </w:pPr>
      <w:bookmarkStart w:id="2" w:name="_Toc68120022"/>
      <w:bookmarkStart w:id="3" w:name="_Toc25402"/>
      <w:bookmarkStart w:id="4" w:name="_Toc20613"/>
      <w:bookmarkStart w:id="5" w:name="_Toc31092"/>
      <w:r>
        <w:rPr>
          <w:rFonts w:hint="eastAsia" w:ascii="Times New Roman" w:hAnsi="Times New Roman" w:eastAsia="黑体" w:cs="Times New Roman"/>
          <w:b/>
          <w:bCs/>
          <w:color w:val="auto"/>
          <w:kern w:val="2"/>
          <w:sz w:val="28"/>
          <w:szCs w:val="28"/>
          <w:lang w:val="en-US" w:eastAsia="zh-CN" w:bidi="ar"/>
        </w:rPr>
        <w:t>硬件设计注意事项</w:t>
      </w:r>
      <w:bookmarkEnd w:id="2"/>
      <w:bookmarkEnd w:id="3"/>
      <w:bookmarkEnd w:id="4"/>
      <w:bookmarkEnd w:id="5"/>
    </w:p>
    <w:p w14:paraId="385ADEB9">
      <w:pPr>
        <w:pStyle w:val="11"/>
        <w:keepNext w:val="0"/>
        <w:keepLines w:val="0"/>
        <w:pageBreakBefore w:val="0"/>
        <w:widowControl w:val="0"/>
        <w:kinsoku/>
        <w:wordWrap/>
        <w:overflowPunct/>
        <w:topLinePunct w:val="0"/>
        <w:autoSpaceDE/>
        <w:autoSpaceDN/>
        <w:bidi w:val="0"/>
        <w:adjustRightInd/>
        <w:snapToGrid/>
        <w:spacing w:line="240" w:lineRule="auto"/>
        <w:ind w:left="0" w:firstLine="480" w:firstLineChars="200"/>
        <w:textAlignment w:val="auto"/>
        <w:rPr>
          <w:rFonts w:hint="eastAsia" w:ascii="Times New Roman" w:hAnsi="Times New Roman" w:eastAsia="宋体" w:cs="Times New Roman"/>
          <w:b w:val="0"/>
          <w:bCs w:val="0"/>
          <w:color w:val="auto"/>
          <w:kern w:val="2"/>
          <w:sz w:val="24"/>
          <w:szCs w:val="24"/>
          <w:lang w:val="en-US" w:eastAsia="zh-CN" w:bidi="ar"/>
        </w:rPr>
      </w:pPr>
      <w:r>
        <w:rPr>
          <w:rFonts w:hint="eastAsia" w:ascii="Times New Roman" w:hAnsi="Times New Roman" w:eastAsia="宋体" w:cs="Times New Roman"/>
          <w:b w:val="0"/>
          <w:bCs w:val="0"/>
          <w:color w:val="auto"/>
          <w:kern w:val="2"/>
          <w:sz w:val="24"/>
          <w:szCs w:val="24"/>
          <w:lang w:val="en-US" w:eastAsia="zh-CN" w:bidi="ar"/>
        </w:rPr>
        <w:t>该雷达的额定供电电压需满足4.9 - 6V，在正常工作情况下，额定电流要求200mA以上的输入。电源设计，电源纹波需 ≤ 100mv。</w:t>
      </w:r>
    </w:p>
    <w:p w14:paraId="2532A5FB">
      <w:pPr>
        <w:keepNext w:val="0"/>
        <w:keepLines w:val="0"/>
        <w:pageBreakBefore w:val="0"/>
        <w:widowControl w:val="0"/>
        <w:numPr>
          <w:ilvl w:val="0"/>
          <w:numId w:val="0"/>
        </w:numPr>
        <w:tabs>
          <w:tab w:val="center" w:pos="4873"/>
        </w:tabs>
        <w:kinsoku/>
        <w:wordWrap/>
        <w:overflowPunct/>
        <w:topLinePunct w:val="0"/>
        <w:autoSpaceDE/>
        <w:autoSpaceDN/>
        <w:bidi w:val="0"/>
        <w:adjustRightInd/>
        <w:snapToGrid/>
        <w:spacing w:before="313" w:beforeLines="100" w:after="157" w:afterLines="50" w:line="240" w:lineRule="auto"/>
        <w:ind w:leftChars="0"/>
        <w:textAlignment w:val="auto"/>
        <w:outlineLvl w:val="1"/>
        <w:rPr>
          <w:rFonts w:hint="eastAsia" w:ascii="Times New Roman" w:hAnsi="Times New Roman" w:eastAsia="黑体" w:cs="Times New Roman"/>
          <w:b/>
          <w:bCs w:val="0"/>
          <w:color w:val="auto"/>
          <w:kern w:val="0"/>
          <w:sz w:val="24"/>
          <w:szCs w:val="24"/>
          <w:lang w:val="en-US" w:eastAsia="zh-CN" w:bidi="ar"/>
        </w:rPr>
      </w:pPr>
      <w:bookmarkStart w:id="6" w:name="_Toc8830"/>
      <w:bookmarkStart w:id="7" w:name="_Toc13531"/>
      <w:r>
        <w:rPr>
          <w:rFonts w:hint="eastAsia" w:ascii="Times New Roman" w:hAnsi="Times New Roman" w:eastAsia="黑体" w:cs="Times New Roman"/>
          <w:b/>
          <w:bCs w:val="0"/>
          <w:color w:val="auto"/>
          <w:kern w:val="0"/>
          <w:sz w:val="24"/>
          <w:szCs w:val="24"/>
          <w:lang w:val="en-US" w:eastAsia="zh-CN" w:bidi="ar"/>
        </w:rPr>
        <w:t>3.1</w:t>
      </w:r>
      <w:bookmarkStart w:id="8" w:name="_Toc68120023"/>
      <w:bookmarkStart w:id="9" w:name="_Toc19790"/>
      <w:bookmarkStart w:id="10" w:name="_Toc3277"/>
      <w:r>
        <w:rPr>
          <w:rFonts w:hint="eastAsia" w:ascii="Times New Roman" w:hAnsi="Times New Roman" w:eastAsia="黑体" w:cs="Times New Roman"/>
          <w:b/>
          <w:bCs w:val="0"/>
          <w:color w:val="auto"/>
          <w:kern w:val="0"/>
          <w:sz w:val="24"/>
          <w:szCs w:val="24"/>
          <w:lang w:val="en-US" w:eastAsia="zh-CN" w:bidi="ar"/>
        </w:rPr>
        <w:t xml:space="preserve"> 电源可参考以下电路设计</w:t>
      </w:r>
      <w:bookmarkEnd w:id="6"/>
      <w:bookmarkEnd w:id="8"/>
      <w:bookmarkEnd w:id="9"/>
      <w:bookmarkEnd w:id="10"/>
    </w:p>
    <w:p w14:paraId="6F80102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outlineLvl w:val="9"/>
        <w:rPr>
          <w:rFonts w:hint="eastAsia" w:ascii="Palatino Linotype Roman" w:hAnsi="Palatino Linotype Roman" w:eastAsia="Palatino Linotype Roman" w:cs="Palatino Linotype Roman"/>
          <w:b/>
          <w:bCs/>
          <w:color w:val="000000" w:themeColor="text1"/>
          <w:sz w:val="22"/>
          <w:szCs w:val="22"/>
          <w:lang w:val="en-US" w:eastAsia="zh-CN"/>
          <w14:textFill>
            <w14:solidFill>
              <w14:schemeClr w14:val="tx1"/>
            </w14:solidFill>
          </w14:textFill>
        </w:rPr>
      </w:pPr>
      <w:r>
        <w:rPr>
          <w:rFonts w:hint="eastAsia" w:ascii="Times New Roman" w:hAnsi="Times New Roman" w:eastAsia="黑体" w:cs="Times New Roman"/>
          <w:b/>
          <w:bCs w:val="0"/>
          <w:color w:val="auto"/>
          <w:kern w:val="0"/>
          <w:sz w:val="24"/>
          <w:szCs w:val="24"/>
          <w:lang w:val="en-US" w:eastAsia="zh-CN" w:bidi="ar"/>
        </w:rPr>
        <w:drawing>
          <wp:anchor distT="0" distB="0" distL="0" distR="0" simplePos="0" relativeHeight="251664384" behindDoc="1" locked="0" layoutInCell="1" allowOverlap="1">
            <wp:simplePos x="0" y="0"/>
            <wp:positionH relativeFrom="column">
              <wp:posOffset>721995</wp:posOffset>
            </wp:positionH>
            <wp:positionV relativeFrom="paragraph">
              <wp:posOffset>-6985</wp:posOffset>
            </wp:positionV>
            <wp:extent cx="4588510" cy="2025015"/>
            <wp:effectExtent l="0" t="0" r="2540" b="13335"/>
            <wp:wrapNone/>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13"/>
                    <a:stretch>
                      <a:fillRect/>
                    </a:stretch>
                  </pic:blipFill>
                  <pic:spPr>
                    <a:xfrm>
                      <a:off x="0" y="0"/>
                      <a:ext cx="4588510" cy="2025015"/>
                    </a:xfrm>
                    <a:prstGeom prst="rect">
                      <a:avLst/>
                    </a:prstGeom>
                  </pic:spPr>
                </pic:pic>
              </a:graphicData>
            </a:graphic>
          </wp:anchor>
        </w:drawing>
      </w:r>
    </w:p>
    <w:p w14:paraId="1FF3396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outlineLvl w:val="9"/>
        <w:rPr>
          <w:rFonts w:hint="eastAsia" w:ascii="Palatino Linotype Roman" w:hAnsi="Palatino Linotype Roman" w:eastAsia="Palatino Linotype Roman" w:cs="Palatino Linotype Roman"/>
          <w:b/>
          <w:bCs/>
          <w:color w:val="000000" w:themeColor="text1"/>
          <w:sz w:val="22"/>
          <w:szCs w:val="22"/>
          <w:lang w:val="en-US" w:eastAsia="zh-CN"/>
          <w14:textFill>
            <w14:solidFill>
              <w14:schemeClr w14:val="tx1"/>
            </w14:solidFill>
          </w14:textFill>
        </w:rPr>
      </w:pPr>
    </w:p>
    <w:p w14:paraId="3D381A2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outlineLvl w:val="9"/>
        <w:rPr>
          <w:rFonts w:hint="eastAsia" w:ascii="Palatino Linotype Roman" w:hAnsi="Palatino Linotype Roman" w:eastAsia="Palatino Linotype Roman" w:cs="Palatino Linotype Roman"/>
          <w:b/>
          <w:bCs/>
          <w:color w:val="000000" w:themeColor="text1"/>
          <w:sz w:val="22"/>
          <w:szCs w:val="22"/>
          <w:lang w:val="en-US" w:eastAsia="zh-CN"/>
          <w14:textFill>
            <w14:solidFill>
              <w14:schemeClr w14:val="tx1"/>
            </w14:solidFill>
          </w14:textFill>
        </w:rPr>
      </w:pPr>
    </w:p>
    <w:p w14:paraId="634C4C19">
      <w:pPr>
        <w:pStyle w:val="11"/>
        <w:ind w:left="0" w:leftChars="0" w:firstLine="0" w:firstLineChars="0"/>
        <w:jc w:val="both"/>
        <w:rPr>
          <w:rFonts w:hint="eastAsia" w:ascii="Palatino Linotype Roman" w:hAnsi="Palatino Linotype Roman" w:eastAsia="Palatino Linotype Roman" w:cs="Palatino Linotype Roman"/>
          <w:b/>
          <w:bCs/>
          <w:color w:val="000000" w:themeColor="text1"/>
          <w:kern w:val="2"/>
          <w:sz w:val="22"/>
          <w:szCs w:val="22"/>
          <w:lang w:val="en-US" w:eastAsia="zh-CN" w:bidi="ar-SA"/>
          <w14:textFill>
            <w14:solidFill>
              <w14:schemeClr w14:val="tx1"/>
            </w14:solidFill>
          </w14:textFill>
        </w:rPr>
      </w:pPr>
    </w:p>
    <w:p w14:paraId="72CD9D09">
      <w:pPr>
        <w:pStyle w:val="11"/>
        <w:ind w:firstLine="3840" w:firstLineChars="1600"/>
        <w:jc w:val="both"/>
        <w:rPr>
          <w:rFonts w:hint="default" w:cs="宋体"/>
          <w:lang w:val="en-US" w:eastAsia="zh-CN"/>
        </w:rPr>
      </w:pPr>
      <w:r>
        <w:rPr>
          <w:rFonts w:hint="eastAsia" w:cs="宋体"/>
          <w:lang w:val="en-US" w:eastAsia="zh-CN"/>
        </w:rPr>
        <w:t>图 2</w:t>
      </w:r>
    </w:p>
    <w:p w14:paraId="18655FF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outlineLvl w:val="9"/>
        <w:rPr>
          <w:rFonts w:hint="default" w:ascii="Palatino Linotype Roman" w:hAnsi="Palatino Linotype Roman" w:eastAsia="Palatino Linotype Roman" w:cs="Palatino Linotype Roman"/>
          <w:b/>
          <w:bCs/>
          <w:color w:val="000000" w:themeColor="text1"/>
          <w:sz w:val="22"/>
          <w:szCs w:val="22"/>
          <w:lang w:val="en-US" w:eastAsia="zh-CN"/>
          <w14:textFill>
            <w14:solidFill>
              <w14:schemeClr w14:val="tx1"/>
            </w14:solidFill>
          </w14:textFill>
        </w:rPr>
      </w:pPr>
      <w:r>
        <w:rPr>
          <w:rFonts w:hint="eastAsia" w:cs="宋体"/>
          <w:lang w:val="en-US" w:eastAsia="zh-CN"/>
        </w:rPr>
        <w:drawing>
          <wp:anchor distT="0" distB="0" distL="114300" distR="114300" simplePos="0" relativeHeight="251663360" behindDoc="0" locked="0" layoutInCell="1" allowOverlap="1">
            <wp:simplePos x="0" y="0"/>
            <wp:positionH relativeFrom="column">
              <wp:posOffset>828675</wp:posOffset>
            </wp:positionH>
            <wp:positionV relativeFrom="paragraph">
              <wp:posOffset>48260</wp:posOffset>
            </wp:positionV>
            <wp:extent cx="4613275" cy="1888490"/>
            <wp:effectExtent l="0" t="0" r="15875" b="16510"/>
            <wp:wrapNone/>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4613275" cy="1888490"/>
                    </a:xfrm>
                    <a:prstGeom prst="rect">
                      <a:avLst/>
                    </a:prstGeom>
                  </pic:spPr>
                </pic:pic>
              </a:graphicData>
            </a:graphic>
          </wp:anchor>
        </w:drawing>
      </w:r>
    </w:p>
    <w:p w14:paraId="608000E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outlineLvl w:val="9"/>
        <w:rPr>
          <w:rFonts w:hint="default" w:ascii="Palatino Linotype Roman" w:hAnsi="Palatino Linotype Roman" w:eastAsia="Palatino Linotype Roman" w:cs="Palatino Linotype Roman"/>
          <w:b/>
          <w:bCs/>
          <w:color w:val="000000" w:themeColor="text1"/>
          <w:sz w:val="22"/>
          <w:szCs w:val="22"/>
          <w:lang w:val="en-US" w:eastAsia="zh-CN"/>
          <w14:textFill>
            <w14:solidFill>
              <w14:schemeClr w14:val="tx1"/>
            </w14:solidFill>
          </w14:textFill>
        </w:rPr>
      </w:pPr>
    </w:p>
    <w:p w14:paraId="4A75154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outlineLvl w:val="9"/>
        <w:rPr>
          <w:rFonts w:hint="default" w:ascii="Palatino Linotype Roman" w:hAnsi="Palatino Linotype Roman" w:eastAsia="Palatino Linotype Roman" w:cs="Palatino Linotype Roman"/>
          <w:b/>
          <w:bCs/>
          <w:color w:val="000000" w:themeColor="text1"/>
          <w:sz w:val="22"/>
          <w:szCs w:val="22"/>
          <w:lang w:val="en-US" w:eastAsia="zh-CN"/>
          <w14:textFill>
            <w14:solidFill>
              <w14:schemeClr w14:val="tx1"/>
            </w14:solidFill>
          </w14:textFill>
        </w:rPr>
      </w:pPr>
    </w:p>
    <w:p w14:paraId="210C627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outlineLvl w:val="9"/>
        <w:rPr>
          <w:rFonts w:hint="default" w:ascii="Palatino Linotype Roman" w:hAnsi="Palatino Linotype Roman" w:eastAsia="Palatino Linotype Roman" w:cs="Palatino Linotype Roman"/>
          <w:b/>
          <w:bCs/>
          <w:color w:val="000000" w:themeColor="text1"/>
          <w:sz w:val="22"/>
          <w:szCs w:val="22"/>
          <w:lang w:val="en-US" w:eastAsia="zh-CN"/>
          <w14:textFill>
            <w14:solidFill>
              <w14:schemeClr w14:val="tx1"/>
            </w14:solidFill>
          </w14:textFill>
        </w:rPr>
      </w:pPr>
    </w:p>
    <w:p w14:paraId="70A4F045">
      <w:pPr>
        <w:pStyle w:val="11"/>
        <w:ind w:firstLine="3840" w:firstLineChars="1600"/>
        <w:jc w:val="both"/>
        <w:rPr>
          <w:rFonts w:hint="eastAsia" w:cs="宋体"/>
          <w:lang w:val="en-US" w:eastAsia="zh-CN"/>
        </w:rPr>
      </w:pPr>
      <w:r>
        <w:rPr>
          <w:rFonts w:hint="eastAsia" w:cs="宋体"/>
          <w:lang w:val="en-US" w:eastAsia="zh-CN"/>
        </w:rPr>
        <w:t>图 3</w:t>
      </w:r>
    </w:p>
    <w:p w14:paraId="4173B544">
      <w:pPr>
        <w:keepNext w:val="0"/>
        <w:keepLines w:val="0"/>
        <w:pageBreakBefore w:val="0"/>
        <w:widowControl w:val="0"/>
        <w:numPr>
          <w:ilvl w:val="0"/>
          <w:numId w:val="0"/>
        </w:numPr>
        <w:tabs>
          <w:tab w:val="center" w:pos="4873"/>
        </w:tabs>
        <w:kinsoku/>
        <w:wordWrap/>
        <w:overflowPunct/>
        <w:topLinePunct w:val="0"/>
        <w:autoSpaceDE/>
        <w:autoSpaceDN/>
        <w:bidi w:val="0"/>
        <w:adjustRightInd/>
        <w:snapToGrid/>
        <w:spacing w:before="313" w:beforeLines="100" w:after="157" w:afterLines="50" w:line="240" w:lineRule="auto"/>
        <w:ind w:leftChars="0"/>
        <w:textAlignment w:val="auto"/>
        <w:outlineLvl w:val="1"/>
        <w:rPr>
          <w:rFonts w:hint="eastAsia" w:ascii="Times New Roman" w:hAnsi="Times New Roman" w:eastAsia="黑体" w:cs="Times New Roman"/>
          <w:b/>
          <w:bCs w:val="0"/>
          <w:color w:val="auto"/>
          <w:kern w:val="0"/>
          <w:sz w:val="24"/>
          <w:szCs w:val="24"/>
          <w:lang w:val="en-US" w:eastAsia="zh-CN" w:bidi="ar"/>
        </w:rPr>
      </w:pPr>
      <w:bookmarkStart w:id="11" w:name="_Toc10016"/>
      <w:r>
        <w:rPr>
          <w:rFonts w:hint="eastAsia" w:ascii="Times New Roman" w:hAnsi="Times New Roman" w:eastAsia="黑体" w:cs="Times New Roman"/>
          <w:b/>
          <w:bCs w:val="0"/>
          <w:color w:val="auto"/>
          <w:kern w:val="0"/>
          <w:sz w:val="24"/>
          <w:szCs w:val="24"/>
          <w:lang w:val="en-US" w:eastAsia="zh-CN" w:bidi="ar"/>
        </w:rPr>
        <w:t>3.2 使用接线图</w:t>
      </w:r>
      <w:bookmarkEnd w:id="11"/>
    </w:p>
    <w:p w14:paraId="35CFC5AF">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outlineLvl w:val="9"/>
        <w:rPr>
          <w:rFonts w:hint="eastAsia" w:ascii="Palatino Linotype Roman" w:hAnsi="Palatino Linotype Roman" w:eastAsia="Palatino Linotype Roman" w:cs="Palatino Linotype Roman"/>
          <w:b/>
          <w:bCs/>
          <w:color w:val="C3272E"/>
          <w:lang w:val="en-US" w:eastAsia="zh-CN"/>
        </w:rPr>
      </w:pPr>
      <w:r>
        <w:drawing>
          <wp:anchor distT="0" distB="0" distL="114300" distR="114300" simplePos="0" relativeHeight="251666432" behindDoc="1" locked="0" layoutInCell="1" allowOverlap="1">
            <wp:simplePos x="0" y="0"/>
            <wp:positionH relativeFrom="column">
              <wp:posOffset>1353820</wp:posOffset>
            </wp:positionH>
            <wp:positionV relativeFrom="paragraph">
              <wp:posOffset>142875</wp:posOffset>
            </wp:positionV>
            <wp:extent cx="3350895" cy="1721485"/>
            <wp:effectExtent l="0" t="0" r="40005" b="50165"/>
            <wp:wrapTight wrapText="bothSides">
              <wp:wrapPolygon>
                <wp:start x="0" y="0"/>
                <wp:lineTo x="0" y="21273"/>
                <wp:lineTo x="21489" y="21273"/>
                <wp:lineTo x="21489" y="0"/>
                <wp:lineTo x="0" y="0"/>
              </wp:wrapPolygon>
            </wp:wrapTight>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5"/>
                    <a:stretch>
                      <a:fillRect/>
                    </a:stretch>
                  </pic:blipFill>
                  <pic:spPr>
                    <a:xfrm>
                      <a:off x="0" y="0"/>
                      <a:ext cx="3350895" cy="1721485"/>
                    </a:xfrm>
                    <a:prstGeom prst="rect">
                      <a:avLst/>
                    </a:prstGeom>
                    <a:noFill/>
                    <a:ln>
                      <a:noFill/>
                    </a:ln>
                  </pic:spPr>
                </pic:pic>
              </a:graphicData>
            </a:graphic>
          </wp:anchor>
        </w:drawing>
      </w:r>
    </w:p>
    <w:p w14:paraId="68C7B8F4">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outlineLvl w:val="9"/>
        <w:rPr>
          <w:rFonts w:hint="eastAsia" w:ascii="Palatino Linotype Roman" w:hAnsi="Palatino Linotype Roman" w:eastAsia="Palatino Linotype Roman" w:cs="Palatino Linotype Roman"/>
          <w:b/>
          <w:bCs/>
          <w:color w:val="C3272E"/>
          <w:lang w:val="en-US" w:eastAsia="zh-CN"/>
        </w:rPr>
      </w:pPr>
    </w:p>
    <w:p w14:paraId="0DD13557">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outlineLvl w:val="9"/>
        <w:rPr>
          <w:rFonts w:hint="eastAsia" w:ascii="Palatino Linotype Roman" w:hAnsi="Palatino Linotype Roman" w:eastAsia="Palatino Linotype Roman" w:cs="Palatino Linotype Roman"/>
          <w:b/>
          <w:bCs/>
          <w:color w:val="C3272E"/>
          <w:lang w:val="en-US" w:eastAsia="zh-CN"/>
        </w:rPr>
      </w:pPr>
    </w:p>
    <w:p w14:paraId="51A296A7">
      <w:pPr>
        <w:pStyle w:val="11"/>
        <w:ind w:left="0" w:leftChars="0" w:firstLine="0" w:firstLineChars="0"/>
        <w:jc w:val="both"/>
        <w:rPr>
          <w:rFonts w:hint="eastAsia" w:cs="宋体"/>
          <w:lang w:val="en-US" w:eastAsia="zh-CN"/>
        </w:rPr>
      </w:pPr>
    </w:p>
    <w:p w14:paraId="2D768729">
      <w:pPr>
        <w:pStyle w:val="11"/>
        <w:ind w:left="0" w:leftChars="0" w:firstLine="0" w:firstLineChars="0"/>
        <w:jc w:val="center"/>
        <w:rPr>
          <w:rFonts w:hint="eastAsia" w:cs="宋体"/>
          <w:lang w:val="en-US" w:eastAsia="zh-CN"/>
        </w:rPr>
      </w:pPr>
    </w:p>
    <w:p w14:paraId="477AE573">
      <w:pPr>
        <w:pStyle w:val="11"/>
        <w:ind w:left="0" w:leftChars="0" w:firstLine="0" w:firstLineChars="0"/>
        <w:jc w:val="center"/>
        <w:rPr>
          <w:rFonts w:hint="eastAsia" w:cs="宋体"/>
          <w:lang w:val="en-US" w:eastAsia="zh-CN"/>
        </w:rPr>
      </w:pPr>
      <w:r>
        <w:rPr>
          <w:rFonts w:hint="eastAsia" w:cs="宋体"/>
          <w:lang w:val="en-US" w:eastAsia="zh-CN"/>
        </w:rPr>
        <w:t>图4 雷达模块与外设连线示意图</w:t>
      </w:r>
    </w:p>
    <w:p w14:paraId="03D72BFA">
      <w:pPr>
        <w:keepNext w:val="0"/>
        <w:keepLines w:val="0"/>
        <w:pageBreakBefore w:val="0"/>
        <w:widowControl/>
        <w:numPr>
          <w:ilvl w:val="0"/>
          <w:numId w:val="1"/>
        </w:numPr>
        <w:kinsoku/>
        <w:wordWrap/>
        <w:overflowPunct/>
        <w:topLinePunct w:val="0"/>
        <w:autoSpaceDE/>
        <w:autoSpaceDN/>
        <w:bidi w:val="0"/>
        <w:adjustRightInd/>
        <w:snapToGrid/>
        <w:spacing w:before="313" w:beforeLines="100" w:after="157" w:afterLines="50" w:line="240" w:lineRule="auto"/>
        <w:ind w:left="0" w:firstLine="0" w:firstLineChars="0"/>
        <w:jc w:val="left"/>
        <w:textAlignment w:val="auto"/>
        <w:outlineLvl w:val="0"/>
        <w:rPr>
          <w:rFonts w:hint="eastAsia" w:ascii="Times New Roman" w:hAnsi="Times New Roman" w:eastAsia="黑体" w:cs="Times New Roman"/>
          <w:b/>
          <w:bCs/>
          <w:color w:val="auto"/>
          <w:kern w:val="2"/>
          <w:sz w:val="28"/>
          <w:szCs w:val="28"/>
          <w:lang w:val="en-US" w:eastAsia="zh-CN" w:bidi="ar"/>
        </w:rPr>
      </w:pPr>
      <w:bookmarkStart w:id="12" w:name="_Toc21104"/>
      <w:bookmarkStart w:id="13" w:name="_Toc68120025"/>
      <w:bookmarkStart w:id="14" w:name="_Toc3246"/>
      <w:bookmarkStart w:id="15" w:name="_Toc11232"/>
      <w:r>
        <w:rPr>
          <w:rFonts w:hint="eastAsia" w:ascii="Times New Roman" w:hAnsi="Times New Roman" w:eastAsia="黑体" w:cs="Times New Roman"/>
          <w:b/>
          <w:bCs/>
          <w:color w:val="auto"/>
          <w:kern w:val="2"/>
          <w:sz w:val="28"/>
          <w:szCs w:val="28"/>
          <w:lang w:val="en-US" w:eastAsia="zh-CN" w:bidi="ar"/>
        </w:rPr>
        <w:t>天线与外壳的布局要求</w:t>
      </w:r>
      <w:bookmarkEnd w:id="12"/>
      <w:bookmarkEnd w:id="13"/>
      <w:bookmarkEnd w:id="14"/>
      <w:bookmarkEnd w:id="15"/>
    </w:p>
    <w:p w14:paraId="17F80916">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Times New Roman" w:hAnsi="Times New Roman" w:eastAsia="宋体" w:cs="Times New Roman"/>
          <w:b w:val="0"/>
          <w:bCs w:val="0"/>
          <w:color w:val="auto"/>
          <w:kern w:val="2"/>
          <w:sz w:val="24"/>
          <w:szCs w:val="24"/>
          <w:lang w:val="en-US" w:eastAsia="zh-CN" w:bidi="ar"/>
        </w:rPr>
      </w:pPr>
      <w:r>
        <w:rPr>
          <w:rFonts w:hint="eastAsia" w:ascii="Times New Roman" w:hAnsi="Times New Roman" w:eastAsia="宋体" w:cs="Times New Roman"/>
          <w:b w:val="0"/>
          <w:bCs w:val="0"/>
          <w:color w:val="auto"/>
          <w:kern w:val="2"/>
          <w:sz w:val="24"/>
          <w:szCs w:val="24"/>
          <w:lang w:val="en-US" w:eastAsia="zh-CN" w:bidi="ar"/>
        </w:rPr>
        <w:t>PCBA：需要保持雷达的贴件高度比其他器件 ≥ 1mm</w:t>
      </w:r>
    </w:p>
    <w:p w14:paraId="0E0E09DC">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Times New Roman" w:hAnsi="Times New Roman" w:eastAsia="宋体" w:cs="Times New Roman"/>
          <w:b w:val="0"/>
          <w:bCs w:val="0"/>
          <w:color w:val="auto"/>
          <w:kern w:val="2"/>
          <w:sz w:val="24"/>
          <w:szCs w:val="24"/>
          <w:lang w:val="en-US" w:eastAsia="zh-CN" w:bidi="ar"/>
        </w:rPr>
      </w:pPr>
      <w:r>
        <w:rPr>
          <w:rFonts w:hint="eastAsia" w:ascii="Times New Roman" w:hAnsi="Times New Roman" w:eastAsia="宋体" w:cs="Times New Roman"/>
          <w:b w:val="0"/>
          <w:bCs w:val="0"/>
          <w:color w:val="auto"/>
          <w:kern w:val="2"/>
          <w:sz w:val="24"/>
          <w:szCs w:val="24"/>
          <w:lang w:val="en-US" w:eastAsia="zh-CN" w:bidi="ar"/>
        </w:rPr>
        <w:t>外壳结构：需要保持雷达天线面和外壳面有2 - 5mm距离</w:t>
      </w:r>
    </w:p>
    <w:p w14:paraId="31FAD4E2">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宋体" w:cs="Times New Roman"/>
          <w:b w:val="0"/>
          <w:bCs w:val="0"/>
          <w:color w:val="auto"/>
          <w:kern w:val="2"/>
          <w:sz w:val="24"/>
          <w:szCs w:val="24"/>
          <w:lang w:val="en-US" w:eastAsia="zh-CN" w:bidi="ar"/>
        </w:rPr>
      </w:pPr>
      <w:r>
        <w:rPr>
          <w:rFonts w:hint="eastAsia" w:ascii="Times New Roman" w:hAnsi="Times New Roman" w:eastAsia="宋体" w:cs="Times New Roman"/>
          <w:b w:val="0"/>
          <w:bCs w:val="0"/>
          <w:color w:val="auto"/>
          <w:kern w:val="2"/>
          <w:sz w:val="24"/>
          <w:szCs w:val="24"/>
          <w:lang w:val="en-US" w:eastAsia="zh-CN" w:bidi="ar"/>
        </w:rPr>
        <w:t>外壳探测面：非金属外壳，需要平直避免弯曲面，影响整个扫面面积的性能</w:t>
      </w:r>
    </w:p>
    <w:p w14:paraId="7FE82D4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outlineLvl w:val="9"/>
        <w:rPr>
          <w:rFonts w:hint="default" w:ascii="Palatino Linotype Roman" w:hAnsi="Palatino Linotype Roman" w:eastAsia="Palatino Linotype Roman" w:cs="Palatino Linotype Roman"/>
          <w:b/>
          <w:bCs/>
          <w:color w:val="000000" w:themeColor="text1"/>
          <w:sz w:val="22"/>
          <w:szCs w:val="22"/>
          <w:lang w:val="en-US" w:eastAsia="zh-CN"/>
          <w14:textFill>
            <w14:solidFill>
              <w14:schemeClr w14:val="tx1"/>
            </w14:solidFill>
          </w14:textFill>
        </w:rPr>
      </w:pPr>
      <w:r>
        <w:rPr>
          <w:rFonts w:hint="eastAsia" w:ascii="宋体" w:hAnsi="宋体" w:eastAsia="宋体" w:cs="宋体"/>
          <w:lang w:eastAsia="zh-CN"/>
        </w:rPr>
        <w:drawing>
          <wp:anchor distT="0" distB="0" distL="114300" distR="114300" simplePos="0" relativeHeight="251665408" behindDoc="0" locked="0" layoutInCell="1" allowOverlap="1">
            <wp:simplePos x="0" y="0"/>
            <wp:positionH relativeFrom="column">
              <wp:posOffset>247015</wp:posOffset>
            </wp:positionH>
            <wp:positionV relativeFrom="paragraph">
              <wp:posOffset>111760</wp:posOffset>
            </wp:positionV>
            <wp:extent cx="5463540" cy="1338580"/>
            <wp:effectExtent l="0" t="0" r="7620" b="2540"/>
            <wp:wrapNone/>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5463540" cy="1338580"/>
                    </a:xfrm>
                    <a:prstGeom prst="rect">
                      <a:avLst/>
                    </a:prstGeom>
                  </pic:spPr>
                </pic:pic>
              </a:graphicData>
            </a:graphic>
          </wp:anchor>
        </w:drawing>
      </w:r>
    </w:p>
    <w:p w14:paraId="5CACCF3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outlineLvl w:val="9"/>
        <w:rPr>
          <w:rFonts w:hint="eastAsia" w:ascii="Palatino Linotype Roman" w:hAnsi="Palatino Linotype Roman" w:eastAsia="Palatino Linotype Roman" w:cs="Palatino Linotype Roman"/>
          <w:b/>
          <w:bCs/>
          <w:color w:val="000000" w:themeColor="text1"/>
          <w:sz w:val="22"/>
          <w:szCs w:val="22"/>
          <w:lang w:val="en-US" w:eastAsia="zh-CN"/>
          <w14:textFill>
            <w14:solidFill>
              <w14:schemeClr w14:val="tx1"/>
            </w14:solidFill>
          </w14:textFill>
        </w:rPr>
      </w:pPr>
    </w:p>
    <w:p w14:paraId="0F45DD4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outlineLvl w:val="9"/>
        <w:rPr>
          <w:rFonts w:hint="eastAsia" w:ascii="Palatino Linotype Roman" w:hAnsi="Palatino Linotype Roman" w:eastAsia="Palatino Linotype Roman" w:cs="Palatino Linotype Roman"/>
          <w:b/>
          <w:bCs/>
          <w:color w:val="000000" w:themeColor="text1"/>
          <w:sz w:val="22"/>
          <w:szCs w:val="22"/>
          <w:lang w:val="en-US" w:eastAsia="zh-CN"/>
          <w14:textFill>
            <w14:solidFill>
              <w14:schemeClr w14:val="tx1"/>
            </w14:solidFill>
          </w14:textFill>
        </w:rPr>
      </w:pPr>
    </w:p>
    <w:p w14:paraId="1969C030">
      <w:pPr>
        <w:pStyle w:val="11"/>
        <w:ind w:left="0" w:leftChars="0" w:firstLine="0" w:firstLineChars="0"/>
        <w:jc w:val="center"/>
        <w:rPr>
          <w:rFonts w:hint="default" w:cs="宋体"/>
          <w:lang w:val="en-US" w:eastAsia="zh-CN"/>
        </w:rPr>
      </w:pPr>
      <w:r>
        <w:rPr>
          <w:rFonts w:hint="eastAsia" w:cs="宋体"/>
          <w:lang w:val="en-US" w:eastAsia="zh-CN"/>
        </w:rPr>
        <w:t>图 5</w:t>
      </w:r>
    </w:p>
    <w:p w14:paraId="30D3E89F">
      <w:pPr>
        <w:keepNext w:val="0"/>
        <w:keepLines w:val="0"/>
        <w:pageBreakBefore w:val="0"/>
        <w:widowControl/>
        <w:numPr>
          <w:ilvl w:val="0"/>
          <w:numId w:val="1"/>
        </w:numPr>
        <w:kinsoku/>
        <w:wordWrap/>
        <w:overflowPunct/>
        <w:topLinePunct w:val="0"/>
        <w:autoSpaceDE/>
        <w:autoSpaceDN/>
        <w:bidi w:val="0"/>
        <w:adjustRightInd/>
        <w:snapToGrid/>
        <w:spacing w:before="313" w:beforeLines="100" w:after="157" w:afterLines="50" w:line="240" w:lineRule="auto"/>
        <w:ind w:left="0" w:firstLine="0" w:firstLineChars="0"/>
        <w:jc w:val="left"/>
        <w:textAlignment w:val="auto"/>
        <w:outlineLvl w:val="0"/>
        <w:rPr>
          <w:rFonts w:hint="eastAsia" w:ascii="Times New Roman" w:hAnsi="Times New Roman" w:eastAsia="黑体" w:cs="Times New Roman"/>
          <w:b/>
          <w:bCs/>
          <w:color w:val="auto"/>
          <w:kern w:val="2"/>
          <w:sz w:val="28"/>
          <w:szCs w:val="28"/>
          <w:lang w:val="en-US" w:eastAsia="zh-CN" w:bidi="ar"/>
        </w:rPr>
      </w:pPr>
      <w:bookmarkStart w:id="16" w:name="_Toc6106"/>
      <w:r>
        <w:rPr>
          <w:rFonts w:hint="eastAsia" w:ascii="Times New Roman" w:hAnsi="Times New Roman" w:eastAsia="黑体" w:cs="Times New Roman"/>
          <w:b/>
          <w:bCs/>
          <w:color w:val="auto"/>
          <w:kern w:val="2"/>
          <w:sz w:val="28"/>
          <w:szCs w:val="28"/>
          <w:lang w:val="en-US" w:eastAsia="zh-CN" w:bidi="ar"/>
        </w:rPr>
        <w:t>静电防护</w:t>
      </w:r>
      <w:bookmarkEnd w:id="16"/>
    </w:p>
    <w:p w14:paraId="5F2A96B3">
      <w:pPr>
        <w:pStyle w:val="11"/>
        <w:spacing w:before="120" w:beforeLines="50" w:after="120" w:afterLines="50" w:line="360" w:lineRule="auto"/>
        <w:ind w:left="0" w:leftChars="0" w:firstLine="0" w:firstLineChars="0"/>
        <w:rPr>
          <w:rFonts w:hint="eastAsia" w:ascii="SimSun-ExtB" w:hAnsi="SimSun-ExtB" w:eastAsia="SimSun-ExtB" w:cs="SimSun-ExtB"/>
          <w:color w:val="000000"/>
          <w:kern w:val="0"/>
          <w:sz w:val="21"/>
          <w:szCs w:val="21"/>
          <w:lang w:val="en-US" w:eastAsia="zh-CN" w:bidi="ar"/>
        </w:rPr>
      </w:pPr>
      <w:r>
        <w:rPr>
          <w:rFonts w:hint="eastAsia" w:ascii="SimSun-ExtB" w:hAnsi="SimSun-ExtB" w:eastAsia="SimSun-ExtB" w:cs="SimSun-ExtB"/>
          <w:color w:val="000000"/>
          <w:kern w:val="0"/>
          <w:sz w:val="21"/>
          <w:szCs w:val="21"/>
          <w:lang w:val="en-US" w:eastAsia="zh-CN" w:bidi="ar"/>
        </w:rPr>
        <w:t>雷达产品内部具有静电敏感电路，容易遭受静电危害，因此需要在运输、存储、工作和拿取的过程中充分做好静电防护工作，不要用手触摸抓取雷达模块天线表面和连接器管脚，只能触摸其边角部分。</w:t>
      </w:r>
    </w:p>
    <w:p w14:paraId="479FB859">
      <w:pPr>
        <w:pStyle w:val="11"/>
        <w:spacing w:before="120" w:beforeLines="50" w:after="120" w:afterLines="50" w:line="360" w:lineRule="auto"/>
        <w:ind w:left="0" w:leftChars="0" w:firstLine="0" w:firstLineChars="0"/>
        <w:rPr>
          <w:rFonts w:hint="eastAsia" w:ascii="SimSun-ExtB" w:hAnsi="SimSun-ExtB" w:eastAsia="SimSun-ExtB" w:cs="SimSun-ExtB"/>
          <w:color w:val="000000"/>
          <w:kern w:val="0"/>
          <w:sz w:val="21"/>
          <w:szCs w:val="21"/>
          <w:lang w:val="en-US" w:eastAsia="zh-CN" w:bidi="ar"/>
        </w:rPr>
      </w:pPr>
      <w:r>
        <w:rPr>
          <w:rFonts w:hint="eastAsia" w:ascii="SimSun-ExtB" w:hAnsi="SimSun-ExtB" w:eastAsia="SimSun-ExtB" w:cs="SimSun-ExtB"/>
          <w:color w:val="000000"/>
          <w:kern w:val="0"/>
          <w:sz w:val="21"/>
          <w:szCs w:val="21"/>
          <w:lang w:val="en-US" w:eastAsia="zh-CN" w:bidi="ar"/>
        </w:rPr>
        <w:t>对雷达传感器进行操作时，请尽量带上防静电手套。</w:t>
      </w:r>
    </w:p>
    <w:p w14:paraId="1E0AF891">
      <w:pPr>
        <w:keepNext w:val="0"/>
        <w:keepLines w:val="0"/>
        <w:pageBreakBefore w:val="0"/>
        <w:widowControl/>
        <w:numPr>
          <w:ilvl w:val="0"/>
          <w:numId w:val="1"/>
        </w:numPr>
        <w:kinsoku/>
        <w:wordWrap/>
        <w:overflowPunct/>
        <w:topLinePunct w:val="0"/>
        <w:autoSpaceDE/>
        <w:autoSpaceDN/>
        <w:bidi w:val="0"/>
        <w:adjustRightInd/>
        <w:snapToGrid/>
        <w:spacing w:before="313" w:beforeLines="100" w:after="157" w:afterLines="50" w:line="240" w:lineRule="auto"/>
        <w:ind w:left="0" w:firstLine="0" w:firstLineChars="0"/>
        <w:jc w:val="left"/>
        <w:textAlignment w:val="auto"/>
        <w:outlineLvl w:val="0"/>
        <w:rPr>
          <w:rFonts w:hint="eastAsia" w:ascii="Times New Roman" w:hAnsi="Times New Roman" w:eastAsia="黑体" w:cs="Times New Roman"/>
          <w:b/>
          <w:bCs/>
          <w:color w:val="auto"/>
          <w:kern w:val="2"/>
          <w:sz w:val="28"/>
          <w:szCs w:val="28"/>
          <w:lang w:val="en-US" w:eastAsia="zh-CN" w:bidi="ar"/>
        </w:rPr>
      </w:pPr>
      <w:bookmarkStart w:id="17" w:name="_Toc3755"/>
      <w:r>
        <w:rPr>
          <w:rFonts w:hint="eastAsia" w:ascii="Times New Roman" w:hAnsi="Times New Roman" w:eastAsia="黑体" w:cs="Times New Roman"/>
          <w:b/>
          <w:bCs/>
          <w:color w:val="auto"/>
          <w:kern w:val="2"/>
          <w:sz w:val="28"/>
          <w:szCs w:val="28"/>
          <w:lang w:val="en-US" w:eastAsia="zh-CN" w:bidi="ar"/>
        </w:rPr>
        <w:t>功能详解</w:t>
      </w:r>
      <w:bookmarkEnd w:id="17"/>
    </w:p>
    <w:p w14:paraId="38E34499">
      <w:pPr>
        <w:keepNext w:val="0"/>
        <w:keepLines w:val="0"/>
        <w:pageBreakBefore w:val="0"/>
        <w:widowControl w:val="0"/>
        <w:numPr>
          <w:ilvl w:val="0"/>
          <w:numId w:val="0"/>
        </w:numPr>
        <w:tabs>
          <w:tab w:val="center" w:pos="4873"/>
        </w:tabs>
        <w:kinsoku/>
        <w:wordWrap/>
        <w:overflowPunct/>
        <w:topLinePunct w:val="0"/>
        <w:autoSpaceDE/>
        <w:autoSpaceDN/>
        <w:bidi w:val="0"/>
        <w:adjustRightInd/>
        <w:snapToGrid/>
        <w:spacing w:before="313" w:beforeLines="100" w:after="157" w:afterLines="50" w:line="240" w:lineRule="auto"/>
        <w:ind w:leftChars="0"/>
        <w:textAlignment w:val="auto"/>
        <w:outlineLvl w:val="1"/>
        <w:rPr>
          <w:rFonts w:hint="eastAsia" w:ascii="Times New Roman" w:hAnsi="Times New Roman" w:eastAsia="黑体" w:cs="Times New Roman"/>
          <w:b/>
          <w:bCs w:val="0"/>
          <w:color w:val="auto"/>
          <w:kern w:val="0"/>
          <w:sz w:val="24"/>
          <w:szCs w:val="24"/>
          <w:lang w:val="en-US" w:eastAsia="zh-CN" w:bidi="ar"/>
        </w:rPr>
      </w:pPr>
      <w:bookmarkStart w:id="18" w:name="_Toc15792"/>
      <w:r>
        <w:rPr>
          <w:rFonts w:hint="eastAsia" w:ascii="Times New Roman" w:hAnsi="Times New Roman" w:eastAsia="黑体" w:cs="Times New Roman"/>
          <w:b/>
          <w:bCs w:val="0"/>
          <w:color w:val="auto"/>
          <w:kern w:val="0"/>
          <w:sz w:val="24"/>
          <w:szCs w:val="24"/>
          <w:lang w:val="en-US" w:eastAsia="zh-CN" w:bidi="ar"/>
        </w:rPr>
        <w:t>6.1 功能点说明</w:t>
      </w:r>
      <w:bookmarkEnd w:id="18"/>
    </w:p>
    <w:tbl>
      <w:tblPr>
        <w:tblStyle w:val="19"/>
        <w:tblpPr w:leftFromText="180" w:rightFromText="180" w:vertAnchor="text" w:horzAnchor="page" w:tblpX="1157" w:tblpY="595"/>
        <w:tblOverlap w:val="never"/>
        <w:tblW w:w="5323" w:type="pct"/>
        <w:tblInd w:w="0" w:type="dxa"/>
        <w:tblBorders>
          <w:top w:val="single" w:color="B49CCA" w:sz="8" w:space="0"/>
          <w:left w:val="single" w:color="B49CCA" w:sz="8" w:space="0"/>
          <w:bottom w:val="single" w:color="B49CCA" w:sz="8" w:space="0"/>
          <w:right w:val="single" w:color="B49CCA" w:sz="8" w:space="0"/>
          <w:insideH w:val="single" w:color="B49CCA" w:sz="8" w:space="0"/>
          <w:insideV w:val="single" w:color="B49CCA" w:sz="8" w:space="0"/>
        </w:tblBorders>
        <w:tblLayout w:type="autofit"/>
        <w:tblCellMar>
          <w:top w:w="0" w:type="dxa"/>
          <w:left w:w="0" w:type="dxa"/>
          <w:bottom w:w="0" w:type="dxa"/>
          <w:right w:w="0" w:type="dxa"/>
        </w:tblCellMar>
      </w:tblPr>
      <w:tblGrid>
        <w:gridCol w:w="3855"/>
        <w:gridCol w:w="5962"/>
      </w:tblGrid>
      <w:tr w14:paraId="1FD91CDD">
        <w:tblPrEx>
          <w:tblBorders>
            <w:top w:val="single" w:color="B49CCA" w:sz="8" w:space="0"/>
            <w:left w:val="single" w:color="B49CCA" w:sz="8" w:space="0"/>
            <w:bottom w:val="single" w:color="B49CCA" w:sz="8" w:space="0"/>
            <w:right w:val="single" w:color="B49CCA" w:sz="8" w:space="0"/>
            <w:insideH w:val="single" w:color="B49CCA" w:sz="8" w:space="0"/>
            <w:insideV w:val="single" w:color="B49CCA" w:sz="8" w:space="0"/>
          </w:tblBorders>
          <w:tblCellMar>
            <w:top w:w="0" w:type="dxa"/>
            <w:left w:w="0" w:type="dxa"/>
            <w:bottom w:w="0" w:type="dxa"/>
            <w:right w:w="0" w:type="dxa"/>
          </w:tblCellMar>
        </w:tblPrEx>
        <w:trPr>
          <w:trHeight w:val="418" w:hRule="atLeast"/>
        </w:trPr>
        <w:tc>
          <w:tcPr>
            <w:tcW w:w="1963" w:type="pct"/>
            <w:tcBorders>
              <w:top w:val="single" w:color="auto" w:sz="4" w:space="0"/>
              <w:left w:val="single" w:color="auto" w:sz="4" w:space="0"/>
              <w:bottom w:val="single" w:color="auto" w:sz="4" w:space="0"/>
              <w:right w:val="single" w:color="auto" w:sz="4" w:space="0"/>
            </w:tcBorders>
            <w:shd w:val="clear" w:color="auto" w:fill="BEBEBE" w:themeFill="background1" w:themeFillShade="BF"/>
            <w:tcMar>
              <w:top w:w="72" w:type="dxa"/>
              <w:left w:w="144" w:type="dxa"/>
              <w:bottom w:w="72" w:type="dxa"/>
              <w:right w:w="144" w:type="dxa"/>
            </w:tcMar>
          </w:tcPr>
          <w:p w14:paraId="47033AAE">
            <w:pPr>
              <w:pStyle w:val="23"/>
              <w:spacing w:before="120"/>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功能点</w:t>
            </w:r>
          </w:p>
        </w:tc>
        <w:tc>
          <w:tcPr>
            <w:tcW w:w="3036" w:type="pct"/>
            <w:tcBorders>
              <w:top w:val="single" w:color="auto" w:sz="4" w:space="0"/>
              <w:left w:val="single" w:color="auto" w:sz="4" w:space="0"/>
              <w:bottom w:val="single" w:color="auto" w:sz="4" w:space="0"/>
              <w:right w:val="single" w:color="auto" w:sz="4" w:space="0"/>
            </w:tcBorders>
            <w:shd w:val="clear" w:color="auto" w:fill="BEBEBE" w:themeFill="background1" w:themeFillShade="BF"/>
          </w:tcPr>
          <w:p w14:paraId="060B021F">
            <w:pPr>
              <w:pStyle w:val="23"/>
              <w:spacing w:before="120"/>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状态变化时间/功能解释</w:t>
            </w:r>
          </w:p>
        </w:tc>
      </w:tr>
      <w:tr w14:paraId="654FCB22">
        <w:tblPrEx>
          <w:tblBorders>
            <w:top w:val="single" w:color="B49CCA" w:sz="8" w:space="0"/>
            <w:left w:val="single" w:color="B49CCA" w:sz="8" w:space="0"/>
            <w:bottom w:val="single" w:color="B49CCA" w:sz="8" w:space="0"/>
            <w:right w:val="single" w:color="B49CCA" w:sz="8" w:space="0"/>
            <w:insideH w:val="single" w:color="B49CCA" w:sz="8" w:space="0"/>
            <w:insideV w:val="single" w:color="B49CCA" w:sz="8" w:space="0"/>
          </w:tblBorders>
          <w:tblCellMar>
            <w:top w:w="0" w:type="dxa"/>
            <w:left w:w="0" w:type="dxa"/>
            <w:bottom w:w="0" w:type="dxa"/>
            <w:right w:w="0" w:type="dxa"/>
          </w:tblCellMar>
        </w:tblPrEx>
        <w:trPr>
          <w:trHeight w:val="90" w:hRule="atLeast"/>
        </w:trPr>
        <w:tc>
          <w:tcPr>
            <w:tcW w:w="1963" w:type="pct"/>
            <w:tcBorders>
              <w:top w:val="single" w:color="auto" w:sz="4" w:space="0"/>
              <w:left w:val="single" w:color="auto" w:sz="4" w:space="0"/>
              <w:bottom w:val="single" w:color="auto" w:sz="4" w:space="0"/>
              <w:right w:val="single" w:color="auto" w:sz="4" w:space="0"/>
            </w:tcBorders>
            <w:shd w:val="clear" w:color="auto" w:fill="FFFFFF"/>
            <w:tcMar>
              <w:top w:w="72" w:type="dxa"/>
              <w:left w:w="144" w:type="dxa"/>
              <w:bottom w:w="72" w:type="dxa"/>
              <w:right w:w="144" w:type="dxa"/>
            </w:tcMar>
          </w:tcPr>
          <w:p w14:paraId="5F8FDC81">
            <w:pPr>
              <w:pStyle w:val="23"/>
              <w:spacing w:before="120"/>
              <w:jc w:val="center"/>
              <w:rPr>
                <w:rFonts w:hint="eastAsia" w:ascii="宋体" w:hAnsi="宋体" w:eastAsia="宋体" w:cs="宋体"/>
                <w:color w:val="000000"/>
                <w:sz w:val="21"/>
                <w:szCs w:val="21"/>
              </w:rPr>
            </w:pPr>
            <w:r>
              <w:rPr>
                <w:rFonts w:hint="eastAsia" w:ascii="宋体" w:hAnsi="宋体" w:eastAsia="宋体" w:cs="宋体"/>
                <w:color w:val="000000"/>
                <w:sz w:val="21"/>
                <w:szCs w:val="21"/>
              </w:rPr>
              <w:t>DP1：有人/无人</w:t>
            </w:r>
          </w:p>
        </w:tc>
        <w:tc>
          <w:tcPr>
            <w:tcW w:w="3036" w:type="pct"/>
            <w:tcBorders>
              <w:top w:val="single" w:color="auto" w:sz="4" w:space="0"/>
              <w:left w:val="single" w:color="auto" w:sz="4" w:space="0"/>
              <w:bottom w:val="single" w:color="auto" w:sz="4" w:space="0"/>
              <w:right w:val="single" w:color="auto" w:sz="4" w:space="0"/>
            </w:tcBorders>
            <w:shd w:val="clear" w:color="auto" w:fill="FFFFFF"/>
          </w:tcPr>
          <w:p w14:paraId="3BD12E17">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上报方式：状态变化时上报</w:t>
            </w:r>
          </w:p>
          <w:p w14:paraId="4BBEE176">
            <w:pPr>
              <w:pStyle w:val="23"/>
              <w:spacing w:before="12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无人到有人， 0.5s内上报</w:t>
            </w:r>
          </w:p>
          <w:p w14:paraId="268BD532">
            <w:pPr>
              <w:pStyle w:val="23"/>
              <w:spacing w:before="12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有人到无人，40 s输出无人状态</w:t>
            </w:r>
          </w:p>
        </w:tc>
      </w:tr>
      <w:tr w14:paraId="3E30AA59">
        <w:tblPrEx>
          <w:tblBorders>
            <w:top w:val="single" w:color="B49CCA" w:sz="8" w:space="0"/>
            <w:left w:val="single" w:color="B49CCA" w:sz="8" w:space="0"/>
            <w:bottom w:val="single" w:color="B49CCA" w:sz="8" w:space="0"/>
            <w:right w:val="single" w:color="B49CCA" w:sz="8" w:space="0"/>
            <w:insideH w:val="single" w:color="B49CCA" w:sz="8" w:space="0"/>
            <w:insideV w:val="single" w:color="B49CCA" w:sz="8" w:space="0"/>
          </w:tblBorders>
          <w:tblCellMar>
            <w:top w:w="0" w:type="dxa"/>
            <w:left w:w="0" w:type="dxa"/>
            <w:bottom w:w="0" w:type="dxa"/>
            <w:right w:w="0" w:type="dxa"/>
          </w:tblCellMar>
        </w:tblPrEx>
        <w:trPr>
          <w:trHeight w:val="418" w:hRule="atLeast"/>
        </w:trPr>
        <w:tc>
          <w:tcPr>
            <w:tcW w:w="1963" w:type="pct"/>
            <w:tcBorders>
              <w:top w:val="single" w:color="auto" w:sz="4" w:space="0"/>
              <w:left w:val="single" w:color="auto" w:sz="4" w:space="0"/>
              <w:bottom w:val="single" w:color="auto" w:sz="4" w:space="0"/>
              <w:right w:val="single" w:color="auto" w:sz="4" w:space="0"/>
            </w:tcBorders>
            <w:shd w:val="clear" w:color="auto" w:fill="FFFFFF"/>
            <w:tcMar>
              <w:top w:w="72" w:type="dxa"/>
              <w:left w:w="144" w:type="dxa"/>
              <w:bottom w:w="72" w:type="dxa"/>
              <w:right w:w="144" w:type="dxa"/>
            </w:tcMar>
          </w:tcPr>
          <w:p w14:paraId="37478728">
            <w:pPr>
              <w:pStyle w:val="23"/>
              <w:spacing w:before="120"/>
              <w:jc w:val="center"/>
              <w:rPr>
                <w:rFonts w:hint="eastAsia" w:ascii="宋体" w:hAnsi="宋体" w:eastAsia="宋体" w:cs="宋体"/>
                <w:color w:val="000000"/>
                <w:sz w:val="21"/>
                <w:szCs w:val="21"/>
              </w:rPr>
            </w:pPr>
            <w:r>
              <w:rPr>
                <w:rFonts w:hint="eastAsia" w:ascii="宋体" w:hAnsi="宋体" w:eastAsia="宋体" w:cs="宋体"/>
                <w:color w:val="000000"/>
                <w:sz w:val="21"/>
                <w:szCs w:val="21"/>
              </w:rPr>
              <w:t>DP2：有人静止/有人活跃</w:t>
            </w:r>
          </w:p>
        </w:tc>
        <w:tc>
          <w:tcPr>
            <w:tcW w:w="3036" w:type="pct"/>
            <w:tcBorders>
              <w:top w:val="single" w:color="auto" w:sz="4" w:space="0"/>
              <w:left w:val="single" w:color="auto" w:sz="4" w:space="0"/>
              <w:bottom w:val="single" w:color="auto" w:sz="4" w:space="0"/>
              <w:right w:val="single" w:color="auto" w:sz="4" w:space="0"/>
            </w:tcBorders>
            <w:shd w:val="clear" w:color="auto" w:fill="FFFFFF"/>
          </w:tcPr>
          <w:p w14:paraId="298F0A04">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上报方式：状态变化时上报</w:t>
            </w:r>
          </w:p>
          <w:p w14:paraId="1F7AB84E">
            <w:pPr>
              <w:pStyle w:val="23"/>
              <w:spacing w:before="120"/>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静止活跃</w:t>
            </w:r>
            <w:r>
              <w:rPr>
                <w:rFonts w:hint="eastAsia" w:ascii="宋体" w:hAnsi="宋体" w:eastAsia="宋体" w:cs="宋体"/>
                <w:color w:val="000000"/>
                <w:sz w:val="21"/>
                <w:szCs w:val="21"/>
              </w:rPr>
              <w:t>切换，0.5 秒以内上报</w:t>
            </w:r>
          </w:p>
        </w:tc>
      </w:tr>
      <w:tr w14:paraId="071D4D74">
        <w:tblPrEx>
          <w:tblBorders>
            <w:top w:val="single" w:color="B49CCA" w:sz="8" w:space="0"/>
            <w:left w:val="single" w:color="B49CCA" w:sz="8" w:space="0"/>
            <w:bottom w:val="single" w:color="B49CCA" w:sz="8" w:space="0"/>
            <w:right w:val="single" w:color="B49CCA" w:sz="8" w:space="0"/>
            <w:insideH w:val="single" w:color="B49CCA" w:sz="8" w:space="0"/>
            <w:insideV w:val="single" w:color="B49CCA" w:sz="8" w:space="0"/>
          </w:tblBorders>
          <w:tblCellMar>
            <w:top w:w="0" w:type="dxa"/>
            <w:left w:w="0" w:type="dxa"/>
            <w:bottom w:w="0" w:type="dxa"/>
            <w:right w:w="0" w:type="dxa"/>
          </w:tblCellMar>
        </w:tblPrEx>
        <w:trPr>
          <w:trHeight w:val="464" w:hRule="atLeast"/>
        </w:trPr>
        <w:tc>
          <w:tcPr>
            <w:tcW w:w="1963" w:type="pct"/>
            <w:tcBorders>
              <w:top w:val="single" w:color="auto" w:sz="4" w:space="0"/>
              <w:left w:val="single" w:color="auto" w:sz="4" w:space="0"/>
              <w:bottom w:val="single" w:color="auto" w:sz="4" w:space="0"/>
              <w:right w:val="single" w:color="auto" w:sz="4" w:space="0"/>
            </w:tcBorders>
            <w:shd w:val="clear" w:color="auto" w:fill="FFFFFF"/>
            <w:tcMar>
              <w:top w:w="72" w:type="dxa"/>
              <w:left w:w="144" w:type="dxa"/>
              <w:bottom w:w="72" w:type="dxa"/>
              <w:right w:w="144" w:type="dxa"/>
            </w:tcMar>
          </w:tcPr>
          <w:p w14:paraId="5DF344B9">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DP3：人体距离主动上报</w:t>
            </w:r>
          </w:p>
        </w:tc>
        <w:tc>
          <w:tcPr>
            <w:tcW w:w="3036" w:type="pct"/>
            <w:tcBorders>
              <w:top w:val="single" w:color="auto" w:sz="4" w:space="0"/>
              <w:left w:val="single" w:color="auto" w:sz="4" w:space="0"/>
              <w:bottom w:val="single" w:color="auto" w:sz="4" w:space="0"/>
              <w:right w:val="single" w:color="auto" w:sz="4" w:space="0"/>
            </w:tcBorders>
            <w:shd w:val="clear" w:color="auto" w:fill="FFFFFF"/>
          </w:tcPr>
          <w:p w14:paraId="376AC696">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上报方式：2秒输出一次数据</w:t>
            </w:r>
          </w:p>
          <w:p w14:paraId="2422FEB4">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距离单位：cm</w:t>
            </w:r>
          </w:p>
          <w:p w14:paraId="5D995E8A">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距离范围：0~65535cm</w:t>
            </w:r>
          </w:p>
        </w:tc>
      </w:tr>
      <w:tr w14:paraId="2487CA41">
        <w:tblPrEx>
          <w:tblBorders>
            <w:top w:val="single" w:color="B49CCA" w:sz="8" w:space="0"/>
            <w:left w:val="single" w:color="B49CCA" w:sz="8" w:space="0"/>
            <w:bottom w:val="single" w:color="B49CCA" w:sz="8" w:space="0"/>
            <w:right w:val="single" w:color="B49CCA" w:sz="8" w:space="0"/>
            <w:insideH w:val="single" w:color="B49CCA" w:sz="8" w:space="0"/>
            <w:insideV w:val="single" w:color="B49CCA" w:sz="8" w:space="0"/>
          </w:tblBorders>
          <w:tblCellMar>
            <w:top w:w="0" w:type="dxa"/>
            <w:left w:w="0" w:type="dxa"/>
            <w:bottom w:w="0" w:type="dxa"/>
            <w:right w:w="0" w:type="dxa"/>
          </w:tblCellMar>
        </w:tblPrEx>
        <w:trPr>
          <w:trHeight w:val="406" w:hRule="atLeast"/>
        </w:trPr>
        <w:tc>
          <w:tcPr>
            <w:tcW w:w="1963" w:type="pct"/>
            <w:tcBorders>
              <w:top w:val="single" w:color="auto" w:sz="4" w:space="0"/>
              <w:left w:val="single" w:color="auto" w:sz="4" w:space="0"/>
              <w:bottom w:val="single" w:color="auto" w:sz="4" w:space="0"/>
              <w:right w:val="single" w:color="auto" w:sz="4" w:space="0"/>
            </w:tcBorders>
            <w:shd w:val="clear" w:color="auto" w:fill="FFFFFF"/>
            <w:tcMar>
              <w:top w:w="72" w:type="dxa"/>
              <w:left w:w="144" w:type="dxa"/>
              <w:bottom w:w="72" w:type="dxa"/>
              <w:right w:w="144" w:type="dxa"/>
            </w:tcMar>
          </w:tcPr>
          <w:p w14:paraId="46D5921E">
            <w:pPr>
              <w:pStyle w:val="23"/>
              <w:spacing w:before="120"/>
              <w:jc w:val="center"/>
              <w:rPr>
                <w:rFonts w:hint="eastAsia" w:ascii="宋体" w:hAnsi="宋体" w:eastAsia="宋体" w:cs="宋体"/>
                <w:color w:val="000000"/>
                <w:sz w:val="21"/>
                <w:szCs w:val="21"/>
              </w:rPr>
            </w:pPr>
            <w:r>
              <w:rPr>
                <w:rFonts w:hint="eastAsia" w:ascii="宋体" w:hAnsi="宋体" w:eastAsia="宋体" w:cs="宋体"/>
                <w:color w:val="000000"/>
                <w:sz w:val="21"/>
                <w:szCs w:val="21"/>
              </w:rPr>
              <w:t>DP4：体动幅度参数 0 – 100</w:t>
            </w:r>
          </w:p>
        </w:tc>
        <w:tc>
          <w:tcPr>
            <w:tcW w:w="3036" w:type="pct"/>
            <w:tcBorders>
              <w:top w:val="single" w:color="auto" w:sz="4" w:space="0"/>
              <w:left w:val="single" w:color="auto" w:sz="4" w:space="0"/>
              <w:bottom w:val="single" w:color="auto" w:sz="4" w:space="0"/>
              <w:right w:val="single" w:color="auto" w:sz="4" w:space="0"/>
            </w:tcBorders>
            <w:shd w:val="clear" w:color="auto" w:fill="FFFFFF"/>
          </w:tcPr>
          <w:p w14:paraId="31B1B723">
            <w:pPr>
              <w:pStyle w:val="23"/>
              <w:spacing w:before="120"/>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上报方式：1</w:t>
            </w:r>
            <w:r>
              <w:rPr>
                <w:rFonts w:hint="eastAsia" w:ascii="宋体" w:hAnsi="宋体" w:eastAsia="宋体" w:cs="宋体"/>
                <w:color w:val="000000"/>
                <w:sz w:val="21"/>
                <w:szCs w:val="21"/>
              </w:rPr>
              <w:t>秒输出一次数据</w:t>
            </w:r>
          </w:p>
          <w:p w14:paraId="3433D4A0">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体动范围：0~100【具体可参考体动幅度参数输出说明】</w:t>
            </w:r>
          </w:p>
        </w:tc>
      </w:tr>
      <w:tr w14:paraId="2444F2B3">
        <w:tblPrEx>
          <w:tblBorders>
            <w:top w:val="single" w:color="B49CCA" w:sz="8" w:space="0"/>
            <w:left w:val="single" w:color="B49CCA" w:sz="8" w:space="0"/>
            <w:bottom w:val="single" w:color="B49CCA" w:sz="8" w:space="0"/>
            <w:right w:val="single" w:color="B49CCA" w:sz="8" w:space="0"/>
            <w:insideH w:val="single" w:color="B49CCA" w:sz="8" w:space="0"/>
            <w:insideV w:val="single" w:color="B49CCA" w:sz="8" w:space="0"/>
          </w:tblBorders>
          <w:tblCellMar>
            <w:top w:w="0" w:type="dxa"/>
            <w:left w:w="0" w:type="dxa"/>
            <w:bottom w:w="0" w:type="dxa"/>
            <w:right w:w="0" w:type="dxa"/>
          </w:tblCellMar>
        </w:tblPrEx>
        <w:trPr>
          <w:trHeight w:val="406" w:hRule="atLeast"/>
        </w:trPr>
        <w:tc>
          <w:tcPr>
            <w:tcW w:w="1963" w:type="pct"/>
            <w:tcBorders>
              <w:top w:val="single" w:color="auto" w:sz="4" w:space="0"/>
              <w:left w:val="single" w:color="auto" w:sz="4" w:space="0"/>
              <w:bottom w:val="single" w:color="auto" w:sz="4" w:space="0"/>
              <w:right w:val="single" w:color="auto" w:sz="4" w:space="0"/>
            </w:tcBorders>
            <w:shd w:val="clear" w:color="auto" w:fill="FFFFFF"/>
            <w:tcMar>
              <w:top w:w="72" w:type="dxa"/>
              <w:left w:w="144" w:type="dxa"/>
              <w:bottom w:w="72" w:type="dxa"/>
              <w:right w:w="144" w:type="dxa"/>
            </w:tcMar>
          </w:tcPr>
          <w:p w14:paraId="27FE7C13">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DP5：人体方位主动上报</w:t>
            </w:r>
          </w:p>
        </w:tc>
        <w:tc>
          <w:tcPr>
            <w:tcW w:w="3036" w:type="pct"/>
            <w:tcBorders>
              <w:top w:val="single" w:color="auto" w:sz="4" w:space="0"/>
              <w:left w:val="single" w:color="auto" w:sz="4" w:space="0"/>
              <w:bottom w:val="single" w:color="auto" w:sz="4" w:space="0"/>
              <w:right w:val="single" w:color="auto" w:sz="4" w:space="0"/>
            </w:tcBorders>
            <w:shd w:val="clear" w:color="auto" w:fill="FFFFFF"/>
          </w:tcPr>
          <w:p w14:paraId="688D57DE">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上报方式：2秒输出一次数据</w:t>
            </w:r>
          </w:p>
          <w:p w14:paraId="388CDC47">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6byte,每2byte代表一个方向（x,y,z）</w:t>
            </w:r>
          </w:p>
          <w:p w14:paraId="51401C81">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单位：cm</w:t>
            </w:r>
          </w:p>
          <w:p w14:paraId="344DD792">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方位信息有正负</w:t>
            </w:r>
          </w:p>
          <w:p w14:paraId="7849E917">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每个方向的2byte16进制数据转换成2进制数据16 位数据，</w:t>
            </w:r>
          </w:p>
          <w:p w14:paraId="45C037B3">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首位为0表示为负，首位为1 表示为正</w:t>
            </w:r>
          </w:p>
          <w:p w14:paraId="11C35F1C">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剩余的15位按照高位在前转换成十进制即得到具体坐标值</w:t>
            </w:r>
          </w:p>
        </w:tc>
      </w:tr>
      <w:tr w14:paraId="3DB356FB">
        <w:tblPrEx>
          <w:tblBorders>
            <w:top w:val="single" w:color="B49CCA" w:sz="8" w:space="0"/>
            <w:left w:val="single" w:color="B49CCA" w:sz="8" w:space="0"/>
            <w:bottom w:val="single" w:color="B49CCA" w:sz="8" w:space="0"/>
            <w:right w:val="single" w:color="B49CCA" w:sz="8" w:space="0"/>
            <w:insideH w:val="single" w:color="B49CCA" w:sz="8" w:space="0"/>
            <w:insideV w:val="single" w:color="B49CCA" w:sz="8" w:space="0"/>
          </w:tblBorders>
          <w:tblCellMar>
            <w:top w:w="0" w:type="dxa"/>
            <w:left w:w="0" w:type="dxa"/>
            <w:bottom w:w="0" w:type="dxa"/>
            <w:right w:w="0" w:type="dxa"/>
          </w:tblCellMar>
        </w:tblPrEx>
        <w:trPr>
          <w:trHeight w:val="456" w:hRule="atLeast"/>
        </w:trPr>
        <w:tc>
          <w:tcPr>
            <w:tcW w:w="1963" w:type="pct"/>
            <w:tcBorders>
              <w:top w:val="single" w:color="auto" w:sz="4" w:space="0"/>
              <w:left w:val="single" w:color="auto" w:sz="4" w:space="0"/>
              <w:bottom w:val="single" w:color="auto" w:sz="4" w:space="0"/>
              <w:right w:val="single" w:color="auto" w:sz="4" w:space="0"/>
            </w:tcBorders>
            <w:shd w:val="clear" w:color="auto" w:fill="FFFFFF"/>
            <w:tcMar>
              <w:top w:w="72" w:type="dxa"/>
              <w:left w:w="144" w:type="dxa"/>
              <w:bottom w:w="72" w:type="dxa"/>
              <w:right w:w="144" w:type="dxa"/>
            </w:tcMar>
          </w:tcPr>
          <w:p w14:paraId="0B80BC9C">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DP6：心跳数值</w:t>
            </w:r>
          </w:p>
        </w:tc>
        <w:tc>
          <w:tcPr>
            <w:tcW w:w="3036" w:type="pct"/>
            <w:tcBorders>
              <w:top w:val="single" w:color="auto" w:sz="4" w:space="0"/>
              <w:left w:val="single" w:color="auto" w:sz="4" w:space="0"/>
              <w:bottom w:val="single" w:color="auto" w:sz="4" w:space="0"/>
              <w:right w:val="single" w:color="auto" w:sz="4" w:space="0"/>
            </w:tcBorders>
            <w:shd w:val="clear" w:color="auto" w:fill="FFFFFF"/>
          </w:tcPr>
          <w:p w14:paraId="7E8C31B2">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上报方式：3s输出一次数据</w:t>
            </w:r>
          </w:p>
          <w:p w14:paraId="2A9595A8">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数值范围：60~120</w:t>
            </w:r>
          </w:p>
        </w:tc>
      </w:tr>
      <w:tr w14:paraId="39D82193">
        <w:tblPrEx>
          <w:tblBorders>
            <w:top w:val="single" w:color="B49CCA" w:sz="8" w:space="0"/>
            <w:left w:val="single" w:color="B49CCA" w:sz="8" w:space="0"/>
            <w:bottom w:val="single" w:color="B49CCA" w:sz="8" w:space="0"/>
            <w:right w:val="single" w:color="B49CCA" w:sz="8" w:space="0"/>
            <w:insideH w:val="single" w:color="B49CCA" w:sz="8" w:space="0"/>
            <w:insideV w:val="single" w:color="B49CCA" w:sz="8" w:space="0"/>
          </w:tblBorders>
          <w:tblCellMar>
            <w:top w:w="0" w:type="dxa"/>
            <w:left w:w="0" w:type="dxa"/>
            <w:bottom w:w="0" w:type="dxa"/>
            <w:right w:w="0" w:type="dxa"/>
          </w:tblCellMar>
        </w:tblPrEx>
        <w:trPr>
          <w:trHeight w:val="456" w:hRule="atLeast"/>
        </w:trPr>
        <w:tc>
          <w:tcPr>
            <w:tcW w:w="1963" w:type="pct"/>
            <w:tcBorders>
              <w:top w:val="single" w:color="auto" w:sz="4" w:space="0"/>
              <w:left w:val="single" w:color="auto" w:sz="4" w:space="0"/>
              <w:bottom w:val="single" w:color="auto" w:sz="4" w:space="0"/>
              <w:right w:val="single" w:color="auto" w:sz="4" w:space="0"/>
            </w:tcBorders>
            <w:shd w:val="clear" w:color="auto" w:fill="FFFFFF"/>
            <w:tcMar>
              <w:top w:w="72" w:type="dxa"/>
              <w:left w:w="144" w:type="dxa"/>
              <w:bottom w:w="72" w:type="dxa"/>
              <w:right w:w="144" w:type="dxa"/>
            </w:tcMar>
          </w:tcPr>
          <w:p w14:paraId="6F251B42">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DP7：心率波形</w:t>
            </w:r>
          </w:p>
        </w:tc>
        <w:tc>
          <w:tcPr>
            <w:tcW w:w="3036" w:type="pct"/>
            <w:tcBorders>
              <w:top w:val="single" w:color="auto" w:sz="4" w:space="0"/>
              <w:left w:val="single" w:color="auto" w:sz="4" w:space="0"/>
              <w:bottom w:val="single" w:color="auto" w:sz="4" w:space="0"/>
              <w:right w:val="single" w:color="auto" w:sz="4" w:space="0"/>
            </w:tcBorders>
            <w:shd w:val="clear" w:color="auto" w:fill="FFFFFF"/>
          </w:tcPr>
          <w:p w14:paraId="1A6804A3">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上报方式：1s输出一次数据</w:t>
            </w:r>
          </w:p>
          <w:p w14:paraId="34E2B26A">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数值范围：0~2</w:t>
            </w:r>
          </w:p>
          <w:p w14:paraId="40A6B45B">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5个字节代表实时1s内5个数值，</w:t>
            </w:r>
            <w:r>
              <w:rPr>
                <w:rFonts w:hint="eastAsia" w:ascii="宋体" w:hAnsi="宋体" w:eastAsia="宋体" w:cs="宋体"/>
                <w:b/>
                <w:bCs/>
                <w:color w:val="0000FF"/>
                <w:sz w:val="21"/>
                <w:szCs w:val="21"/>
                <w:lang w:val="en-US" w:eastAsia="zh-CN"/>
              </w:rPr>
              <w:t>为真实值+128（让曲线的显示整体于坐标轴中间，更好显示体验）</w:t>
            </w:r>
          </w:p>
        </w:tc>
      </w:tr>
      <w:tr w14:paraId="68F630B6">
        <w:tblPrEx>
          <w:tblBorders>
            <w:top w:val="single" w:color="B49CCA" w:sz="8" w:space="0"/>
            <w:left w:val="single" w:color="B49CCA" w:sz="8" w:space="0"/>
            <w:bottom w:val="single" w:color="B49CCA" w:sz="8" w:space="0"/>
            <w:right w:val="single" w:color="B49CCA" w:sz="8" w:space="0"/>
            <w:insideH w:val="single" w:color="B49CCA" w:sz="8" w:space="0"/>
            <w:insideV w:val="single" w:color="B49CCA" w:sz="8" w:space="0"/>
          </w:tblBorders>
          <w:tblCellMar>
            <w:top w:w="0" w:type="dxa"/>
            <w:left w:w="0" w:type="dxa"/>
            <w:bottom w:w="0" w:type="dxa"/>
            <w:right w:w="0" w:type="dxa"/>
          </w:tblCellMar>
        </w:tblPrEx>
        <w:trPr>
          <w:trHeight w:val="456" w:hRule="atLeast"/>
        </w:trPr>
        <w:tc>
          <w:tcPr>
            <w:tcW w:w="1963" w:type="pct"/>
            <w:tcBorders>
              <w:top w:val="single" w:color="auto" w:sz="4" w:space="0"/>
              <w:left w:val="single" w:color="auto" w:sz="4" w:space="0"/>
              <w:bottom w:val="single" w:color="auto" w:sz="4" w:space="0"/>
              <w:right w:val="single" w:color="auto" w:sz="4" w:space="0"/>
            </w:tcBorders>
            <w:shd w:val="clear" w:color="auto" w:fill="FFFFFF"/>
            <w:tcMar>
              <w:top w:w="72" w:type="dxa"/>
              <w:left w:w="144" w:type="dxa"/>
              <w:bottom w:w="72" w:type="dxa"/>
              <w:right w:w="144" w:type="dxa"/>
            </w:tcMar>
          </w:tcPr>
          <w:p w14:paraId="7A94A7E1">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DP8：呼吸数值</w:t>
            </w:r>
          </w:p>
        </w:tc>
        <w:tc>
          <w:tcPr>
            <w:tcW w:w="3036" w:type="pct"/>
            <w:tcBorders>
              <w:top w:val="single" w:color="auto" w:sz="4" w:space="0"/>
              <w:left w:val="single" w:color="auto" w:sz="4" w:space="0"/>
              <w:bottom w:val="single" w:color="auto" w:sz="4" w:space="0"/>
              <w:right w:val="single" w:color="auto" w:sz="4" w:space="0"/>
            </w:tcBorders>
            <w:shd w:val="clear" w:color="auto" w:fill="FFFFFF"/>
          </w:tcPr>
          <w:p w14:paraId="6F1F89F4">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上报方式：3s输出一次数据</w:t>
            </w:r>
          </w:p>
          <w:p w14:paraId="7F503E65">
            <w:pPr>
              <w:pStyle w:val="23"/>
              <w:spacing w:before="120"/>
              <w:jc w:val="center"/>
              <w:rPr>
                <w:rFonts w:hint="eastAsia" w:ascii="宋体" w:hAnsi="宋体" w:eastAsia="宋体" w:cs="宋体"/>
                <w:color w:val="000000"/>
                <w:sz w:val="21"/>
                <w:szCs w:val="21"/>
                <w:lang w:val="en-US"/>
              </w:rPr>
            </w:pPr>
            <w:r>
              <w:rPr>
                <w:rFonts w:hint="eastAsia" w:ascii="宋体" w:hAnsi="宋体" w:eastAsia="宋体" w:cs="宋体"/>
                <w:color w:val="000000"/>
                <w:sz w:val="21"/>
                <w:szCs w:val="21"/>
                <w:lang w:val="en-US" w:eastAsia="zh-CN"/>
              </w:rPr>
              <w:t>数值范围：0~35</w:t>
            </w:r>
          </w:p>
        </w:tc>
      </w:tr>
      <w:tr w14:paraId="14A20D7D">
        <w:tblPrEx>
          <w:tblBorders>
            <w:top w:val="single" w:color="B49CCA" w:sz="8" w:space="0"/>
            <w:left w:val="single" w:color="B49CCA" w:sz="8" w:space="0"/>
            <w:bottom w:val="single" w:color="B49CCA" w:sz="8" w:space="0"/>
            <w:right w:val="single" w:color="B49CCA" w:sz="8" w:space="0"/>
            <w:insideH w:val="single" w:color="B49CCA" w:sz="8" w:space="0"/>
            <w:insideV w:val="single" w:color="B49CCA" w:sz="8" w:space="0"/>
          </w:tblBorders>
          <w:tblCellMar>
            <w:top w:w="0" w:type="dxa"/>
            <w:left w:w="0" w:type="dxa"/>
            <w:bottom w:w="0" w:type="dxa"/>
            <w:right w:w="0" w:type="dxa"/>
          </w:tblCellMar>
        </w:tblPrEx>
        <w:trPr>
          <w:trHeight w:val="456" w:hRule="atLeast"/>
        </w:trPr>
        <w:tc>
          <w:tcPr>
            <w:tcW w:w="1963" w:type="pct"/>
            <w:tcBorders>
              <w:top w:val="single" w:color="auto" w:sz="4" w:space="0"/>
              <w:left w:val="single" w:color="auto" w:sz="4" w:space="0"/>
              <w:bottom w:val="single" w:color="auto" w:sz="4" w:space="0"/>
              <w:right w:val="single" w:color="auto" w:sz="4" w:space="0"/>
            </w:tcBorders>
            <w:shd w:val="clear" w:color="auto" w:fill="FFFFFF"/>
            <w:tcMar>
              <w:top w:w="72" w:type="dxa"/>
              <w:left w:w="144" w:type="dxa"/>
              <w:bottom w:w="72" w:type="dxa"/>
              <w:right w:w="144" w:type="dxa"/>
            </w:tcMar>
          </w:tcPr>
          <w:p w14:paraId="7F825D50">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DP9：呼吸信息</w:t>
            </w:r>
          </w:p>
        </w:tc>
        <w:tc>
          <w:tcPr>
            <w:tcW w:w="3036" w:type="pct"/>
            <w:tcBorders>
              <w:top w:val="single" w:color="auto" w:sz="4" w:space="0"/>
              <w:left w:val="single" w:color="auto" w:sz="4" w:space="0"/>
              <w:bottom w:val="single" w:color="auto" w:sz="4" w:space="0"/>
              <w:right w:val="single" w:color="auto" w:sz="4" w:space="0"/>
            </w:tcBorders>
            <w:shd w:val="clear" w:color="auto" w:fill="FFFFFF"/>
          </w:tcPr>
          <w:p w14:paraId="07F7B695">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上报方式：状态变化时上报</w:t>
            </w:r>
          </w:p>
          <w:p w14:paraId="4936738D">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呼吸过高：＞25次/min</w:t>
            </w:r>
          </w:p>
          <w:p w14:paraId="4BDC89C0">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呼吸过低：＜10次/min</w:t>
            </w:r>
          </w:p>
          <w:p w14:paraId="28AF3269">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正常：10≤x≤25次/min</w:t>
            </w:r>
          </w:p>
          <w:p w14:paraId="7A121602">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无：无人时的默认状态</w:t>
            </w:r>
          </w:p>
        </w:tc>
      </w:tr>
      <w:tr w14:paraId="4E2D66A5">
        <w:tblPrEx>
          <w:tblBorders>
            <w:top w:val="single" w:color="B49CCA" w:sz="8" w:space="0"/>
            <w:left w:val="single" w:color="B49CCA" w:sz="8" w:space="0"/>
            <w:bottom w:val="single" w:color="B49CCA" w:sz="8" w:space="0"/>
            <w:right w:val="single" w:color="B49CCA" w:sz="8" w:space="0"/>
            <w:insideH w:val="single" w:color="B49CCA" w:sz="8" w:space="0"/>
            <w:insideV w:val="single" w:color="B49CCA" w:sz="8" w:space="0"/>
          </w:tblBorders>
          <w:tblCellMar>
            <w:top w:w="0" w:type="dxa"/>
            <w:left w:w="0" w:type="dxa"/>
            <w:bottom w:w="0" w:type="dxa"/>
            <w:right w:w="0" w:type="dxa"/>
          </w:tblCellMar>
        </w:tblPrEx>
        <w:trPr>
          <w:trHeight w:val="456" w:hRule="atLeast"/>
        </w:trPr>
        <w:tc>
          <w:tcPr>
            <w:tcW w:w="1963" w:type="pct"/>
            <w:tcBorders>
              <w:top w:val="single" w:color="auto" w:sz="4" w:space="0"/>
              <w:left w:val="single" w:color="auto" w:sz="4" w:space="0"/>
              <w:bottom w:val="single" w:color="auto" w:sz="4" w:space="0"/>
              <w:right w:val="single" w:color="auto" w:sz="4" w:space="0"/>
            </w:tcBorders>
            <w:shd w:val="clear" w:color="auto" w:fill="FFFFFF"/>
            <w:tcMar>
              <w:top w:w="72" w:type="dxa"/>
              <w:left w:w="144" w:type="dxa"/>
              <w:bottom w:w="72" w:type="dxa"/>
              <w:right w:w="144" w:type="dxa"/>
            </w:tcMar>
          </w:tcPr>
          <w:p w14:paraId="1D6995B0">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DP10：呼吸波形</w:t>
            </w:r>
          </w:p>
        </w:tc>
        <w:tc>
          <w:tcPr>
            <w:tcW w:w="3036" w:type="pct"/>
            <w:tcBorders>
              <w:top w:val="single" w:color="auto" w:sz="4" w:space="0"/>
              <w:left w:val="single" w:color="auto" w:sz="4" w:space="0"/>
              <w:bottom w:val="single" w:color="auto" w:sz="4" w:space="0"/>
              <w:right w:val="single" w:color="auto" w:sz="4" w:space="0"/>
            </w:tcBorders>
            <w:shd w:val="clear" w:color="auto" w:fill="FFFFFF"/>
          </w:tcPr>
          <w:p w14:paraId="172FCA8A">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上报方式：1s输出一次数据</w:t>
            </w:r>
          </w:p>
          <w:p w14:paraId="05716952">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数值范围：0~153</w:t>
            </w:r>
          </w:p>
          <w:p w14:paraId="3095240D">
            <w:pPr>
              <w:pStyle w:val="23"/>
              <w:spacing w:before="120"/>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5个字节代表实时1s内5个数值，</w:t>
            </w:r>
            <w:r>
              <w:rPr>
                <w:rFonts w:hint="eastAsia" w:ascii="宋体" w:hAnsi="宋体" w:eastAsia="宋体" w:cs="宋体"/>
                <w:b/>
                <w:bCs/>
                <w:color w:val="0000FF"/>
                <w:sz w:val="21"/>
                <w:szCs w:val="21"/>
                <w:lang w:val="en-US" w:eastAsia="zh-CN"/>
              </w:rPr>
              <w:t>为真实值+128（让曲线的显示整体于坐标轴中间，更好显示体验）</w:t>
            </w:r>
          </w:p>
        </w:tc>
      </w:tr>
      <w:tr w14:paraId="28CD4E82">
        <w:tblPrEx>
          <w:tblBorders>
            <w:top w:val="single" w:color="B49CCA" w:sz="8" w:space="0"/>
            <w:left w:val="single" w:color="B49CCA" w:sz="8" w:space="0"/>
            <w:bottom w:val="single" w:color="B49CCA" w:sz="8" w:space="0"/>
            <w:right w:val="single" w:color="B49CCA" w:sz="8" w:space="0"/>
            <w:insideH w:val="single" w:color="B49CCA" w:sz="8" w:space="0"/>
            <w:insideV w:val="single" w:color="B49CCA" w:sz="8" w:space="0"/>
          </w:tblBorders>
          <w:tblCellMar>
            <w:top w:w="0" w:type="dxa"/>
            <w:left w:w="0" w:type="dxa"/>
            <w:bottom w:w="0" w:type="dxa"/>
            <w:right w:w="0" w:type="dxa"/>
          </w:tblCellMar>
        </w:tblPrEx>
        <w:trPr>
          <w:trHeight w:val="456" w:hRule="atLeast"/>
        </w:trPr>
        <w:tc>
          <w:tcPr>
            <w:tcW w:w="1963" w:type="pct"/>
            <w:tcBorders>
              <w:top w:val="single" w:color="auto" w:sz="4" w:space="0"/>
              <w:left w:val="single" w:color="auto" w:sz="4" w:space="0"/>
              <w:bottom w:val="single" w:color="auto" w:sz="4" w:space="0"/>
              <w:right w:val="single" w:color="auto" w:sz="4" w:space="0"/>
            </w:tcBorders>
            <w:shd w:val="clear" w:color="auto" w:fill="FFFFFF"/>
            <w:tcMar>
              <w:top w:w="72" w:type="dxa"/>
              <w:left w:w="144" w:type="dxa"/>
              <w:bottom w:w="72" w:type="dxa"/>
              <w:right w:w="144" w:type="dxa"/>
            </w:tcMar>
            <w:vAlign w:val="top"/>
          </w:tcPr>
          <w:p w14:paraId="67AC000B">
            <w:pPr>
              <w:pStyle w:val="23"/>
              <w:spacing w:before="120"/>
              <w:jc w:val="center"/>
              <w:rPr>
                <w:rFonts w:hint="eastAsia" w:ascii="宋体" w:hAnsi="宋体" w:eastAsia="宋体" w:cs="宋体"/>
                <w:color w:val="000000"/>
                <w:sz w:val="21"/>
                <w:szCs w:val="21"/>
              </w:rPr>
            </w:pPr>
            <w:r>
              <w:rPr>
                <w:rFonts w:hint="eastAsia" w:ascii="宋体" w:hAnsi="宋体" w:eastAsia="宋体" w:cs="宋体"/>
                <w:color w:val="000000"/>
                <w:sz w:val="21"/>
                <w:szCs w:val="21"/>
              </w:rPr>
              <w:t>DP</w:t>
            </w:r>
            <w:r>
              <w:rPr>
                <w:rFonts w:hint="eastAsia" w:ascii="宋体" w:hAnsi="宋体" w:eastAsia="宋体" w:cs="宋体"/>
                <w:color w:val="000000"/>
                <w:sz w:val="21"/>
                <w:szCs w:val="21"/>
                <w:lang w:val="en-US" w:eastAsia="zh-CN"/>
              </w:rPr>
              <w:t>11</w:t>
            </w:r>
            <w:r>
              <w:rPr>
                <w:rFonts w:hint="eastAsia" w:ascii="宋体" w:hAnsi="宋体" w:eastAsia="宋体" w:cs="宋体"/>
                <w:color w:val="000000"/>
                <w:sz w:val="21"/>
                <w:szCs w:val="21"/>
              </w:rPr>
              <w:t>：入床/离床</w:t>
            </w:r>
          </w:p>
        </w:tc>
        <w:tc>
          <w:tcPr>
            <w:tcW w:w="3036" w:type="pct"/>
            <w:tcBorders>
              <w:top w:val="single" w:color="auto" w:sz="4" w:space="0"/>
              <w:left w:val="single" w:color="auto" w:sz="4" w:space="0"/>
              <w:bottom w:val="single" w:color="auto" w:sz="4" w:space="0"/>
              <w:right w:val="single" w:color="auto" w:sz="4" w:space="0"/>
            </w:tcBorders>
            <w:shd w:val="clear" w:color="auto" w:fill="FFFFFF"/>
            <w:vAlign w:val="top"/>
          </w:tcPr>
          <w:p w14:paraId="5AB0B048">
            <w:pPr>
              <w:pStyle w:val="23"/>
              <w:spacing w:before="120"/>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上报方式：状态变化时上报</w:t>
            </w:r>
          </w:p>
          <w:p w14:paraId="71737840">
            <w:pPr>
              <w:pStyle w:val="23"/>
              <w:spacing w:before="120"/>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离床到入床</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满足入床能量条件</w:t>
            </w:r>
            <w:r>
              <w:rPr>
                <w:rFonts w:hint="eastAsia" w:ascii="宋体" w:hAnsi="宋体" w:eastAsia="宋体" w:cs="宋体"/>
                <w:color w:val="000000"/>
                <w:sz w:val="21"/>
                <w:szCs w:val="21"/>
              </w:rPr>
              <w:t>上报</w:t>
            </w:r>
          </w:p>
          <w:p w14:paraId="46DD7123">
            <w:pPr>
              <w:pStyle w:val="23"/>
              <w:spacing w:before="120"/>
              <w:jc w:val="center"/>
              <w:rPr>
                <w:rFonts w:hint="eastAsia" w:ascii="宋体" w:hAnsi="宋体" w:eastAsia="宋体" w:cs="宋体"/>
                <w:b/>
                <w:bCs/>
                <w:color w:val="0000FF"/>
                <w:sz w:val="21"/>
                <w:szCs w:val="21"/>
                <w:lang w:val="en-US" w:eastAsia="zh-CN"/>
              </w:rPr>
            </w:pPr>
            <w:r>
              <w:rPr>
                <w:rFonts w:hint="eastAsia" w:ascii="宋体" w:hAnsi="宋体" w:eastAsia="宋体" w:cs="宋体"/>
                <w:b/>
                <w:bCs/>
                <w:color w:val="0000FF"/>
                <w:sz w:val="21"/>
                <w:szCs w:val="21"/>
                <w:lang w:val="en-US" w:eastAsia="zh-CN"/>
              </w:rPr>
              <w:t>（具体可参考上电及工作流程图）</w:t>
            </w:r>
          </w:p>
          <w:p w14:paraId="08058A31">
            <w:pPr>
              <w:pStyle w:val="23"/>
              <w:spacing w:before="120"/>
              <w:jc w:val="left"/>
              <w:rPr>
                <w:rFonts w:hint="eastAsia" w:ascii="宋体" w:hAnsi="宋体" w:eastAsia="宋体" w:cs="宋体"/>
                <w:color w:val="000000"/>
                <w:sz w:val="21"/>
                <w:szCs w:val="21"/>
              </w:rPr>
            </w:pPr>
            <w:r>
              <w:rPr>
                <w:rFonts w:hint="eastAsia" w:ascii="宋体" w:hAnsi="宋体" w:eastAsia="宋体" w:cs="宋体"/>
                <w:color w:val="000000"/>
                <w:sz w:val="21"/>
                <w:szCs w:val="21"/>
              </w:rPr>
              <w:t>入床到离床</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30</w:t>
            </w:r>
            <w:r>
              <w:rPr>
                <w:rFonts w:hint="eastAsia" w:ascii="宋体" w:hAnsi="宋体" w:eastAsia="宋体" w:cs="宋体"/>
                <w:color w:val="000000"/>
                <w:sz w:val="21"/>
                <w:szCs w:val="21"/>
              </w:rPr>
              <w:t>s左右输出离床状态</w:t>
            </w:r>
          </w:p>
        </w:tc>
      </w:tr>
      <w:tr w14:paraId="54C9FC84">
        <w:tblPrEx>
          <w:tblBorders>
            <w:top w:val="single" w:color="B49CCA" w:sz="8" w:space="0"/>
            <w:left w:val="single" w:color="B49CCA" w:sz="8" w:space="0"/>
            <w:bottom w:val="single" w:color="B49CCA" w:sz="8" w:space="0"/>
            <w:right w:val="single" w:color="B49CCA" w:sz="8" w:space="0"/>
            <w:insideH w:val="single" w:color="B49CCA" w:sz="8" w:space="0"/>
            <w:insideV w:val="single" w:color="B49CCA" w:sz="8" w:space="0"/>
          </w:tblBorders>
          <w:tblCellMar>
            <w:top w:w="0" w:type="dxa"/>
            <w:left w:w="0" w:type="dxa"/>
            <w:bottom w:w="0" w:type="dxa"/>
            <w:right w:w="0" w:type="dxa"/>
          </w:tblCellMar>
        </w:tblPrEx>
        <w:trPr>
          <w:trHeight w:val="456" w:hRule="atLeast"/>
        </w:trPr>
        <w:tc>
          <w:tcPr>
            <w:tcW w:w="1963" w:type="pct"/>
            <w:tcBorders>
              <w:top w:val="single" w:color="auto" w:sz="4" w:space="0"/>
              <w:left w:val="single" w:color="auto" w:sz="4" w:space="0"/>
              <w:bottom w:val="single" w:color="auto" w:sz="4" w:space="0"/>
              <w:right w:val="single" w:color="auto" w:sz="4" w:space="0"/>
            </w:tcBorders>
            <w:shd w:val="clear" w:color="auto" w:fill="FFFFFF"/>
            <w:tcMar>
              <w:top w:w="72" w:type="dxa"/>
              <w:left w:w="144" w:type="dxa"/>
              <w:bottom w:w="72" w:type="dxa"/>
              <w:right w:w="144" w:type="dxa"/>
            </w:tcMar>
          </w:tcPr>
          <w:p w14:paraId="7AB79EB4">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DP12：</w:t>
            </w:r>
            <w:r>
              <w:rPr>
                <w:rFonts w:hint="eastAsia" w:ascii="宋体" w:hAnsi="宋体" w:eastAsia="宋体" w:cs="宋体"/>
                <w:color w:val="000000"/>
                <w:sz w:val="21"/>
                <w:szCs w:val="21"/>
              </w:rPr>
              <w:t>睡眠状态（清醒/浅睡/深睡）</w:t>
            </w:r>
          </w:p>
        </w:tc>
        <w:tc>
          <w:tcPr>
            <w:tcW w:w="3036" w:type="pct"/>
            <w:tcBorders>
              <w:top w:val="single" w:color="auto" w:sz="4" w:space="0"/>
              <w:left w:val="single" w:color="auto" w:sz="4" w:space="0"/>
              <w:bottom w:val="single" w:color="auto" w:sz="4" w:space="0"/>
              <w:right w:val="single" w:color="auto" w:sz="4" w:space="0"/>
            </w:tcBorders>
            <w:shd w:val="clear" w:color="auto" w:fill="FFFFFF"/>
            <w:vAlign w:val="top"/>
          </w:tcPr>
          <w:p w14:paraId="427FB234">
            <w:pPr>
              <w:pStyle w:val="23"/>
              <w:spacing w:before="12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上报方式：入床状态下，10min输出一次数据</w:t>
            </w:r>
          </w:p>
        </w:tc>
      </w:tr>
      <w:tr w14:paraId="5D5E1ACC">
        <w:tblPrEx>
          <w:tblBorders>
            <w:top w:val="single" w:color="B49CCA" w:sz="8" w:space="0"/>
            <w:left w:val="single" w:color="B49CCA" w:sz="8" w:space="0"/>
            <w:bottom w:val="single" w:color="B49CCA" w:sz="8" w:space="0"/>
            <w:right w:val="single" w:color="B49CCA" w:sz="8" w:space="0"/>
            <w:insideH w:val="single" w:color="B49CCA" w:sz="8" w:space="0"/>
            <w:insideV w:val="single" w:color="B49CCA" w:sz="8" w:space="0"/>
          </w:tblBorders>
          <w:tblCellMar>
            <w:top w:w="0" w:type="dxa"/>
            <w:left w:w="0" w:type="dxa"/>
            <w:bottom w:w="0" w:type="dxa"/>
            <w:right w:w="0" w:type="dxa"/>
          </w:tblCellMar>
        </w:tblPrEx>
        <w:trPr>
          <w:trHeight w:val="456" w:hRule="atLeast"/>
        </w:trPr>
        <w:tc>
          <w:tcPr>
            <w:tcW w:w="1963" w:type="pct"/>
            <w:tcBorders>
              <w:top w:val="single" w:color="auto" w:sz="4" w:space="0"/>
              <w:left w:val="single" w:color="auto" w:sz="4" w:space="0"/>
              <w:bottom w:val="single" w:color="auto" w:sz="4" w:space="0"/>
              <w:right w:val="single" w:color="auto" w:sz="4" w:space="0"/>
            </w:tcBorders>
            <w:shd w:val="clear" w:color="auto" w:fill="FFFFFF"/>
            <w:tcMar>
              <w:top w:w="72" w:type="dxa"/>
              <w:left w:w="144" w:type="dxa"/>
              <w:bottom w:w="72" w:type="dxa"/>
              <w:right w:w="144" w:type="dxa"/>
            </w:tcMar>
          </w:tcPr>
          <w:p w14:paraId="251411C6">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DP13：清醒时长/浅睡时长/深睡时长</w:t>
            </w:r>
          </w:p>
        </w:tc>
        <w:tc>
          <w:tcPr>
            <w:tcW w:w="3036" w:type="pct"/>
            <w:tcBorders>
              <w:top w:val="single" w:color="auto" w:sz="4" w:space="0"/>
              <w:left w:val="single" w:color="auto" w:sz="4" w:space="0"/>
              <w:bottom w:val="single" w:color="auto" w:sz="4" w:space="0"/>
              <w:right w:val="single" w:color="auto" w:sz="4" w:space="0"/>
            </w:tcBorders>
            <w:shd w:val="clear" w:color="auto" w:fill="FFFFFF"/>
          </w:tcPr>
          <w:p w14:paraId="666CF105">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上报方式：入床状态下，跟随10min的睡眠状态输出对应的时长最新数据</w:t>
            </w:r>
          </w:p>
          <w:p w14:paraId="69DB729A">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b/>
                <w:bCs/>
                <w:color w:val="0000FF"/>
                <w:sz w:val="21"/>
                <w:szCs w:val="21"/>
                <w:lang w:val="en-US" w:eastAsia="zh-CN"/>
              </w:rPr>
              <w:t>（具体可参考上电及工作流程图）</w:t>
            </w:r>
          </w:p>
          <w:p w14:paraId="20055907">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单位：分钟</w:t>
            </w:r>
          </w:p>
          <w:p w14:paraId="3E7FE4FD">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时长范围：0~65535</w:t>
            </w:r>
          </w:p>
        </w:tc>
      </w:tr>
      <w:tr w14:paraId="20251057">
        <w:tblPrEx>
          <w:tblBorders>
            <w:top w:val="single" w:color="B49CCA" w:sz="8" w:space="0"/>
            <w:left w:val="single" w:color="B49CCA" w:sz="8" w:space="0"/>
            <w:bottom w:val="single" w:color="B49CCA" w:sz="8" w:space="0"/>
            <w:right w:val="single" w:color="B49CCA" w:sz="8" w:space="0"/>
            <w:insideH w:val="single" w:color="B49CCA" w:sz="8" w:space="0"/>
            <w:insideV w:val="single" w:color="B49CCA" w:sz="8" w:space="0"/>
          </w:tblBorders>
          <w:tblCellMar>
            <w:top w:w="0" w:type="dxa"/>
            <w:left w:w="0" w:type="dxa"/>
            <w:bottom w:w="0" w:type="dxa"/>
            <w:right w:w="0" w:type="dxa"/>
          </w:tblCellMar>
        </w:tblPrEx>
        <w:trPr>
          <w:trHeight w:val="456" w:hRule="atLeast"/>
        </w:trPr>
        <w:tc>
          <w:tcPr>
            <w:tcW w:w="1963" w:type="pct"/>
            <w:tcBorders>
              <w:top w:val="single" w:color="auto" w:sz="4" w:space="0"/>
              <w:left w:val="single" w:color="auto" w:sz="4" w:space="0"/>
              <w:bottom w:val="single" w:color="auto" w:sz="4" w:space="0"/>
              <w:right w:val="single" w:color="auto" w:sz="4" w:space="0"/>
            </w:tcBorders>
            <w:shd w:val="clear" w:color="auto" w:fill="FFFFFF"/>
            <w:tcMar>
              <w:top w:w="72" w:type="dxa"/>
              <w:left w:w="144" w:type="dxa"/>
              <w:bottom w:w="72" w:type="dxa"/>
              <w:right w:w="144" w:type="dxa"/>
            </w:tcMar>
          </w:tcPr>
          <w:p w14:paraId="4A37916D">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DP14：</w:t>
            </w:r>
            <w:r>
              <w:rPr>
                <w:rFonts w:hint="eastAsia" w:ascii="宋体" w:hAnsi="宋体" w:eastAsia="宋体" w:cs="宋体"/>
                <w:color w:val="000000"/>
                <w:sz w:val="21"/>
                <w:szCs w:val="21"/>
              </w:rPr>
              <w:t>睡眠质量评分</w:t>
            </w:r>
          </w:p>
        </w:tc>
        <w:tc>
          <w:tcPr>
            <w:tcW w:w="3036" w:type="pct"/>
            <w:tcBorders>
              <w:top w:val="single" w:color="auto" w:sz="4" w:space="0"/>
              <w:left w:val="single" w:color="auto" w:sz="4" w:space="0"/>
              <w:bottom w:val="single" w:color="auto" w:sz="4" w:space="0"/>
              <w:right w:val="single" w:color="auto" w:sz="4" w:space="0"/>
            </w:tcBorders>
            <w:shd w:val="clear" w:color="auto" w:fill="FFFFFF"/>
          </w:tcPr>
          <w:p w14:paraId="007C342B">
            <w:pPr>
              <w:pStyle w:val="23"/>
              <w:spacing w:before="120"/>
              <w:jc w:val="center"/>
              <w:rPr>
                <w:rFonts w:hint="eastAsia" w:ascii="宋体" w:hAnsi="宋体" w:eastAsia="宋体" w:cs="宋体"/>
                <w:color w:val="000000"/>
                <w:sz w:val="21"/>
                <w:szCs w:val="21"/>
              </w:rPr>
            </w:pPr>
            <w:r>
              <w:rPr>
                <w:rFonts w:hint="eastAsia" w:ascii="宋体" w:hAnsi="宋体" w:eastAsia="宋体" w:cs="宋体"/>
                <w:color w:val="000000"/>
                <w:sz w:val="21"/>
                <w:szCs w:val="21"/>
              </w:rPr>
              <w:t>睡眠过程结束时上报该段睡眠的评分，评分为0~100分</w:t>
            </w:r>
          </w:p>
          <w:p w14:paraId="2B3E7367">
            <w:pPr>
              <w:pStyle w:val="23"/>
              <w:spacing w:before="120"/>
              <w:jc w:val="center"/>
              <w:rPr>
                <w:rFonts w:hint="eastAsia" w:ascii="宋体" w:hAnsi="宋体" w:eastAsia="宋体" w:cs="宋体"/>
                <w:color w:val="0000FF"/>
                <w:sz w:val="21"/>
                <w:szCs w:val="21"/>
                <w:lang w:val="en-US" w:eastAsia="zh-CN"/>
              </w:rPr>
            </w:pPr>
            <w:r>
              <w:rPr>
                <w:rFonts w:hint="eastAsia" w:ascii="宋体" w:hAnsi="宋体" w:eastAsia="宋体" w:cs="宋体"/>
                <w:color w:val="0000FF"/>
                <w:sz w:val="21"/>
                <w:szCs w:val="21"/>
                <w:lang w:val="en-US" w:eastAsia="zh-CN"/>
              </w:rPr>
              <w:t>注：睡眠异常时上报评分为0</w:t>
            </w:r>
          </w:p>
          <w:p w14:paraId="1807A07A">
            <w:pPr>
              <w:pStyle w:val="23"/>
              <w:spacing w:before="120"/>
              <w:jc w:val="center"/>
              <w:rPr>
                <w:rFonts w:hint="eastAsia" w:ascii="宋体" w:hAnsi="宋体" w:eastAsia="宋体" w:cs="宋体"/>
                <w:b/>
                <w:bCs/>
                <w:color w:val="0000FF"/>
                <w:sz w:val="21"/>
                <w:szCs w:val="21"/>
                <w:lang w:val="en-US" w:eastAsia="zh-CN"/>
              </w:rPr>
            </w:pPr>
            <w:r>
              <w:rPr>
                <w:rFonts w:hint="eastAsia" w:ascii="宋体" w:hAnsi="宋体" w:eastAsia="宋体" w:cs="宋体"/>
                <w:b/>
                <w:bCs/>
                <w:color w:val="0000FF"/>
                <w:sz w:val="21"/>
                <w:szCs w:val="21"/>
                <w:lang w:val="en-US" w:eastAsia="zh-CN"/>
              </w:rPr>
              <w:t>具体可参考上电及工作流程图</w:t>
            </w:r>
          </w:p>
          <w:p w14:paraId="2C0C8036">
            <w:pPr>
              <w:pStyle w:val="23"/>
              <w:spacing w:before="120"/>
              <w:jc w:val="center"/>
              <w:rPr>
                <w:rFonts w:hint="eastAsia" w:ascii="宋体" w:hAnsi="宋体" w:eastAsia="宋体" w:cs="宋体"/>
                <w:b/>
                <w:bCs/>
                <w:color w:val="0000FF"/>
                <w:sz w:val="21"/>
                <w:szCs w:val="21"/>
                <w:lang w:val="en-US" w:eastAsia="zh-CN"/>
              </w:rPr>
            </w:pPr>
            <w:r>
              <w:rPr>
                <w:rFonts w:hint="eastAsia" w:ascii="宋体" w:hAnsi="宋体" w:eastAsia="宋体" w:cs="宋体"/>
                <w:b/>
                <w:bCs/>
                <w:color w:val="0000FF"/>
                <w:sz w:val="21"/>
                <w:szCs w:val="21"/>
                <w:lang w:val="en-US" w:eastAsia="zh-CN"/>
              </w:rPr>
              <w:t>需要满足睡眠时长条件（4小时≤h≤12小时）</w:t>
            </w:r>
          </w:p>
          <w:p w14:paraId="25F766C2">
            <w:pPr>
              <w:pStyle w:val="23"/>
              <w:spacing w:before="120"/>
              <w:jc w:val="center"/>
              <w:rPr>
                <w:rFonts w:hint="eastAsia" w:ascii="宋体" w:hAnsi="宋体" w:eastAsia="宋体" w:cs="宋体"/>
                <w:b/>
                <w:bCs/>
                <w:color w:val="0000FF"/>
                <w:sz w:val="21"/>
                <w:szCs w:val="21"/>
                <w:lang w:val="en-US" w:eastAsia="zh-CN"/>
              </w:rPr>
            </w:pPr>
            <w:r>
              <w:rPr>
                <w:rFonts w:hint="eastAsia" w:ascii="宋体" w:hAnsi="宋体" w:eastAsia="宋体" w:cs="宋体"/>
                <w:b/>
                <w:bCs/>
                <w:color w:val="0000FF"/>
                <w:sz w:val="21"/>
                <w:szCs w:val="21"/>
                <w:lang w:val="en-US" w:eastAsia="zh-CN"/>
              </w:rPr>
              <w:t>才会输出及格的睡眠质量分析数据</w:t>
            </w:r>
          </w:p>
        </w:tc>
      </w:tr>
      <w:tr w14:paraId="55E7D2C5">
        <w:tblPrEx>
          <w:tblBorders>
            <w:top w:val="single" w:color="B49CCA" w:sz="8" w:space="0"/>
            <w:left w:val="single" w:color="B49CCA" w:sz="8" w:space="0"/>
            <w:bottom w:val="single" w:color="B49CCA" w:sz="8" w:space="0"/>
            <w:right w:val="single" w:color="B49CCA" w:sz="8" w:space="0"/>
            <w:insideH w:val="single" w:color="B49CCA" w:sz="8" w:space="0"/>
            <w:insideV w:val="single" w:color="B49CCA" w:sz="8" w:space="0"/>
          </w:tblBorders>
          <w:tblCellMar>
            <w:top w:w="0" w:type="dxa"/>
            <w:left w:w="0" w:type="dxa"/>
            <w:bottom w:w="0" w:type="dxa"/>
            <w:right w:w="0" w:type="dxa"/>
          </w:tblCellMar>
        </w:tblPrEx>
        <w:trPr>
          <w:trHeight w:val="479" w:hRule="atLeast"/>
        </w:trPr>
        <w:tc>
          <w:tcPr>
            <w:tcW w:w="1963" w:type="pct"/>
            <w:tcBorders>
              <w:top w:val="single" w:color="auto" w:sz="4" w:space="0"/>
              <w:left w:val="single" w:color="auto" w:sz="4" w:space="0"/>
              <w:bottom w:val="single" w:color="auto" w:sz="4" w:space="0"/>
              <w:right w:val="single" w:color="auto" w:sz="4" w:space="0"/>
            </w:tcBorders>
            <w:shd w:val="clear" w:color="auto" w:fill="FFFFFF"/>
            <w:tcMar>
              <w:top w:w="72" w:type="dxa"/>
              <w:left w:w="144" w:type="dxa"/>
              <w:bottom w:w="72" w:type="dxa"/>
              <w:right w:w="144" w:type="dxa"/>
            </w:tcMar>
          </w:tcPr>
          <w:p w14:paraId="4B7F1FFD">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DP</w:t>
            </w:r>
            <w:r>
              <w:rPr>
                <w:rFonts w:hint="eastAsia" w:ascii="宋体" w:hAnsi="宋体" w:eastAsia="宋体" w:cs="宋体"/>
                <w:color w:val="000000"/>
                <w:sz w:val="21"/>
                <w:szCs w:val="21"/>
                <w:lang w:val="en-US" w:eastAsia="zh-CN"/>
              </w:rPr>
              <w:t>15</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睡眠综合状态上报</w:t>
            </w:r>
          </w:p>
        </w:tc>
        <w:tc>
          <w:tcPr>
            <w:tcW w:w="3036" w:type="pct"/>
            <w:tcBorders>
              <w:top w:val="single" w:color="auto" w:sz="4" w:space="0"/>
              <w:left w:val="single" w:color="auto" w:sz="4" w:space="0"/>
              <w:bottom w:val="single" w:color="auto" w:sz="4" w:space="0"/>
              <w:right w:val="single" w:color="auto" w:sz="4" w:space="0"/>
            </w:tcBorders>
            <w:shd w:val="clear" w:color="auto" w:fill="FFFFFF"/>
          </w:tcPr>
          <w:p w14:paraId="45FDC20C">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上报方式：十分钟上报一次</w:t>
            </w:r>
          </w:p>
          <w:p w14:paraId="3A600C6A">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包含功能点：</w:t>
            </w:r>
          </w:p>
          <w:p w14:paraId="45FE8E7F">
            <w:pPr>
              <w:pStyle w:val="23"/>
              <w:spacing w:before="120"/>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 xml:space="preserve">存在： 1有人 0无人                                                                            睡眠状态： 3离床(无人) 2清醒 1浅睡 0深睡                     平均心跳、呼吸：10分钟内检测的平均值                 </w:t>
            </w:r>
            <w:r>
              <w:rPr>
                <w:rFonts w:hint="eastAsia" w:ascii="宋体" w:hAnsi="宋体" w:eastAsia="宋体" w:cs="宋体"/>
                <w:color w:val="000000"/>
                <w:sz w:val="21"/>
                <w:szCs w:val="21"/>
                <w:lang w:val="en-US" w:eastAsia="zh-CN"/>
              </w:rPr>
              <w:br w:type="textWrapping"/>
            </w:r>
            <w:r>
              <w:rPr>
                <w:rFonts w:hint="eastAsia" w:ascii="宋体" w:hAnsi="宋体" w:eastAsia="宋体" w:cs="宋体"/>
                <w:color w:val="000000"/>
                <w:sz w:val="21"/>
                <w:szCs w:val="21"/>
                <w:lang w:val="en-US" w:eastAsia="zh-CN"/>
              </w:rPr>
              <w:t xml:space="preserve">   翻身次数： 处于浅睡或深睡的翻身次数                          大幅度体动占比：数值为0~100                                       小幅度体动占比： 数值为0~100                                       呼吸暂停次数：输出10分钟呼吸暂停次数（暂无）</w:t>
            </w:r>
          </w:p>
        </w:tc>
      </w:tr>
      <w:tr w14:paraId="021D21D8">
        <w:tblPrEx>
          <w:tblBorders>
            <w:top w:val="single" w:color="B49CCA" w:sz="8" w:space="0"/>
            <w:left w:val="single" w:color="B49CCA" w:sz="8" w:space="0"/>
            <w:bottom w:val="single" w:color="B49CCA" w:sz="8" w:space="0"/>
            <w:right w:val="single" w:color="B49CCA" w:sz="8" w:space="0"/>
            <w:insideH w:val="single" w:color="B49CCA" w:sz="8" w:space="0"/>
            <w:insideV w:val="single" w:color="B49CCA" w:sz="8" w:space="0"/>
          </w:tblBorders>
          <w:tblCellMar>
            <w:top w:w="0" w:type="dxa"/>
            <w:left w:w="0" w:type="dxa"/>
            <w:bottom w:w="0" w:type="dxa"/>
            <w:right w:w="0" w:type="dxa"/>
          </w:tblCellMar>
        </w:tblPrEx>
        <w:trPr>
          <w:trHeight w:val="479" w:hRule="atLeast"/>
        </w:trPr>
        <w:tc>
          <w:tcPr>
            <w:tcW w:w="1963" w:type="pct"/>
            <w:tcBorders>
              <w:top w:val="single" w:color="auto" w:sz="4" w:space="0"/>
              <w:left w:val="single" w:color="auto" w:sz="4" w:space="0"/>
              <w:bottom w:val="single" w:color="auto" w:sz="4" w:space="0"/>
              <w:right w:val="single" w:color="auto" w:sz="4" w:space="0"/>
            </w:tcBorders>
            <w:shd w:val="clear" w:color="auto" w:fill="FFFFFF"/>
            <w:tcMar>
              <w:top w:w="72" w:type="dxa"/>
              <w:left w:w="144" w:type="dxa"/>
              <w:bottom w:w="72" w:type="dxa"/>
              <w:right w:w="144" w:type="dxa"/>
            </w:tcMar>
          </w:tcPr>
          <w:p w14:paraId="3B71801D">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DP</w:t>
            </w:r>
            <w:r>
              <w:rPr>
                <w:rFonts w:hint="eastAsia" w:ascii="宋体" w:hAnsi="宋体" w:eastAsia="宋体" w:cs="宋体"/>
                <w:color w:val="000000"/>
                <w:sz w:val="21"/>
                <w:szCs w:val="21"/>
                <w:lang w:val="en-US" w:eastAsia="zh-CN"/>
              </w:rPr>
              <w:t>16</w:t>
            </w:r>
            <w:r>
              <w:rPr>
                <w:rFonts w:hint="eastAsia" w:ascii="宋体" w:hAnsi="宋体" w:eastAsia="宋体" w:cs="宋体"/>
                <w:color w:val="000000"/>
                <w:sz w:val="21"/>
                <w:szCs w:val="21"/>
              </w:rPr>
              <w:t>：睡眠</w:t>
            </w:r>
            <w:r>
              <w:rPr>
                <w:rFonts w:hint="eastAsia" w:ascii="宋体" w:hAnsi="宋体" w:eastAsia="宋体" w:cs="宋体"/>
                <w:color w:val="000000"/>
                <w:sz w:val="21"/>
                <w:szCs w:val="21"/>
                <w:lang w:val="en-US" w:eastAsia="zh-CN"/>
              </w:rPr>
              <w:t>质量分析上报</w:t>
            </w:r>
          </w:p>
        </w:tc>
        <w:tc>
          <w:tcPr>
            <w:tcW w:w="3036" w:type="pct"/>
            <w:tcBorders>
              <w:top w:val="single" w:color="auto" w:sz="4" w:space="0"/>
              <w:left w:val="single" w:color="auto" w:sz="4" w:space="0"/>
              <w:bottom w:val="single" w:color="auto" w:sz="4" w:space="0"/>
              <w:right w:val="single" w:color="auto" w:sz="4" w:space="0"/>
            </w:tcBorders>
            <w:shd w:val="clear" w:color="auto" w:fill="FFFFFF"/>
          </w:tcPr>
          <w:p w14:paraId="42FDA46A">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上报方式：当判断为睡眠过程结束时上报整晚的睡眠统计数据</w:t>
            </w:r>
          </w:p>
          <w:p w14:paraId="0FDF9A70">
            <w:pPr>
              <w:pStyle w:val="23"/>
              <w:spacing w:before="120"/>
              <w:jc w:val="center"/>
              <w:rPr>
                <w:rFonts w:hint="eastAsia" w:ascii="宋体" w:hAnsi="宋体" w:eastAsia="宋体" w:cs="宋体"/>
                <w:b/>
                <w:bCs/>
                <w:color w:val="0000FF"/>
                <w:sz w:val="21"/>
                <w:szCs w:val="21"/>
                <w:lang w:val="en-US" w:eastAsia="zh-CN"/>
              </w:rPr>
            </w:pPr>
            <w:r>
              <w:rPr>
                <w:rFonts w:hint="eastAsia" w:ascii="宋体" w:hAnsi="宋体" w:eastAsia="宋体" w:cs="宋体"/>
                <w:b/>
                <w:bCs/>
                <w:color w:val="0000FF"/>
                <w:sz w:val="21"/>
                <w:szCs w:val="21"/>
                <w:lang w:val="en-US" w:eastAsia="zh-CN"/>
              </w:rPr>
              <w:t>具体可参考上电及工作流程图</w:t>
            </w:r>
          </w:p>
          <w:p w14:paraId="18C44DD0">
            <w:pPr>
              <w:pStyle w:val="23"/>
              <w:spacing w:before="120"/>
              <w:jc w:val="center"/>
              <w:rPr>
                <w:rFonts w:hint="eastAsia" w:ascii="宋体" w:hAnsi="宋体" w:eastAsia="宋体" w:cs="宋体"/>
                <w:b/>
                <w:bCs/>
                <w:color w:val="0000FF"/>
                <w:sz w:val="21"/>
                <w:szCs w:val="21"/>
                <w:lang w:val="en-US" w:eastAsia="zh-CN"/>
              </w:rPr>
            </w:pPr>
            <w:r>
              <w:rPr>
                <w:rFonts w:hint="eastAsia" w:ascii="宋体" w:hAnsi="宋体" w:eastAsia="宋体" w:cs="宋体"/>
                <w:b/>
                <w:bCs/>
                <w:color w:val="0000FF"/>
                <w:sz w:val="21"/>
                <w:szCs w:val="21"/>
                <w:lang w:val="en-US" w:eastAsia="zh-CN"/>
              </w:rPr>
              <w:t>需要满足睡眠时长条件（4小时≤h≤12小时）</w:t>
            </w:r>
          </w:p>
          <w:p w14:paraId="12FF3431">
            <w:pPr>
              <w:pStyle w:val="23"/>
              <w:spacing w:before="120"/>
              <w:jc w:val="center"/>
              <w:rPr>
                <w:rFonts w:hint="eastAsia" w:ascii="宋体" w:hAnsi="宋体" w:eastAsia="宋体" w:cs="宋体"/>
                <w:b/>
                <w:bCs/>
                <w:color w:val="0000FF"/>
                <w:sz w:val="21"/>
                <w:szCs w:val="21"/>
                <w:lang w:val="en-US" w:eastAsia="zh-CN"/>
              </w:rPr>
            </w:pPr>
            <w:r>
              <w:rPr>
                <w:rFonts w:hint="eastAsia" w:ascii="宋体" w:hAnsi="宋体" w:eastAsia="宋体" w:cs="宋体"/>
                <w:b/>
                <w:bCs/>
                <w:color w:val="0000FF"/>
                <w:sz w:val="21"/>
                <w:szCs w:val="21"/>
                <w:lang w:val="en-US" w:eastAsia="zh-CN"/>
              </w:rPr>
              <w:t>才会输出</w:t>
            </w:r>
            <w:r>
              <w:rPr>
                <w:rFonts w:hint="eastAsia" w:cs="宋体"/>
                <w:b/>
                <w:bCs/>
                <w:color w:val="0000FF"/>
                <w:sz w:val="21"/>
                <w:szCs w:val="21"/>
                <w:lang w:val="en-US" w:eastAsia="zh-CN"/>
              </w:rPr>
              <w:t>及格</w:t>
            </w:r>
            <w:r>
              <w:rPr>
                <w:rFonts w:hint="eastAsia" w:ascii="宋体" w:hAnsi="宋体" w:eastAsia="宋体" w:cs="宋体"/>
                <w:b/>
                <w:bCs/>
                <w:color w:val="0000FF"/>
                <w:sz w:val="21"/>
                <w:szCs w:val="21"/>
                <w:lang w:val="en-US" w:eastAsia="zh-CN"/>
              </w:rPr>
              <w:t>的睡眠质量分析数据</w:t>
            </w:r>
          </w:p>
          <w:p w14:paraId="6C0C3C51">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包含功能点：</w:t>
            </w:r>
          </w:p>
          <w:p w14:paraId="01AF8B7F">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1B 睡眠质量评分 数值范围：0~100                                                   2B 睡眠总时长 数值范围：0~65535  单位：分钟   </w:t>
            </w:r>
          </w:p>
          <w:p w14:paraId="166EA5E9">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1B 清醒时长占比 数值范围：0~100                              1B 浅睡时长占比 数值范围：0~100                              1B 深睡时长占比 数值范围：0~100                                  1B 离床时长 数值范围：0~255                                 1B 离床次数 数值范围：0~255                                  1B 翻身次数 数值范围：0~255                             </w:t>
            </w:r>
          </w:p>
          <w:p w14:paraId="18C4624D">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  1B 平均呼吸 数值范围：0~25                                1B 平均心跳 数值范围：0~100                          </w:t>
            </w:r>
          </w:p>
          <w:p w14:paraId="23D4F315">
            <w:pPr>
              <w:pStyle w:val="23"/>
              <w:spacing w:before="120"/>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 xml:space="preserve">   1B 呼吸暂停次数 数值范围：0~10（暂无）</w:t>
            </w:r>
          </w:p>
        </w:tc>
      </w:tr>
      <w:tr w14:paraId="400C312D">
        <w:tblPrEx>
          <w:tblBorders>
            <w:top w:val="single" w:color="B49CCA" w:sz="8" w:space="0"/>
            <w:left w:val="single" w:color="B49CCA" w:sz="8" w:space="0"/>
            <w:bottom w:val="single" w:color="B49CCA" w:sz="8" w:space="0"/>
            <w:right w:val="single" w:color="B49CCA" w:sz="8" w:space="0"/>
            <w:insideH w:val="single" w:color="B49CCA" w:sz="8" w:space="0"/>
            <w:insideV w:val="single" w:color="B49CCA" w:sz="8" w:space="0"/>
          </w:tblBorders>
          <w:tblCellMar>
            <w:top w:w="0" w:type="dxa"/>
            <w:left w:w="0" w:type="dxa"/>
            <w:bottom w:w="0" w:type="dxa"/>
            <w:right w:w="0" w:type="dxa"/>
          </w:tblCellMar>
        </w:tblPrEx>
        <w:trPr>
          <w:trHeight w:val="479" w:hRule="atLeast"/>
        </w:trPr>
        <w:tc>
          <w:tcPr>
            <w:tcW w:w="1963" w:type="pct"/>
            <w:tcBorders>
              <w:top w:val="single" w:color="auto" w:sz="4" w:space="0"/>
              <w:left w:val="single" w:color="auto" w:sz="4" w:space="0"/>
              <w:bottom w:val="single" w:color="auto" w:sz="4" w:space="0"/>
              <w:right w:val="single" w:color="auto" w:sz="4" w:space="0"/>
            </w:tcBorders>
            <w:shd w:val="clear" w:color="auto" w:fill="FFFFFF"/>
            <w:tcMar>
              <w:top w:w="72" w:type="dxa"/>
              <w:left w:w="144" w:type="dxa"/>
              <w:bottom w:w="72" w:type="dxa"/>
              <w:right w:w="144" w:type="dxa"/>
            </w:tcMar>
          </w:tcPr>
          <w:p w14:paraId="2BD3E31F">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DP</w:t>
            </w:r>
            <w:r>
              <w:rPr>
                <w:rFonts w:hint="eastAsia" w:ascii="宋体" w:hAnsi="宋体" w:eastAsia="宋体" w:cs="宋体"/>
                <w:color w:val="000000"/>
                <w:sz w:val="21"/>
                <w:szCs w:val="21"/>
                <w:lang w:val="en-US" w:eastAsia="zh-CN"/>
              </w:rPr>
              <w:t>17</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睡眠异常上报</w:t>
            </w:r>
          </w:p>
        </w:tc>
        <w:tc>
          <w:tcPr>
            <w:tcW w:w="3036" w:type="pct"/>
            <w:tcBorders>
              <w:top w:val="single" w:color="auto" w:sz="4" w:space="0"/>
              <w:left w:val="single" w:color="auto" w:sz="4" w:space="0"/>
              <w:bottom w:val="single" w:color="auto" w:sz="4" w:space="0"/>
              <w:right w:val="single" w:color="auto" w:sz="4" w:space="0"/>
            </w:tcBorders>
            <w:shd w:val="clear" w:color="auto" w:fill="FFFFFF"/>
          </w:tcPr>
          <w:p w14:paraId="1F0CA0FA">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上报方式：状态变化时上报</w:t>
            </w:r>
          </w:p>
          <w:p w14:paraId="3285A705">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睡眠不足：睡眠时长＜4h</w:t>
            </w:r>
          </w:p>
          <w:p w14:paraId="08FF4793">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睡眠过长：睡眠时长＞12h</w:t>
            </w:r>
          </w:p>
          <w:p w14:paraId="56C695A3">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异常无人：睡眠状态下，存在探测30min无人</w:t>
            </w:r>
          </w:p>
          <w:p w14:paraId="207D58DC">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无：睡眠时长正常或者无人离床状态时</w:t>
            </w:r>
          </w:p>
        </w:tc>
      </w:tr>
      <w:tr w14:paraId="2F10DA53">
        <w:tblPrEx>
          <w:tblBorders>
            <w:top w:val="single" w:color="B49CCA" w:sz="8" w:space="0"/>
            <w:left w:val="single" w:color="B49CCA" w:sz="8" w:space="0"/>
            <w:bottom w:val="single" w:color="B49CCA" w:sz="8" w:space="0"/>
            <w:right w:val="single" w:color="B49CCA" w:sz="8" w:space="0"/>
            <w:insideH w:val="single" w:color="B49CCA" w:sz="8" w:space="0"/>
            <w:insideV w:val="single" w:color="B49CCA" w:sz="8" w:space="0"/>
          </w:tblBorders>
          <w:tblCellMar>
            <w:top w:w="0" w:type="dxa"/>
            <w:left w:w="0" w:type="dxa"/>
            <w:bottom w:w="0" w:type="dxa"/>
            <w:right w:w="0" w:type="dxa"/>
          </w:tblCellMar>
        </w:tblPrEx>
        <w:trPr>
          <w:trHeight w:val="479" w:hRule="atLeast"/>
        </w:trPr>
        <w:tc>
          <w:tcPr>
            <w:tcW w:w="1963" w:type="pct"/>
            <w:tcBorders>
              <w:top w:val="single" w:color="auto" w:sz="4" w:space="0"/>
              <w:left w:val="single" w:color="auto" w:sz="4" w:space="0"/>
              <w:bottom w:val="single" w:color="auto" w:sz="4" w:space="0"/>
              <w:right w:val="single" w:color="auto" w:sz="4" w:space="0"/>
            </w:tcBorders>
            <w:shd w:val="clear" w:color="auto" w:fill="FFFFFF"/>
            <w:tcMar>
              <w:top w:w="72" w:type="dxa"/>
              <w:left w:w="144" w:type="dxa"/>
              <w:bottom w:w="72" w:type="dxa"/>
              <w:right w:w="144" w:type="dxa"/>
            </w:tcMar>
          </w:tcPr>
          <w:p w14:paraId="3FBE8891">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DP18：异常挣扎上报</w:t>
            </w:r>
          </w:p>
        </w:tc>
        <w:tc>
          <w:tcPr>
            <w:tcW w:w="3036" w:type="pct"/>
            <w:tcBorders>
              <w:top w:val="single" w:color="auto" w:sz="4" w:space="0"/>
              <w:left w:val="single" w:color="auto" w:sz="4" w:space="0"/>
              <w:bottom w:val="single" w:color="auto" w:sz="4" w:space="0"/>
              <w:right w:val="single" w:color="auto" w:sz="4" w:space="0"/>
            </w:tcBorders>
            <w:shd w:val="clear" w:color="auto" w:fill="FFFFFF"/>
          </w:tcPr>
          <w:p w14:paraId="49ADACAC">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上报方式：状态变化时上报</w:t>
            </w:r>
          </w:p>
          <w:p w14:paraId="0BD4364B">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状态正常：开关打开时，且不满足挣扎条件时上报</w:t>
            </w:r>
          </w:p>
          <w:p w14:paraId="5F3D2078">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状态异常：开关打开时，且满足挣扎条件时上报</w:t>
            </w:r>
          </w:p>
          <w:p w14:paraId="620AE189">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无：开关关闭时</w:t>
            </w:r>
          </w:p>
        </w:tc>
      </w:tr>
      <w:tr w14:paraId="7F95C60C">
        <w:tblPrEx>
          <w:tblBorders>
            <w:top w:val="single" w:color="B49CCA" w:sz="8" w:space="0"/>
            <w:left w:val="single" w:color="B49CCA" w:sz="8" w:space="0"/>
            <w:bottom w:val="single" w:color="B49CCA" w:sz="8" w:space="0"/>
            <w:right w:val="single" w:color="B49CCA" w:sz="8" w:space="0"/>
            <w:insideH w:val="single" w:color="B49CCA" w:sz="8" w:space="0"/>
            <w:insideV w:val="single" w:color="B49CCA" w:sz="8" w:space="0"/>
          </w:tblBorders>
          <w:tblCellMar>
            <w:top w:w="0" w:type="dxa"/>
            <w:left w:w="0" w:type="dxa"/>
            <w:bottom w:w="0" w:type="dxa"/>
            <w:right w:w="0" w:type="dxa"/>
          </w:tblCellMar>
        </w:tblPrEx>
        <w:trPr>
          <w:trHeight w:val="479" w:hRule="atLeast"/>
        </w:trPr>
        <w:tc>
          <w:tcPr>
            <w:tcW w:w="1963" w:type="pct"/>
            <w:tcBorders>
              <w:top w:val="single" w:color="auto" w:sz="4" w:space="0"/>
              <w:left w:val="single" w:color="auto" w:sz="4" w:space="0"/>
              <w:bottom w:val="single" w:color="auto" w:sz="4" w:space="0"/>
              <w:right w:val="single" w:color="auto" w:sz="4" w:space="0"/>
            </w:tcBorders>
            <w:shd w:val="clear" w:color="auto" w:fill="FFFFFF"/>
            <w:tcMar>
              <w:top w:w="72" w:type="dxa"/>
              <w:left w:w="144" w:type="dxa"/>
              <w:bottom w:w="72" w:type="dxa"/>
              <w:right w:w="144" w:type="dxa"/>
            </w:tcMar>
          </w:tcPr>
          <w:p w14:paraId="0145B8AD">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DP19：无人计时上报</w:t>
            </w:r>
          </w:p>
        </w:tc>
        <w:tc>
          <w:tcPr>
            <w:tcW w:w="3036" w:type="pct"/>
            <w:tcBorders>
              <w:top w:val="single" w:color="auto" w:sz="4" w:space="0"/>
              <w:left w:val="single" w:color="auto" w:sz="4" w:space="0"/>
              <w:bottom w:val="single" w:color="auto" w:sz="4" w:space="0"/>
              <w:right w:val="single" w:color="auto" w:sz="4" w:space="0"/>
            </w:tcBorders>
            <w:shd w:val="clear" w:color="auto" w:fill="FFFFFF"/>
          </w:tcPr>
          <w:p w14:paraId="34FC1620">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上报方式：状态变化时上报</w:t>
            </w:r>
          </w:p>
          <w:p w14:paraId="36A65F8B">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状态正常：开关打开时，且无人时长正常时上报</w:t>
            </w:r>
          </w:p>
          <w:p w14:paraId="5885B0A9">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状态异常：开关打开时，且无人时长异常时上报</w:t>
            </w:r>
          </w:p>
          <w:p w14:paraId="32F72A3F">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无：开关关闭时</w:t>
            </w:r>
          </w:p>
        </w:tc>
      </w:tr>
      <w:tr w14:paraId="76BFE008">
        <w:tblPrEx>
          <w:tblBorders>
            <w:top w:val="single" w:color="B49CCA" w:sz="8" w:space="0"/>
            <w:left w:val="single" w:color="B49CCA" w:sz="8" w:space="0"/>
            <w:bottom w:val="single" w:color="B49CCA" w:sz="8" w:space="0"/>
            <w:right w:val="single" w:color="B49CCA" w:sz="8" w:space="0"/>
            <w:insideH w:val="single" w:color="B49CCA" w:sz="8" w:space="0"/>
            <w:insideV w:val="single" w:color="B49CCA" w:sz="8" w:space="0"/>
          </w:tblBorders>
          <w:tblCellMar>
            <w:top w:w="0" w:type="dxa"/>
            <w:left w:w="0" w:type="dxa"/>
            <w:bottom w:w="0" w:type="dxa"/>
            <w:right w:w="0" w:type="dxa"/>
          </w:tblCellMar>
        </w:tblPrEx>
        <w:trPr>
          <w:trHeight w:val="479" w:hRule="atLeast"/>
        </w:trPr>
        <w:tc>
          <w:tcPr>
            <w:tcW w:w="1963" w:type="pct"/>
            <w:tcBorders>
              <w:top w:val="single" w:color="auto" w:sz="4" w:space="0"/>
              <w:left w:val="single" w:color="auto" w:sz="4" w:space="0"/>
              <w:bottom w:val="single" w:color="auto" w:sz="4" w:space="0"/>
              <w:right w:val="single" w:color="auto" w:sz="4" w:space="0"/>
            </w:tcBorders>
            <w:shd w:val="clear" w:color="auto" w:fill="FFFFFF"/>
            <w:tcMar>
              <w:top w:w="72" w:type="dxa"/>
              <w:left w:w="144" w:type="dxa"/>
              <w:bottom w:w="72" w:type="dxa"/>
              <w:right w:w="144" w:type="dxa"/>
            </w:tcMar>
          </w:tcPr>
          <w:p w14:paraId="5CE518A9">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DP20：睡眠质量评级上报</w:t>
            </w:r>
          </w:p>
        </w:tc>
        <w:tc>
          <w:tcPr>
            <w:tcW w:w="3036" w:type="pct"/>
            <w:tcBorders>
              <w:top w:val="single" w:color="auto" w:sz="4" w:space="0"/>
              <w:left w:val="single" w:color="auto" w:sz="4" w:space="0"/>
              <w:bottom w:val="single" w:color="auto" w:sz="4" w:space="0"/>
              <w:right w:val="single" w:color="auto" w:sz="4" w:space="0"/>
            </w:tcBorders>
            <w:shd w:val="clear" w:color="auto" w:fill="FFFFFF"/>
          </w:tcPr>
          <w:p w14:paraId="05CF05EA">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上报方式：状态变化时上报</w:t>
            </w:r>
          </w:p>
          <w:p w14:paraId="4A814987">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针对上报的睡眠评分进行分级</w:t>
            </w:r>
          </w:p>
          <w:p w14:paraId="0AEE6B34">
            <w:pPr>
              <w:pStyle w:val="23"/>
              <w:spacing w:before="12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当评分＞0时，1~60是较差 61~75是一般 76~100是良好</w:t>
            </w:r>
          </w:p>
        </w:tc>
      </w:tr>
    </w:tbl>
    <w:p w14:paraId="1B382A6B">
      <w:pPr>
        <w:keepNext w:val="0"/>
        <w:keepLines w:val="0"/>
        <w:pageBreakBefore w:val="0"/>
        <w:widowControl/>
        <w:numPr>
          <w:ilvl w:val="0"/>
          <w:numId w:val="1"/>
        </w:numPr>
        <w:kinsoku/>
        <w:wordWrap/>
        <w:overflowPunct/>
        <w:topLinePunct w:val="0"/>
        <w:autoSpaceDE/>
        <w:autoSpaceDN/>
        <w:bidi w:val="0"/>
        <w:adjustRightInd/>
        <w:snapToGrid/>
        <w:spacing w:before="313" w:beforeLines="100" w:after="157" w:afterLines="50" w:line="240" w:lineRule="auto"/>
        <w:ind w:left="0" w:firstLine="0" w:firstLineChars="0"/>
        <w:jc w:val="left"/>
        <w:textAlignment w:val="auto"/>
        <w:outlineLvl w:val="0"/>
        <w:rPr>
          <w:rFonts w:hint="eastAsia" w:ascii="Times New Roman" w:hAnsi="Times New Roman" w:eastAsia="黑体" w:cs="Times New Roman"/>
          <w:b/>
          <w:bCs/>
          <w:color w:val="auto"/>
          <w:kern w:val="2"/>
          <w:sz w:val="28"/>
          <w:szCs w:val="28"/>
          <w:lang w:val="en-US" w:eastAsia="zh-CN" w:bidi="ar"/>
        </w:rPr>
      </w:pPr>
      <w:bookmarkStart w:id="19" w:name="_Toc27431"/>
      <w:r>
        <w:rPr>
          <w:rFonts w:hint="eastAsia" w:ascii="Times New Roman" w:hAnsi="Times New Roman" w:eastAsia="黑体" w:cs="Times New Roman"/>
          <w:b/>
          <w:bCs/>
          <w:color w:val="auto"/>
          <w:kern w:val="2"/>
          <w:sz w:val="28"/>
          <w:szCs w:val="28"/>
          <w:lang w:val="en-US" w:eastAsia="zh-CN" w:bidi="ar"/>
        </w:rPr>
        <w:t>协议说明</w:t>
      </w:r>
      <w:bookmarkEnd w:id="19"/>
    </w:p>
    <w:p w14:paraId="3BFD079B">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Times New Roman" w:hAnsi="Times New Roman" w:eastAsia="宋体" w:cs="Times New Roman"/>
          <w:b w:val="0"/>
          <w:bCs w:val="0"/>
          <w:color w:val="auto"/>
          <w:kern w:val="2"/>
          <w:sz w:val="24"/>
          <w:szCs w:val="24"/>
          <w:lang w:val="en-US" w:eastAsia="zh-CN" w:bidi="ar"/>
        </w:rPr>
      </w:pPr>
      <w:r>
        <w:rPr>
          <w:rFonts w:hint="eastAsia" w:ascii="Times New Roman" w:hAnsi="Times New Roman" w:eastAsia="宋体" w:cs="Times New Roman"/>
          <w:b w:val="0"/>
          <w:bCs w:val="0"/>
          <w:color w:val="auto"/>
          <w:kern w:val="2"/>
          <w:sz w:val="24"/>
          <w:szCs w:val="24"/>
          <w:lang w:val="en-US" w:eastAsia="zh-CN" w:bidi="ar"/>
        </w:rPr>
        <w:t xml:space="preserve">本协议应用于60G毫米波跌倒探测雷达与上位机之间的通信。 </w:t>
      </w:r>
    </w:p>
    <w:p w14:paraId="0D6A365A">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Times New Roman" w:hAnsi="Times New Roman" w:eastAsia="宋体" w:cs="Times New Roman"/>
          <w:b w:val="0"/>
          <w:bCs w:val="0"/>
          <w:color w:val="auto"/>
          <w:kern w:val="2"/>
          <w:sz w:val="24"/>
          <w:szCs w:val="24"/>
          <w:lang w:val="en-US" w:eastAsia="zh-CN" w:bidi="ar"/>
        </w:rPr>
      </w:pPr>
      <w:r>
        <w:rPr>
          <w:rFonts w:hint="eastAsia" w:ascii="Times New Roman" w:hAnsi="Times New Roman" w:eastAsia="宋体" w:cs="Times New Roman"/>
          <w:b w:val="0"/>
          <w:bCs w:val="0"/>
          <w:color w:val="auto"/>
          <w:kern w:val="2"/>
          <w:sz w:val="24"/>
          <w:szCs w:val="24"/>
          <w:lang w:val="en-US" w:eastAsia="zh-CN" w:bidi="ar"/>
        </w:rPr>
        <w:t>本协议概要介绍了雷达工作流程，对接口协议组成架构进行了简单介绍，并给出了相关雷达工作所需要控制命令及数据,串口通信定义如下：</w:t>
      </w:r>
    </w:p>
    <w:p w14:paraId="0790ECDA">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Times New Roman" w:hAnsi="Times New Roman" w:eastAsia="宋体" w:cs="Times New Roman"/>
          <w:b w:val="0"/>
          <w:bCs w:val="0"/>
          <w:color w:val="auto"/>
          <w:kern w:val="2"/>
          <w:sz w:val="24"/>
          <w:szCs w:val="24"/>
          <w:lang w:val="en-US" w:eastAsia="zh-CN" w:bidi="ar"/>
        </w:rPr>
        <w:sectPr>
          <w:footerReference r:id="rId7" w:type="first"/>
          <w:footerReference r:id="rId6" w:type="default"/>
          <w:pgSz w:w="11906" w:h="16838"/>
          <w:pgMar w:top="1417" w:right="1417" w:bottom="1417" w:left="1417" w:header="851" w:footer="992" w:gutter="0"/>
          <w:pgNumType w:fmt="decimal" w:start="1"/>
          <w:cols w:space="0" w:num="1"/>
          <w:rtlGutter w:val="0"/>
          <w:docGrid w:type="lines" w:linePitch="333" w:charSpace="0"/>
        </w:sectPr>
      </w:pPr>
    </w:p>
    <w:p w14:paraId="67441603">
      <w:pPr>
        <w:pStyle w:val="11"/>
        <w:numPr>
          <w:ilvl w:val="0"/>
          <w:numId w:val="2"/>
        </w:numPr>
        <w:spacing w:line="240" w:lineRule="auto"/>
        <w:ind w:left="420" w:leftChars="0" w:hanging="420" w:firstLineChars="0"/>
        <w:rPr>
          <w:rFonts w:hint="eastAsia" w:ascii="Times New Roman" w:hAnsi="Times New Roman" w:eastAsia="宋体" w:cs="Times New Roman"/>
          <w:b w:val="0"/>
          <w:bCs w:val="0"/>
          <w:color w:val="auto"/>
          <w:kern w:val="2"/>
          <w:sz w:val="24"/>
          <w:szCs w:val="24"/>
          <w:lang w:val="en-US" w:eastAsia="zh-CN" w:bidi="ar"/>
        </w:rPr>
      </w:pPr>
      <w:r>
        <w:rPr>
          <w:rFonts w:hint="eastAsia" w:ascii="Times New Roman" w:hAnsi="Times New Roman" w:eastAsia="宋体" w:cs="Times New Roman"/>
          <w:b w:val="0"/>
          <w:bCs w:val="0"/>
          <w:color w:val="auto"/>
          <w:kern w:val="2"/>
          <w:sz w:val="24"/>
          <w:szCs w:val="24"/>
          <w:lang w:val="en-US" w:eastAsia="zh-CN" w:bidi="ar"/>
        </w:rPr>
        <w:t></w:t>
      </w:r>
      <w:r>
        <w:rPr>
          <w:rFonts w:hint="eastAsia" w:ascii="Times New Roman" w:hAnsi="Times New Roman" w:eastAsia="宋体" w:cs="Times New Roman"/>
          <w:b w:val="0"/>
          <w:bCs w:val="0"/>
          <w:color w:val="auto"/>
          <w:kern w:val="2"/>
          <w:sz w:val="24"/>
          <w:szCs w:val="24"/>
          <w:lang w:val="en-US" w:eastAsia="zh-CN" w:bidi="ar"/>
        </w:rPr>
        <w:tab/>
      </w:r>
      <w:r>
        <w:rPr>
          <w:rFonts w:hint="eastAsia" w:ascii="Times New Roman" w:hAnsi="Times New Roman" w:eastAsia="宋体" w:cs="Times New Roman"/>
          <w:b w:val="0"/>
          <w:bCs w:val="0"/>
          <w:color w:val="auto"/>
          <w:kern w:val="2"/>
          <w:sz w:val="24"/>
          <w:szCs w:val="24"/>
          <w:lang w:val="en-US" w:eastAsia="zh-CN" w:bidi="ar"/>
        </w:rPr>
        <w:t xml:space="preserve">接口电平：TTL </w:t>
      </w:r>
    </w:p>
    <w:p w14:paraId="5894FF6F">
      <w:pPr>
        <w:pStyle w:val="11"/>
        <w:numPr>
          <w:ilvl w:val="0"/>
          <w:numId w:val="2"/>
        </w:numPr>
        <w:spacing w:line="240" w:lineRule="auto"/>
        <w:ind w:left="420" w:leftChars="0" w:hanging="420" w:firstLineChars="0"/>
        <w:rPr>
          <w:rFonts w:hint="eastAsia" w:ascii="Times New Roman" w:hAnsi="Times New Roman" w:eastAsia="宋体" w:cs="Times New Roman"/>
          <w:b w:val="0"/>
          <w:bCs w:val="0"/>
          <w:color w:val="auto"/>
          <w:kern w:val="2"/>
          <w:sz w:val="24"/>
          <w:szCs w:val="24"/>
          <w:lang w:val="en-US" w:eastAsia="zh-CN" w:bidi="ar"/>
        </w:rPr>
      </w:pPr>
      <w:r>
        <w:rPr>
          <w:rFonts w:hint="eastAsia" w:ascii="Times New Roman" w:hAnsi="Times New Roman" w:eastAsia="宋体" w:cs="Times New Roman"/>
          <w:b w:val="0"/>
          <w:bCs w:val="0"/>
          <w:color w:val="auto"/>
          <w:kern w:val="2"/>
          <w:sz w:val="24"/>
          <w:szCs w:val="24"/>
          <w:lang w:val="en-US" w:eastAsia="zh-CN" w:bidi="ar"/>
        </w:rPr>
        <w:t></w:t>
      </w:r>
      <w:r>
        <w:rPr>
          <w:rFonts w:hint="eastAsia" w:ascii="Times New Roman" w:hAnsi="Times New Roman" w:eastAsia="宋体" w:cs="Times New Roman"/>
          <w:b w:val="0"/>
          <w:bCs w:val="0"/>
          <w:color w:val="auto"/>
          <w:kern w:val="2"/>
          <w:sz w:val="24"/>
          <w:szCs w:val="24"/>
          <w:lang w:val="en-US" w:eastAsia="zh-CN" w:bidi="ar"/>
        </w:rPr>
        <w:tab/>
      </w:r>
      <w:r>
        <w:rPr>
          <w:rFonts w:hint="eastAsia" w:ascii="Times New Roman" w:hAnsi="Times New Roman" w:eastAsia="宋体" w:cs="Times New Roman"/>
          <w:b w:val="0"/>
          <w:bCs w:val="0"/>
          <w:color w:val="auto"/>
          <w:kern w:val="2"/>
          <w:sz w:val="24"/>
          <w:szCs w:val="24"/>
          <w:lang w:val="en-US" w:eastAsia="zh-CN" w:bidi="ar"/>
        </w:rPr>
        <w:t xml:space="preserve">波特率：115200bps </w:t>
      </w:r>
    </w:p>
    <w:p w14:paraId="575DC098">
      <w:pPr>
        <w:pStyle w:val="11"/>
        <w:numPr>
          <w:ilvl w:val="0"/>
          <w:numId w:val="2"/>
        </w:numPr>
        <w:spacing w:line="240" w:lineRule="auto"/>
        <w:ind w:left="420" w:leftChars="0" w:hanging="420" w:firstLineChars="0"/>
        <w:rPr>
          <w:rFonts w:hint="eastAsia" w:ascii="Times New Roman" w:hAnsi="Times New Roman" w:eastAsia="宋体" w:cs="Times New Roman"/>
          <w:b w:val="0"/>
          <w:bCs w:val="0"/>
          <w:color w:val="auto"/>
          <w:kern w:val="2"/>
          <w:sz w:val="24"/>
          <w:szCs w:val="24"/>
          <w:lang w:val="en-US" w:eastAsia="zh-CN" w:bidi="ar"/>
        </w:rPr>
      </w:pPr>
      <w:r>
        <w:rPr>
          <w:rFonts w:hint="eastAsia" w:ascii="Times New Roman" w:hAnsi="Times New Roman" w:eastAsia="宋体" w:cs="Times New Roman"/>
          <w:b w:val="0"/>
          <w:bCs w:val="0"/>
          <w:color w:val="auto"/>
          <w:kern w:val="2"/>
          <w:sz w:val="24"/>
          <w:szCs w:val="24"/>
          <w:lang w:val="en-US" w:eastAsia="zh-CN" w:bidi="ar"/>
        </w:rPr>
        <w:t></w:t>
      </w:r>
      <w:r>
        <w:rPr>
          <w:rFonts w:hint="eastAsia" w:ascii="Times New Roman" w:hAnsi="Times New Roman" w:eastAsia="宋体" w:cs="Times New Roman"/>
          <w:b w:val="0"/>
          <w:bCs w:val="0"/>
          <w:color w:val="auto"/>
          <w:kern w:val="2"/>
          <w:sz w:val="24"/>
          <w:szCs w:val="24"/>
          <w:lang w:val="en-US" w:eastAsia="zh-CN" w:bidi="ar"/>
        </w:rPr>
        <w:tab/>
      </w:r>
      <w:r>
        <w:rPr>
          <w:rFonts w:hint="eastAsia" w:ascii="Times New Roman" w:hAnsi="Times New Roman" w:eastAsia="宋体" w:cs="Times New Roman"/>
          <w:b w:val="0"/>
          <w:bCs w:val="0"/>
          <w:color w:val="auto"/>
          <w:kern w:val="2"/>
          <w:sz w:val="24"/>
          <w:szCs w:val="24"/>
          <w:lang w:val="en-US" w:eastAsia="zh-CN" w:bidi="ar"/>
        </w:rPr>
        <w:t xml:space="preserve">停止位：1 </w:t>
      </w:r>
    </w:p>
    <w:p w14:paraId="3190D54D">
      <w:pPr>
        <w:pStyle w:val="11"/>
        <w:numPr>
          <w:ilvl w:val="0"/>
          <w:numId w:val="2"/>
        </w:numPr>
        <w:spacing w:line="240" w:lineRule="auto"/>
        <w:ind w:left="420" w:leftChars="0" w:hanging="420" w:firstLineChars="0"/>
        <w:rPr>
          <w:rFonts w:hint="eastAsia" w:ascii="Times New Roman" w:hAnsi="Times New Roman" w:eastAsia="宋体" w:cs="Times New Roman"/>
          <w:b w:val="0"/>
          <w:bCs w:val="0"/>
          <w:color w:val="auto"/>
          <w:kern w:val="2"/>
          <w:sz w:val="24"/>
          <w:szCs w:val="24"/>
          <w:lang w:val="en-US" w:eastAsia="zh-CN" w:bidi="ar"/>
        </w:rPr>
      </w:pPr>
      <w:r>
        <w:rPr>
          <w:rFonts w:hint="eastAsia" w:ascii="Times New Roman" w:hAnsi="Times New Roman" w:eastAsia="宋体" w:cs="Times New Roman"/>
          <w:b w:val="0"/>
          <w:bCs w:val="0"/>
          <w:color w:val="auto"/>
          <w:kern w:val="2"/>
          <w:sz w:val="24"/>
          <w:szCs w:val="24"/>
          <w:lang w:val="en-US" w:eastAsia="zh-CN" w:bidi="ar"/>
        </w:rPr>
        <w:t></w:t>
      </w:r>
      <w:r>
        <w:rPr>
          <w:rFonts w:hint="eastAsia" w:ascii="Times New Roman" w:hAnsi="Times New Roman" w:eastAsia="宋体" w:cs="Times New Roman"/>
          <w:b w:val="0"/>
          <w:bCs w:val="0"/>
          <w:color w:val="auto"/>
          <w:kern w:val="2"/>
          <w:sz w:val="24"/>
          <w:szCs w:val="24"/>
          <w:lang w:val="en-US" w:eastAsia="zh-CN" w:bidi="ar"/>
        </w:rPr>
        <w:tab/>
      </w:r>
      <w:r>
        <w:rPr>
          <w:rFonts w:hint="eastAsia" w:ascii="Times New Roman" w:hAnsi="Times New Roman" w:eastAsia="宋体" w:cs="Times New Roman"/>
          <w:b w:val="0"/>
          <w:bCs w:val="0"/>
          <w:color w:val="auto"/>
          <w:kern w:val="2"/>
          <w:sz w:val="24"/>
          <w:szCs w:val="24"/>
          <w:lang w:val="en-US" w:eastAsia="zh-CN" w:bidi="ar"/>
        </w:rPr>
        <w:t xml:space="preserve">数据位：8 </w:t>
      </w:r>
    </w:p>
    <w:p w14:paraId="3B97AA82">
      <w:pPr>
        <w:pStyle w:val="11"/>
        <w:numPr>
          <w:ilvl w:val="0"/>
          <w:numId w:val="2"/>
        </w:numPr>
        <w:spacing w:line="240" w:lineRule="auto"/>
        <w:ind w:left="420" w:leftChars="0" w:hanging="420" w:firstLineChars="0"/>
        <w:rPr>
          <w:rFonts w:hint="eastAsia" w:ascii="Times New Roman" w:hAnsi="Times New Roman" w:eastAsia="宋体" w:cs="Times New Roman"/>
          <w:b w:val="0"/>
          <w:bCs w:val="0"/>
          <w:color w:val="auto"/>
          <w:kern w:val="2"/>
          <w:sz w:val="24"/>
          <w:szCs w:val="24"/>
          <w:lang w:val="en-US" w:eastAsia="zh-CN" w:bidi="ar"/>
        </w:rPr>
      </w:pPr>
      <w:r>
        <w:rPr>
          <w:rFonts w:hint="eastAsia" w:ascii="Times New Roman" w:hAnsi="Times New Roman" w:eastAsia="宋体" w:cs="Times New Roman"/>
          <w:b w:val="0"/>
          <w:bCs w:val="0"/>
          <w:color w:val="auto"/>
          <w:kern w:val="2"/>
          <w:sz w:val="24"/>
          <w:szCs w:val="24"/>
          <w:lang w:val="en-US" w:eastAsia="zh-CN" w:bidi="ar"/>
        </w:rPr>
        <w:t></w:t>
      </w:r>
      <w:r>
        <w:rPr>
          <w:rFonts w:hint="eastAsia" w:ascii="Times New Roman" w:hAnsi="Times New Roman" w:eastAsia="宋体" w:cs="Times New Roman"/>
          <w:b w:val="0"/>
          <w:bCs w:val="0"/>
          <w:color w:val="auto"/>
          <w:kern w:val="2"/>
          <w:sz w:val="24"/>
          <w:szCs w:val="24"/>
          <w:lang w:val="en-US" w:eastAsia="zh-CN" w:bidi="ar"/>
        </w:rPr>
        <w:tab/>
      </w:r>
      <w:r>
        <w:rPr>
          <w:rFonts w:hint="eastAsia" w:ascii="Times New Roman" w:hAnsi="Times New Roman" w:eastAsia="宋体" w:cs="Times New Roman"/>
          <w:b w:val="0"/>
          <w:bCs w:val="0"/>
          <w:color w:val="auto"/>
          <w:kern w:val="2"/>
          <w:sz w:val="24"/>
          <w:szCs w:val="24"/>
          <w:lang w:val="en-US" w:eastAsia="zh-CN" w:bidi="ar"/>
        </w:rPr>
        <w:t xml:space="preserve">奇偶校验：无 </w:t>
      </w:r>
    </w:p>
    <w:p w14:paraId="40D1973A">
      <w:pPr>
        <w:keepNext w:val="0"/>
        <w:keepLines w:val="0"/>
        <w:pageBreakBefore w:val="0"/>
        <w:widowControl/>
        <w:numPr>
          <w:ilvl w:val="0"/>
          <w:numId w:val="1"/>
        </w:numPr>
        <w:kinsoku/>
        <w:wordWrap/>
        <w:overflowPunct/>
        <w:topLinePunct w:val="0"/>
        <w:autoSpaceDE/>
        <w:autoSpaceDN/>
        <w:bidi w:val="0"/>
        <w:adjustRightInd/>
        <w:snapToGrid/>
        <w:spacing w:before="313" w:beforeLines="100" w:after="157" w:afterLines="50" w:line="240" w:lineRule="auto"/>
        <w:ind w:left="0" w:firstLine="0" w:firstLineChars="0"/>
        <w:jc w:val="left"/>
        <w:textAlignment w:val="auto"/>
        <w:outlineLvl w:val="0"/>
        <w:rPr>
          <w:rFonts w:hint="eastAsia" w:ascii="Times New Roman" w:hAnsi="Times New Roman" w:eastAsia="黑体" w:cs="Times New Roman"/>
          <w:b/>
          <w:bCs/>
          <w:color w:val="auto"/>
          <w:kern w:val="2"/>
          <w:sz w:val="28"/>
          <w:szCs w:val="28"/>
          <w:lang w:val="en-US" w:eastAsia="zh-CN" w:bidi="ar"/>
        </w:rPr>
      </w:pPr>
      <w:bookmarkStart w:id="20" w:name="_Toc19424"/>
      <w:bookmarkStart w:id="21" w:name="_Toc28479"/>
      <w:bookmarkStart w:id="22" w:name="_Toc5213"/>
      <w:r>
        <w:rPr>
          <w:rFonts w:hint="eastAsia" w:ascii="Times New Roman" w:hAnsi="Times New Roman" w:eastAsia="黑体" w:cs="Times New Roman"/>
          <w:b/>
          <w:bCs/>
          <w:color w:val="auto"/>
          <w:kern w:val="2"/>
          <w:sz w:val="28"/>
          <w:szCs w:val="28"/>
          <w:lang w:val="en-US" w:eastAsia="zh-CN" w:bidi="ar"/>
        </w:rPr>
        <w:t>通讯命令及参数定义</w:t>
      </w:r>
      <w:bookmarkEnd w:id="20"/>
      <w:bookmarkEnd w:id="21"/>
      <w:bookmarkEnd w:id="22"/>
    </w:p>
    <w:p w14:paraId="3DB6322E">
      <w:pPr>
        <w:keepNext w:val="0"/>
        <w:keepLines w:val="0"/>
        <w:pageBreakBefore w:val="0"/>
        <w:widowControl w:val="0"/>
        <w:numPr>
          <w:ilvl w:val="0"/>
          <w:numId w:val="0"/>
        </w:numPr>
        <w:tabs>
          <w:tab w:val="center" w:pos="4873"/>
        </w:tabs>
        <w:kinsoku/>
        <w:wordWrap/>
        <w:overflowPunct/>
        <w:topLinePunct w:val="0"/>
        <w:autoSpaceDE/>
        <w:autoSpaceDN/>
        <w:bidi w:val="0"/>
        <w:adjustRightInd/>
        <w:snapToGrid/>
        <w:spacing w:before="313" w:beforeLines="100" w:after="157" w:afterLines="50" w:line="240" w:lineRule="auto"/>
        <w:ind w:leftChars="0"/>
        <w:textAlignment w:val="auto"/>
        <w:outlineLvl w:val="1"/>
        <w:rPr>
          <w:rFonts w:hint="eastAsia" w:ascii="Times New Roman" w:hAnsi="Times New Roman" w:eastAsia="黑体" w:cs="Times New Roman"/>
          <w:b/>
          <w:bCs w:val="0"/>
          <w:color w:val="auto"/>
          <w:kern w:val="0"/>
          <w:sz w:val="24"/>
          <w:szCs w:val="24"/>
          <w:lang w:val="en-US" w:eastAsia="zh-CN" w:bidi="ar"/>
        </w:rPr>
      </w:pPr>
      <w:bookmarkStart w:id="23" w:name="_Toc8279"/>
      <w:bookmarkStart w:id="24" w:name="_Toc22012"/>
      <w:bookmarkStart w:id="25" w:name="_Toc27556"/>
      <w:r>
        <w:rPr>
          <w:rFonts w:hint="eastAsia" w:ascii="Times New Roman" w:hAnsi="Times New Roman" w:eastAsia="黑体" w:cs="Times New Roman"/>
          <w:b/>
          <w:bCs w:val="0"/>
          <w:color w:val="auto"/>
          <w:kern w:val="0"/>
          <w:sz w:val="24"/>
          <w:szCs w:val="24"/>
          <w:lang w:val="en-US" w:eastAsia="zh-CN" w:bidi="ar"/>
        </w:rPr>
        <w:t>8.1帧结构定义及说明</w:t>
      </w:r>
      <w:bookmarkEnd w:id="23"/>
      <w:bookmarkEnd w:id="24"/>
      <w:bookmarkEnd w:id="25"/>
    </w:p>
    <w:p w14:paraId="7B4631D7">
      <w:pPr>
        <w:numPr>
          <w:ilvl w:val="0"/>
          <w:numId w:val="3"/>
        </w:numPr>
        <w:spacing w:before="12"/>
        <w:jc w:val="left"/>
        <w:rPr>
          <w:rFonts w:hint="eastAsia" w:ascii="Times New Roman" w:hAnsi="Times New Roman" w:eastAsia="黑体" w:cs="Times New Roman"/>
          <w:b/>
          <w:bCs/>
          <w:lang w:val="en-US" w:eastAsia="zh-CN"/>
        </w:rPr>
      </w:pPr>
      <w:r>
        <w:rPr>
          <w:rFonts w:hint="eastAsia" w:ascii="Times New Roman" w:hAnsi="Times New Roman" w:eastAsia="黑体" w:cs="Times New Roman"/>
          <w:b/>
          <w:bCs/>
          <w:lang w:val="en-US" w:eastAsia="zh-CN"/>
        </w:rPr>
        <w:t>帧结构定义</w:t>
      </w:r>
    </w:p>
    <w:tbl>
      <w:tblPr>
        <w:tblStyle w:val="35"/>
        <w:tblpPr w:leftFromText="180" w:rightFromText="180" w:vertAnchor="text" w:horzAnchor="page" w:tblpX="1157" w:tblpY="187"/>
        <w:tblOverlap w:val="never"/>
        <w:tblW w:w="9936" w:type="dxa"/>
        <w:tblInd w:w="0" w:type="dxa"/>
        <w:tblLayout w:type="fixed"/>
        <w:tblCellMar>
          <w:top w:w="0" w:type="dxa"/>
          <w:left w:w="0" w:type="dxa"/>
          <w:bottom w:w="0" w:type="dxa"/>
          <w:right w:w="0" w:type="dxa"/>
        </w:tblCellMar>
      </w:tblPr>
      <w:tblGrid>
        <w:gridCol w:w="1239"/>
        <w:gridCol w:w="1155"/>
        <w:gridCol w:w="1465"/>
        <w:gridCol w:w="993"/>
        <w:gridCol w:w="1184"/>
        <w:gridCol w:w="1011"/>
        <w:gridCol w:w="1169"/>
        <w:gridCol w:w="1720"/>
      </w:tblGrid>
      <w:tr w14:paraId="3305BBED">
        <w:tblPrEx>
          <w:tblCellMar>
            <w:top w:w="0" w:type="dxa"/>
            <w:left w:w="0" w:type="dxa"/>
            <w:bottom w:w="0" w:type="dxa"/>
            <w:right w:w="0" w:type="dxa"/>
          </w:tblCellMar>
        </w:tblPrEx>
        <w:trPr>
          <w:trHeight w:val="469" w:hRule="exact"/>
        </w:trPr>
        <w:tc>
          <w:tcPr>
            <w:tcW w:w="1239" w:type="dxa"/>
            <w:tcBorders>
              <w:top w:val="single" w:color="000000" w:sz="8" w:space="0"/>
              <w:left w:val="single" w:color="000000" w:sz="8" w:space="0"/>
              <w:bottom w:val="single" w:color="000000" w:sz="8" w:space="0"/>
              <w:right w:val="dotted" w:color="auto" w:sz="4" w:space="0"/>
            </w:tcBorders>
            <w:shd w:val="clear" w:color="auto" w:fill="CFCECE" w:themeFill="background2" w:themeFillShade="E5"/>
          </w:tcPr>
          <w:p w14:paraId="79FB49AE">
            <w:pPr>
              <w:pStyle w:val="34"/>
              <w:spacing w:before="101"/>
              <w:jc w:val="center"/>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帧头</w:t>
            </w:r>
          </w:p>
        </w:tc>
        <w:tc>
          <w:tcPr>
            <w:tcW w:w="1155" w:type="dxa"/>
            <w:tcBorders>
              <w:top w:val="single" w:color="000000" w:sz="8" w:space="0"/>
              <w:left w:val="dotted" w:color="auto" w:sz="4" w:space="0"/>
              <w:bottom w:val="single" w:color="000000" w:sz="8" w:space="0"/>
              <w:right w:val="dotted" w:color="auto" w:sz="4" w:space="0"/>
            </w:tcBorders>
            <w:shd w:val="clear" w:color="auto" w:fill="CFCECE" w:themeFill="background2" w:themeFillShade="E5"/>
          </w:tcPr>
          <w:p w14:paraId="7F2BF86E">
            <w:pPr>
              <w:pStyle w:val="34"/>
              <w:spacing w:before="101"/>
              <w:jc w:val="center"/>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val="en-US" w:eastAsia="zh-CN"/>
              </w:rPr>
              <w:t>控制字</w:t>
            </w:r>
          </w:p>
        </w:tc>
        <w:tc>
          <w:tcPr>
            <w:tcW w:w="1465" w:type="dxa"/>
            <w:tcBorders>
              <w:top w:val="single" w:color="000000" w:sz="8" w:space="0"/>
              <w:left w:val="dotted" w:color="auto" w:sz="4" w:space="0"/>
              <w:bottom w:val="single" w:color="000000" w:sz="8" w:space="0"/>
              <w:right w:val="dotted" w:color="auto" w:sz="4" w:space="0"/>
            </w:tcBorders>
            <w:shd w:val="clear" w:color="auto" w:fill="CFCECE" w:themeFill="background2" w:themeFillShade="E5"/>
          </w:tcPr>
          <w:p w14:paraId="4BCB8D54">
            <w:pPr>
              <w:pStyle w:val="34"/>
              <w:spacing w:before="101"/>
              <w:jc w:val="center"/>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命令字</w:t>
            </w:r>
          </w:p>
        </w:tc>
        <w:tc>
          <w:tcPr>
            <w:tcW w:w="2177" w:type="dxa"/>
            <w:gridSpan w:val="2"/>
            <w:tcBorders>
              <w:top w:val="single" w:color="000000" w:sz="8" w:space="0"/>
              <w:left w:val="dotted" w:color="auto" w:sz="4" w:space="0"/>
              <w:bottom w:val="single" w:color="000000" w:sz="8" w:space="0"/>
              <w:right w:val="dotted" w:color="auto" w:sz="4" w:space="0"/>
            </w:tcBorders>
            <w:shd w:val="clear" w:color="auto" w:fill="CFCECE" w:themeFill="background2" w:themeFillShade="E5"/>
          </w:tcPr>
          <w:p w14:paraId="66E96DB0">
            <w:pPr>
              <w:pStyle w:val="34"/>
              <w:spacing w:before="101"/>
              <w:jc w:val="center"/>
              <w:rPr>
                <w:rFonts w:hint="eastAsia" w:ascii="宋体" w:hAnsi="宋体" w:eastAsia="宋体" w:cs="宋体"/>
                <w:b/>
                <w:bCs/>
                <w:color w:val="auto"/>
                <w:sz w:val="21"/>
                <w:szCs w:val="21"/>
                <w:lang w:val="en-US"/>
              </w:rPr>
            </w:pPr>
            <w:r>
              <w:rPr>
                <w:rFonts w:hint="eastAsia" w:ascii="宋体" w:hAnsi="宋体" w:eastAsia="宋体" w:cs="宋体"/>
                <w:b/>
                <w:bCs/>
                <w:color w:val="auto"/>
                <w:sz w:val="21"/>
                <w:szCs w:val="21"/>
                <w:lang w:val="en-US" w:eastAsia="zh-CN"/>
              </w:rPr>
              <w:t>长度标识</w:t>
            </w:r>
          </w:p>
        </w:tc>
        <w:tc>
          <w:tcPr>
            <w:tcW w:w="1011" w:type="dxa"/>
            <w:tcBorders>
              <w:top w:val="single" w:color="000000" w:sz="8" w:space="0"/>
              <w:left w:val="dotted" w:color="auto" w:sz="4" w:space="0"/>
              <w:bottom w:val="single" w:color="000000" w:sz="8" w:space="0"/>
              <w:right w:val="dotted" w:color="auto" w:sz="4" w:space="0"/>
            </w:tcBorders>
            <w:shd w:val="clear" w:color="auto" w:fill="CFCECE" w:themeFill="background2" w:themeFillShade="E5"/>
          </w:tcPr>
          <w:p w14:paraId="1028DD9B">
            <w:pPr>
              <w:pStyle w:val="34"/>
              <w:spacing w:before="101"/>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数据</w:t>
            </w:r>
          </w:p>
        </w:tc>
        <w:tc>
          <w:tcPr>
            <w:tcW w:w="1169" w:type="dxa"/>
            <w:tcBorders>
              <w:top w:val="single" w:color="000000" w:sz="8" w:space="0"/>
              <w:left w:val="dotted" w:color="auto" w:sz="4" w:space="0"/>
              <w:bottom w:val="single" w:color="000000" w:sz="8" w:space="0"/>
              <w:right w:val="dotted" w:color="auto" w:sz="4" w:space="0"/>
            </w:tcBorders>
            <w:shd w:val="clear" w:color="auto" w:fill="CFCECE" w:themeFill="background2" w:themeFillShade="E5"/>
          </w:tcPr>
          <w:p w14:paraId="558C1B77">
            <w:pPr>
              <w:pStyle w:val="34"/>
              <w:spacing w:before="101"/>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校验码</w:t>
            </w:r>
          </w:p>
        </w:tc>
        <w:tc>
          <w:tcPr>
            <w:tcW w:w="1720" w:type="dxa"/>
            <w:tcBorders>
              <w:top w:val="single" w:color="000000" w:sz="8" w:space="0"/>
              <w:left w:val="dotted" w:color="auto" w:sz="4" w:space="0"/>
              <w:bottom w:val="single" w:color="000000" w:sz="8" w:space="0"/>
              <w:right w:val="dotted" w:color="auto" w:sz="4" w:space="0"/>
            </w:tcBorders>
            <w:shd w:val="clear" w:color="auto" w:fill="CFCECE" w:themeFill="background2" w:themeFillShade="E5"/>
          </w:tcPr>
          <w:p w14:paraId="7902A08E">
            <w:pPr>
              <w:pStyle w:val="34"/>
              <w:spacing w:before="101"/>
              <w:jc w:val="center"/>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帧尾</w:t>
            </w:r>
          </w:p>
        </w:tc>
      </w:tr>
      <w:tr w14:paraId="4EB520FE">
        <w:tblPrEx>
          <w:tblCellMar>
            <w:top w:w="0" w:type="dxa"/>
            <w:left w:w="0" w:type="dxa"/>
            <w:bottom w:w="0" w:type="dxa"/>
            <w:right w:w="0" w:type="dxa"/>
          </w:tblCellMar>
        </w:tblPrEx>
        <w:trPr>
          <w:trHeight w:val="469" w:hRule="exact"/>
        </w:trPr>
        <w:tc>
          <w:tcPr>
            <w:tcW w:w="1239" w:type="dxa"/>
            <w:tcBorders>
              <w:top w:val="single" w:color="000000" w:sz="8" w:space="0"/>
              <w:left w:val="single" w:color="000000" w:sz="8" w:space="0"/>
              <w:bottom w:val="single" w:color="000000" w:sz="8" w:space="0"/>
              <w:right w:val="dotted" w:color="auto" w:sz="4" w:space="0"/>
            </w:tcBorders>
            <w:shd w:val="clear" w:color="auto" w:fill="FFFFFF"/>
            <w:vAlign w:val="top"/>
          </w:tcPr>
          <w:p w14:paraId="14974AAC">
            <w:pPr>
              <w:pStyle w:val="34"/>
              <w:spacing w:before="101"/>
              <w:jc w:val="center"/>
              <w:rPr>
                <w:rFonts w:hint="default" w:ascii="Times New Roman" w:hAnsi="Times New Roman" w:eastAsia="宋体" w:cs="Times New Roman"/>
                <w:b w:val="0"/>
                <w:bCs w:val="0"/>
                <w:color w:val="000000"/>
                <w:sz w:val="21"/>
                <w:szCs w:val="21"/>
                <w:lang w:val="en-US" w:eastAsia="zh-CN"/>
              </w:rPr>
            </w:pPr>
            <w:r>
              <w:rPr>
                <w:rFonts w:hint="default" w:ascii="Times New Roman" w:hAnsi="Times New Roman" w:eastAsia="宋体" w:cs="Times New Roman"/>
                <w:b w:val="0"/>
                <w:bCs w:val="0"/>
                <w:color w:val="000000"/>
                <w:sz w:val="21"/>
                <w:szCs w:val="21"/>
                <w:lang w:val="en-US" w:eastAsia="zh-CN"/>
              </w:rPr>
              <w:t>0X53 0X59</w:t>
            </w:r>
          </w:p>
        </w:tc>
        <w:tc>
          <w:tcPr>
            <w:tcW w:w="1155" w:type="dxa"/>
            <w:tcBorders>
              <w:top w:val="single" w:color="000000" w:sz="8" w:space="0"/>
              <w:left w:val="dotted" w:color="auto" w:sz="4" w:space="0"/>
              <w:bottom w:val="single" w:color="000000" w:sz="8" w:space="0"/>
              <w:right w:val="dotted" w:color="auto" w:sz="4" w:space="0"/>
            </w:tcBorders>
            <w:shd w:val="clear" w:color="auto" w:fill="FFFFFF"/>
            <w:vAlign w:val="top"/>
          </w:tcPr>
          <w:p w14:paraId="66077493">
            <w:pPr>
              <w:pStyle w:val="34"/>
              <w:spacing w:before="101"/>
              <w:jc w:val="center"/>
              <w:rPr>
                <w:rFonts w:hint="default" w:ascii="Times New Roman" w:hAnsi="Times New Roman" w:eastAsia="宋体" w:cs="Times New Roman"/>
                <w:b w:val="0"/>
                <w:bCs w:val="0"/>
                <w:color w:val="000000"/>
                <w:sz w:val="21"/>
                <w:szCs w:val="21"/>
                <w:lang w:val="en-US" w:eastAsia="zh-CN"/>
              </w:rPr>
            </w:pPr>
            <w:r>
              <w:rPr>
                <w:rFonts w:hint="default" w:ascii="Times New Roman" w:hAnsi="Times New Roman" w:eastAsia="宋体" w:cs="Times New Roman"/>
                <w:b w:val="0"/>
                <w:bCs w:val="0"/>
                <w:color w:val="000000"/>
                <w:sz w:val="21"/>
                <w:szCs w:val="21"/>
                <w:lang w:val="en-US" w:eastAsia="zh-CN"/>
              </w:rPr>
              <w:fldChar w:fldCharType="begin"/>
            </w:r>
            <w:r>
              <w:rPr>
                <w:rFonts w:hint="default" w:ascii="Times New Roman" w:hAnsi="Times New Roman" w:eastAsia="宋体" w:cs="Times New Roman"/>
                <w:b w:val="0"/>
                <w:bCs w:val="0"/>
                <w:color w:val="000000"/>
                <w:sz w:val="21"/>
                <w:szCs w:val="21"/>
                <w:lang w:val="en-US" w:eastAsia="zh-CN"/>
              </w:rPr>
              <w:instrText xml:space="preserve"> HYPERLINK "javascript:;" </w:instrText>
            </w:r>
            <w:r>
              <w:rPr>
                <w:rFonts w:hint="default" w:ascii="Times New Roman" w:hAnsi="Times New Roman" w:eastAsia="宋体" w:cs="Times New Roman"/>
                <w:b w:val="0"/>
                <w:bCs w:val="0"/>
                <w:color w:val="000000"/>
                <w:sz w:val="21"/>
                <w:szCs w:val="21"/>
                <w:lang w:val="en-US" w:eastAsia="zh-CN"/>
              </w:rPr>
              <w:fldChar w:fldCharType="separate"/>
            </w:r>
            <w:r>
              <w:rPr>
                <w:rFonts w:hint="default" w:ascii="Times New Roman" w:hAnsi="Times New Roman" w:eastAsia="宋体" w:cs="Times New Roman"/>
                <w:b w:val="0"/>
                <w:bCs w:val="0"/>
                <w:color w:val="000000"/>
                <w:sz w:val="21"/>
                <w:szCs w:val="21"/>
                <w:lang w:val="en-US" w:eastAsia="zh-CN"/>
              </w:rPr>
              <w:t>Control</w:t>
            </w:r>
            <w:r>
              <w:rPr>
                <w:rFonts w:hint="default" w:ascii="Times New Roman" w:hAnsi="Times New Roman" w:eastAsia="宋体" w:cs="Times New Roman"/>
                <w:b w:val="0"/>
                <w:bCs w:val="0"/>
                <w:color w:val="000000"/>
                <w:sz w:val="21"/>
                <w:szCs w:val="21"/>
                <w:lang w:val="en-US" w:eastAsia="zh-CN"/>
              </w:rPr>
              <w:fldChar w:fldCharType="end"/>
            </w:r>
          </w:p>
          <w:p w14:paraId="39672216">
            <w:pPr>
              <w:pStyle w:val="34"/>
              <w:spacing w:before="101"/>
              <w:jc w:val="center"/>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Lenth_H</w:t>
            </w:r>
          </w:p>
        </w:tc>
        <w:tc>
          <w:tcPr>
            <w:tcW w:w="1465" w:type="dxa"/>
            <w:tcBorders>
              <w:top w:val="single" w:color="000000" w:sz="8" w:space="0"/>
              <w:left w:val="dotted" w:color="auto" w:sz="4" w:space="0"/>
              <w:bottom w:val="single" w:color="000000" w:sz="8" w:space="0"/>
              <w:right w:val="dotted" w:color="auto" w:sz="4" w:space="0"/>
            </w:tcBorders>
            <w:shd w:val="clear" w:color="auto" w:fill="FFFFFF"/>
            <w:vAlign w:val="top"/>
          </w:tcPr>
          <w:p w14:paraId="68C9C338">
            <w:pPr>
              <w:pStyle w:val="34"/>
              <w:spacing w:before="101"/>
              <w:jc w:val="center"/>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Command</w:t>
            </w:r>
          </w:p>
        </w:tc>
        <w:tc>
          <w:tcPr>
            <w:tcW w:w="993" w:type="dxa"/>
            <w:tcBorders>
              <w:top w:val="single" w:color="000000" w:sz="8" w:space="0"/>
              <w:left w:val="dotted" w:color="auto" w:sz="4" w:space="0"/>
              <w:bottom w:val="single" w:color="000000" w:sz="8" w:space="0"/>
              <w:right w:val="dotted" w:color="auto" w:sz="4" w:space="0"/>
            </w:tcBorders>
            <w:shd w:val="clear" w:color="auto" w:fill="FFFFFF"/>
            <w:vAlign w:val="top"/>
          </w:tcPr>
          <w:p w14:paraId="4BA2319B">
            <w:pPr>
              <w:pStyle w:val="34"/>
              <w:spacing w:before="101"/>
              <w:jc w:val="center"/>
              <w:rPr>
                <w:rFonts w:hint="default" w:ascii="Times New Roman" w:hAnsi="Times New Roman" w:eastAsia="宋体" w:cs="Times New Roman"/>
                <w:b w:val="0"/>
                <w:bCs w:val="0"/>
                <w:color w:val="000000"/>
                <w:sz w:val="21"/>
                <w:szCs w:val="21"/>
                <w:lang w:val="en-US" w:eastAsia="zh-CN"/>
              </w:rPr>
            </w:pPr>
            <w:r>
              <w:rPr>
                <w:rFonts w:hint="default" w:ascii="Times New Roman" w:hAnsi="Times New Roman" w:eastAsia="宋体" w:cs="Times New Roman"/>
                <w:b w:val="0"/>
                <w:bCs w:val="0"/>
                <w:color w:val="000000"/>
                <w:sz w:val="21"/>
                <w:szCs w:val="21"/>
                <w:lang w:val="en-US" w:eastAsia="zh-CN"/>
              </w:rPr>
              <w:t>Lenth_H</w:t>
            </w:r>
          </w:p>
        </w:tc>
        <w:tc>
          <w:tcPr>
            <w:tcW w:w="1184" w:type="dxa"/>
            <w:tcBorders>
              <w:top w:val="single" w:color="000000" w:sz="8" w:space="0"/>
              <w:left w:val="dotted" w:color="auto" w:sz="4" w:space="0"/>
              <w:bottom w:val="single" w:color="000000" w:sz="8" w:space="0"/>
              <w:right w:val="dotted" w:color="auto" w:sz="4" w:space="0"/>
            </w:tcBorders>
            <w:shd w:val="clear" w:color="auto" w:fill="FFFFFF"/>
            <w:vAlign w:val="top"/>
          </w:tcPr>
          <w:p w14:paraId="6AC49203">
            <w:pPr>
              <w:pStyle w:val="34"/>
              <w:spacing w:before="101"/>
              <w:jc w:val="center"/>
              <w:rPr>
                <w:rFonts w:hint="default" w:ascii="Times New Roman" w:hAnsi="Times New Roman" w:eastAsia="宋体" w:cs="Times New Roman"/>
                <w:b w:val="0"/>
                <w:bCs w:val="0"/>
                <w:color w:val="000000"/>
                <w:sz w:val="21"/>
                <w:szCs w:val="21"/>
                <w:lang w:val="en-US" w:eastAsia="zh-CN"/>
              </w:rPr>
            </w:pPr>
            <w:r>
              <w:rPr>
                <w:rFonts w:hint="default" w:ascii="Times New Roman" w:hAnsi="Times New Roman" w:eastAsia="宋体" w:cs="Times New Roman"/>
                <w:b w:val="0"/>
                <w:bCs w:val="0"/>
                <w:color w:val="000000"/>
                <w:sz w:val="21"/>
                <w:szCs w:val="21"/>
                <w:lang w:val="en-US" w:eastAsia="zh-CN"/>
              </w:rPr>
              <w:t>Lenth_H</w:t>
            </w:r>
          </w:p>
        </w:tc>
        <w:tc>
          <w:tcPr>
            <w:tcW w:w="1011" w:type="dxa"/>
            <w:tcBorders>
              <w:top w:val="single" w:color="000000" w:sz="8" w:space="0"/>
              <w:left w:val="dotted" w:color="auto" w:sz="4" w:space="0"/>
              <w:bottom w:val="single" w:color="000000" w:sz="8" w:space="0"/>
              <w:right w:val="dotted" w:color="auto" w:sz="4" w:space="0"/>
            </w:tcBorders>
            <w:shd w:val="clear" w:color="auto" w:fill="FFFFFF"/>
            <w:vAlign w:val="top"/>
          </w:tcPr>
          <w:p w14:paraId="2A0CA0B5">
            <w:pPr>
              <w:pStyle w:val="34"/>
              <w:spacing w:before="101"/>
              <w:jc w:val="center"/>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Data</w:t>
            </w:r>
          </w:p>
        </w:tc>
        <w:tc>
          <w:tcPr>
            <w:tcW w:w="1169" w:type="dxa"/>
            <w:tcBorders>
              <w:top w:val="single" w:color="000000" w:sz="8" w:space="0"/>
              <w:left w:val="dotted" w:color="auto" w:sz="4" w:space="0"/>
              <w:bottom w:val="single" w:color="000000" w:sz="8" w:space="0"/>
              <w:right w:val="dotted" w:color="auto" w:sz="4" w:space="0"/>
            </w:tcBorders>
            <w:shd w:val="clear" w:color="auto" w:fill="FFFFFF"/>
            <w:vAlign w:val="top"/>
          </w:tcPr>
          <w:p w14:paraId="404DE3CC">
            <w:pPr>
              <w:pStyle w:val="34"/>
              <w:spacing w:before="101"/>
              <w:jc w:val="center"/>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Sum</w:t>
            </w:r>
          </w:p>
        </w:tc>
        <w:tc>
          <w:tcPr>
            <w:tcW w:w="1720" w:type="dxa"/>
            <w:tcBorders>
              <w:top w:val="single" w:color="000000" w:sz="8" w:space="0"/>
              <w:left w:val="dotted" w:color="auto" w:sz="4" w:space="0"/>
              <w:bottom w:val="single" w:color="000000" w:sz="8" w:space="0"/>
              <w:right w:val="single" w:color="000000" w:sz="8" w:space="0"/>
            </w:tcBorders>
            <w:shd w:val="clear" w:color="auto" w:fill="FFFFFF"/>
            <w:vAlign w:val="top"/>
          </w:tcPr>
          <w:p w14:paraId="1105B745">
            <w:pPr>
              <w:pStyle w:val="34"/>
              <w:spacing w:before="101"/>
              <w:jc w:val="center"/>
              <w:rPr>
                <w:rFonts w:hint="default" w:ascii="Times New Roman" w:hAnsi="Times New Roman" w:eastAsia="宋体" w:cs="Times New Roman"/>
                <w:b w:val="0"/>
                <w:bCs w:val="0"/>
                <w:color w:val="000000"/>
                <w:sz w:val="21"/>
                <w:szCs w:val="21"/>
                <w:lang w:val="en-US" w:eastAsia="zh-CN"/>
              </w:rPr>
            </w:pPr>
            <w:r>
              <w:rPr>
                <w:rFonts w:hint="default" w:ascii="Times New Roman" w:hAnsi="Times New Roman" w:eastAsia="宋体" w:cs="Times New Roman"/>
                <w:b w:val="0"/>
                <w:bCs w:val="0"/>
                <w:color w:val="000000"/>
                <w:sz w:val="21"/>
                <w:szCs w:val="21"/>
                <w:lang w:val="en-US" w:eastAsia="zh-CN"/>
              </w:rPr>
              <w:t>0X54 0X43</w:t>
            </w:r>
          </w:p>
        </w:tc>
      </w:tr>
      <w:tr w14:paraId="76E83FF6">
        <w:tblPrEx>
          <w:tblCellMar>
            <w:top w:w="0" w:type="dxa"/>
            <w:left w:w="0" w:type="dxa"/>
            <w:bottom w:w="0" w:type="dxa"/>
            <w:right w:w="0" w:type="dxa"/>
          </w:tblCellMar>
        </w:tblPrEx>
        <w:trPr>
          <w:trHeight w:val="508" w:hRule="exact"/>
        </w:trPr>
        <w:tc>
          <w:tcPr>
            <w:tcW w:w="1239" w:type="dxa"/>
            <w:tcBorders>
              <w:top w:val="single" w:color="000000" w:sz="8" w:space="0"/>
              <w:left w:val="single" w:color="000000" w:sz="8" w:space="0"/>
              <w:bottom w:val="single" w:color="000000" w:sz="8" w:space="0"/>
              <w:right w:val="dotted" w:color="auto" w:sz="4" w:space="0"/>
            </w:tcBorders>
            <w:shd w:val="clear" w:color="auto" w:fill="FFFFFF"/>
            <w:vAlign w:val="top"/>
          </w:tcPr>
          <w:p w14:paraId="6D1C3556">
            <w:pPr>
              <w:pStyle w:val="34"/>
              <w:spacing w:before="101"/>
              <w:jc w:val="center"/>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2 Byte</w:t>
            </w:r>
          </w:p>
        </w:tc>
        <w:tc>
          <w:tcPr>
            <w:tcW w:w="1155" w:type="dxa"/>
            <w:tcBorders>
              <w:top w:val="single" w:color="000000" w:sz="8" w:space="0"/>
              <w:left w:val="dotted" w:color="auto" w:sz="4" w:space="0"/>
              <w:bottom w:val="single" w:color="000000" w:sz="8" w:space="0"/>
              <w:right w:val="dotted" w:color="auto" w:sz="4" w:space="0"/>
            </w:tcBorders>
            <w:shd w:val="clear" w:color="auto" w:fill="FFFFFF"/>
            <w:vAlign w:val="top"/>
          </w:tcPr>
          <w:p w14:paraId="10104E43">
            <w:pPr>
              <w:pStyle w:val="34"/>
              <w:spacing w:before="101"/>
              <w:jc w:val="center"/>
              <w:rPr>
                <w:rFonts w:hint="default" w:ascii="Times New Roman" w:hAnsi="Times New Roman" w:eastAsia="宋体" w:cs="Times New Roman"/>
                <w:b w:val="0"/>
                <w:bCs w:val="0"/>
                <w:color w:val="000000"/>
                <w:sz w:val="21"/>
                <w:szCs w:val="21"/>
                <w:lang w:val="en-US" w:eastAsia="zh-CN"/>
              </w:rPr>
            </w:pPr>
            <w:r>
              <w:rPr>
                <w:rFonts w:hint="default" w:ascii="Times New Roman" w:hAnsi="Times New Roman" w:eastAsia="宋体" w:cs="Times New Roman"/>
                <w:b w:val="0"/>
                <w:bCs w:val="0"/>
                <w:color w:val="000000"/>
                <w:sz w:val="21"/>
                <w:szCs w:val="21"/>
                <w:lang w:val="en-US" w:eastAsia="zh-CN"/>
              </w:rPr>
              <w:t>1 Byte</w:t>
            </w:r>
          </w:p>
          <w:p w14:paraId="03A0CC77">
            <w:pPr>
              <w:pStyle w:val="34"/>
              <w:spacing w:before="101"/>
              <w:jc w:val="center"/>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1 Byte</w:t>
            </w:r>
          </w:p>
        </w:tc>
        <w:tc>
          <w:tcPr>
            <w:tcW w:w="1465" w:type="dxa"/>
            <w:tcBorders>
              <w:top w:val="single" w:color="000000" w:sz="8" w:space="0"/>
              <w:left w:val="dotted" w:color="auto" w:sz="4" w:space="0"/>
              <w:bottom w:val="single" w:color="000000" w:sz="8" w:space="0"/>
              <w:right w:val="dotted" w:color="auto" w:sz="4" w:space="0"/>
            </w:tcBorders>
            <w:shd w:val="clear" w:color="auto" w:fill="FFFFFF"/>
            <w:vAlign w:val="top"/>
          </w:tcPr>
          <w:p w14:paraId="2D329E21">
            <w:pPr>
              <w:pStyle w:val="34"/>
              <w:spacing w:before="101"/>
              <w:jc w:val="center"/>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1 Byte</w:t>
            </w:r>
          </w:p>
        </w:tc>
        <w:tc>
          <w:tcPr>
            <w:tcW w:w="993" w:type="dxa"/>
            <w:tcBorders>
              <w:top w:val="single" w:color="000000" w:sz="8" w:space="0"/>
              <w:left w:val="dotted" w:color="auto" w:sz="4" w:space="0"/>
              <w:bottom w:val="single" w:color="000000" w:sz="8" w:space="0"/>
              <w:right w:val="dotted" w:color="auto" w:sz="4" w:space="0"/>
            </w:tcBorders>
            <w:shd w:val="clear" w:color="auto" w:fill="FFFFFF"/>
            <w:vAlign w:val="top"/>
          </w:tcPr>
          <w:p w14:paraId="6E475DDD">
            <w:pPr>
              <w:pStyle w:val="34"/>
              <w:spacing w:before="101"/>
              <w:jc w:val="center"/>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1 Byte</w:t>
            </w:r>
          </w:p>
        </w:tc>
        <w:tc>
          <w:tcPr>
            <w:tcW w:w="1184" w:type="dxa"/>
            <w:tcBorders>
              <w:top w:val="single" w:color="000000" w:sz="8" w:space="0"/>
              <w:left w:val="dotted" w:color="auto" w:sz="4" w:space="0"/>
              <w:bottom w:val="single" w:color="000000" w:sz="8" w:space="0"/>
              <w:right w:val="dotted" w:color="auto" w:sz="4" w:space="0"/>
            </w:tcBorders>
            <w:shd w:val="clear" w:color="auto" w:fill="FFFFFF"/>
            <w:vAlign w:val="top"/>
          </w:tcPr>
          <w:p w14:paraId="520035F7">
            <w:pPr>
              <w:pStyle w:val="34"/>
              <w:spacing w:before="101"/>
              <w:jc w:val="center"/>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1 Byte</w:t>
            </w:r>
          </w:p>
        </w:tc>
        <w:tc>
          <w:tcPr>
            <w:tcW w:w="1011" w:type="dxa"/>
            <w:tcBorders>
              <w:top w:val="single" w:color="000000" w:sz="8" w:space="0"/>
              <w:left w:val="dotted" w:color="auto" w:sz="4" w:space="0"/>
              <w:bottom w:val="single" w:color="000000" w:sz="8" w:space="0"/>
              <w:right w:val="dotted" w:color="auto" w:sz="4" w:space="0"/>
            </w:tcBorders>
            <w:shd w:val="clear" w:color="auto" w:fill="FFFFFF"/>
            <w:vAlign w:val="top"/>
          </w:tcPr>
          <w:p w14:paraId="35F9EAB0">
            <w:pPr>
              <w:pStyle w:val="34"/>
              <w:spacing w:before="101"/>
              <w:jc w:val="center"/>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n Byte</w:t>
            </w:r>
          </w:p>
        </w:tc>
        <w:tc>
          <w:tcPr>
            <w:tcW w:w="1169" w:type="dxa"/>
            <w:tcBorders>
              <w:top w:val="single" w:color="000000" w:sz="8" w:space="0"/>
              <w:left w:val="dotted" w:color="auto" w:sz="4" w:space="0"/>
              <w:bottom w:val="single" w:color="000000" w:sz="8" w:space="0"/>
              <w:right w:val="dotted" w:color="auto" w:sz="4" w:space="0"/>
            </w:tcBorders>
            <w:shd w:val="clear" w:color="auto" w:fill="FFFFFF"/>
            <w:vAlign w:val="top"/>
          </w:tcPr>
          <w:p w14:paraId="1F4F914E">
            <w:pPr>
              <w:pStyle w:val="34"/>
              <w:spacing w:before="101"/>
              <w:jc w:val="center"/>
              <w:rPr>
                <w:rFonts w:hint="default" w:ascii="Times New Roman" w:hAnsi="Times New Roman" w:eastAsia="宋体" w:cs="Times New Roman"/>
                <w:b w:val="0"/>
                <w:bCs w:val="0"/>
                <w:color w:val="000000"/>
                <w:sz w:val="21"/>
                <w:szCs w:val="21"/>
                <w:lang w:val="en-US" w:eastAsia="zh-CN"/>
              </w:rPr>
            </w:pPr>
            <w:r>
              <w:rPr>
                <w:rFonts w:hint="default" w:ascii="Times New Roman" w:hAnsi="Times New Roman" w:eastAsia="宋体" w:cs="Times New Roman"/>
                <w:b w:val="0"/>
                <w:bCs w:val="0"/>
                <w:color w:val="000000"/>
                <w:sz w:val="21"/>
                <w:szCs w:val="21"/>
                <w:lang w:val="en-US" w:eastAsia="zh-CN"/>
              </w:rPr>
              <w:t>1 Byte</w:t>
            </w:r>
          </w:p>
          <w:p w14:paraId="2272CD3E">
            <w:pPr>
              <w:pStyle w:val="34"/>
              <w:spacing w:before="101"/>
              <w:jc w:val="center"/>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1 Byte</w:t>
            </w:r>
          </w:p>
        </w:tc>
        <w:tc>
          <w:tcPr>
            <w:tcW w:w="1720" w:type="dxa"/>
            <w:tcBorders>
              <w:top w:val="single" w:color="000000" w:sz="8" w:space="0"/>
              <w:left w:val="dotted" w:color="auto" w:sz="4" w:space="0"/>
              <w:bottom w:val="single" w:color="000000" w:sz="8" w:space="0"/>
              <w:right w:val="single" w:color="000000" w:sz="8" w:space="0"/>
            </w:tcBorders>
            <w:shd w:val="clear" w:color="auto" w:fill="FFFFFF"/>
            <w:vAlign w:val="top"/>
          </w:tcPr>
          <w:p w14:paraId="55557536">
            <w:pPr>
              <w:pStyle w:val="34"/>
              <w:spacing w:before="101"/>
              <w:jc w:val="center"/>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2 Byte</w:t>
            </w:r>
          </w:p>
        </w:tc>
      </w:tr>
    </w:tbl>
    <w:p w14:paraId="03D9B0A2">
      <w:pPr>
        <w:numPr>
          <w:ilvl w:val="0"/>
          <w:numId w:val="3"/>
        </w:numPr>
        <w:spacing w:before="12"/>
        <w:jc w:val="left"/>
        <w:rPr>
          <w:rFonts w:hint="eastAsia" w:ascii="Times New Roman" w:hAnsi="Times New Roman" w:eastAsia="黑体" w:cs="Times New Roman"/>
          <w:b/>
          <w:bCs/>
          <w:lang w:val="en-US" w:eastAsia="zh-CN"/>
        </w:rPr>
      </w:pPr>
      <w:r>
        <w:rPr>
          <w:rFonts w:hint="eastAsia" w:ascii="Times New Roman" w:hAnsi="Times New Roman" w:eastAsia="黑体" w:cs="Times New Roman"/>
          <w:b/>
          <w:bCs/>
          <w:lang w:val="en-US" w:eastAsia="zh-CN"/>
        </w:rPr>
        <w:t>帧结构说明</w:t>
      </w:r>
    </w:p>
    <w:p w14:paraId="4BBD09CD">
      <w:pPr>
        <w:pStyle w:val="11"/>
        <w:numPr>
          <w:ilvl w:val="0"/>
          <w:numId w:val="2"/>
        </w:numPr>
        <w:spacing w:line="240" w:lineRule="auto"/>
        <w:ind w:left="420" w:leftChars="0" w:hanging="420" w:firstLineChars="0"/>
        <w:rPr>
          <w:rFonts w:hint="eastAsia" w:ascii="Times New Roman" w:hAnsi="Times New Roman" w:eastAsia="宋体" w:cs="Times New Roman"/>
          <w:b w:val="0"/>
          <w:bCs w:val="0"/>
          <w:color w:val="auto"/>
          <w:kern w:val="2"/>
          <w:sz w:val="24"/>
          <w:szCs w:val="24"/>
          <w:lang w:val="en-US" w:eastAsia="zh-CN" w:bidi="ar"/>
        </w:rPr>
      </w:pPr>
      <w:r>
        <w:rPr>
          <w:rFonts w:hint="eastAsia" w:ascii="Times New Roman" w:hAnsi="Times New Roman" w:eastAsia="宋体" w:cs="Times New Roman"/>
          <w:b w:val="0"/>
          <w:bCs w:val="0"/>
          <w:color w:val="auto"/>
          <w:kern w:val="2"/>
          <w:sz w:val="24"/>
          <w:szCs w:val="24"/>
          <w:lang w:val="en-US" w:eastAsia="zh-CN" w:bidi="ar"/>
        </w:rPr>
        <w:t xml:space="preserve"> 帧头：2Byte，固定为 0X53,0X59;</w:t>
      </w:r>
    </w:p>
    <w:p w14:paraId="014C977E">
      <w:pPr>
        <w:pStyle w:val="11"/>
        <w:numPr>
          <w:ilvl w:val="0"/>
          <w:numId w:val="2"/>
        </w:numPr>
        <w:spacing w:line="240" w:lineRule="auto"/>
        <w:ind w:left="420" w:leftChars="0" w:hanging="420" w:firstLineChars="0"/>
        <w:rPr>
          <w:rFonts w:hint="eastAsia" w:ascii="Times New Roman" w:hAnsi="Times New Roman" w:eastAsia="宋体" w:cs="Times New Roman"/>
          <w:b w:val="0"/>
          <w:bCs w:val="0"/>
          <w:color w:val="auto"/>
          <w:kern w:val="2"/>
          <w:sz w:val="24"/>
          <w:szCs w:val="24"/>
          <w:lang w:val="en-US" w:eastAsia="zh-CN" w:bidi="ar"/>
        </w:rPr>
      </w:pPr>
      <w:r>
        <w:rPr>
          <w:rFonts w:hint="eastAsia" w:ascii="Times New Roman" w:hAnsi="Times New Roman" w:eastAsia="宋体" w:cs="Times New Roman"/>
          <w:b w:val="0"/>
          <w:bCs w:val="0"/>
          <w:color w:val="auto"/>
          <w:kern w:val="2"/>
          <w:sz w:val="24"/>
          <w:szCs w:val="24"/>
          <w:lang w:val="en-US" w:eastAsia="zh-CN" w:bidi="ar"/>
        </w:rPr>
        <w:t xml:space="preserve"> 控制字：1 Byte</w:t>
      </w:r>
    </w:p>
    <w:p w14:paraId="1A14DB30">
      <w:pPr>
        <w:pStyle w:val="11"/>
        <w:numPr>
          <w:ilvl w:val="0"/>
          <w:numId w:val="0"/>
        </w:numPr>
        <w:spacing w:line="240" w:lineRule="auto"/>
        <w:ind w:leftChars="0"/>
        <w:rPr>
          <w:rFonts w:hint="eastAsia" w:ascii="Times New Roman" w:hAnsi="Times New Roman" w:eastAsia="宋体" w:cs="Times New Roman"/>
          <w:b w:val="0"/>
          <w:bCs w:val="0"/>
          <w:color w:val="auto"/>
          <w:kern w:val="2"/>
          <w:sz w:val="24"/>
          <w:szCs w:val="24"/>
          <w:lang w:val="en-US" w:eastAsia="zh-CN" w:bidi="ar"/>
        </w:rPr>
      </w:pPr>
      <w:r>
        <w:rPr>
          <w:rFonts w:hint="eastAsia" w:ascii="Times New Roman" w:hAnsi="Times New Roman" w:eastAsia="宋体" w:cs="Times New Roman"/>
          <w:b w:val="0"/>
          <w:bCs w:val="0"/>
          <w:color w:val="auto"/>
          <w:kern w:val="2"/>
          <w:sz w:val="24"/>
          <w:szCs w:val="24"/>
          <w:lang w:val="en-US" w:eastAsia="zh-CN" w:bidi="ar"/>
        </w:rPr>
        <w:t>（0x01-心跳包标识，0x02-产品信息，0x03-OTA升级，0x05-工作状态，0X07-雷达探测范围信息， 0x80-人体存在，0X81-呼吸检测，0X84-睡眠监测，0X85-心率监测）</w:t>
      </w:r>
    </w:p>
    <w:p w14:paraId="1C81D88C">
      <w:pPr>
        <w:pStyle w:val="11"/>
        <w:numPr>
          <w:ilvl w:val="0"/>
          <w:numId w:val="2"/>
        </w:numPr>
        <w:spacing w:line="240" w:lineRule="auto"/>
        <w:ind w:left="420" w:leftChars="0" w:hanging="420" w:firstLineChars="0"/>
        <w:rPr>
          <w:rFonts w:hint="eastAsia" w:ascii="Times New Roman" w:hAnsi="Times New Roman" w:eastAsia="宋体" w:cs="Times New Roman"/>
          <w:b w:val="0"/>
          <w:bCs w:val="0"/>
          <w:color w:val="auto"/>
          <w:kern w:val="2"/>
          <w:sz w:val="24"/>
          <w:szCs w:val="24"/>
          <w:lang w:val="en-US" w:eastAsia="zh-CN" w:bidi="ar"/>
        </w:rPr>
      </w:pPr>
      <w:r>
        <w:rPr>
          <w:rFonts w:hint="eastAsia" w:ascii="Times New Roman" w:hAnsi="Times New Roman" w:eastAsia="宋体" w:cs="Times New Roman"/>
          <w:b w:val="0"/>
          <w:bCs w:val="0"/>
          <w:color w:val="auto"/>
          <w:kern w:val="2"/>
          <w:sz w:val="24"/>
          <w:szCs w:val="24"/>
          <w:lang w:val="en-US" w:eastAsia="zh-CN" w:bidi="ar"/>
        </w:rPr>
        <w:t xml:space="preserve"> 命令字：1Byte（对当前数据内容进行标识）</w:t>
      </w:r>
    </w:p>
    <w:p w14:paraId="1C6945D6">
      <w:pPr>
        <w:pStyle w:val="11"/>
        <w:numPr>
          <w:ilvl w:val="0"/>
          <w:numId w:val="2"/>
        </w:numPr>
        <w:spacing w:line="240" w:lineRule="auto"/>
        <w:ind w:left="420" w:leftChars="0" w:hanging="420" w:firstLineChars="0"/>
        <w:rPr>
          <w:rFonts w:hint="eastAsia" w:ascii="Times New Roman" w:hAnsi="Times New Roman" w:eastAsia="宋体" w:cs="Times New Roman"/>
          <w:b w:val="0"/>
          <w:bCs w:val="0"/>
          <w:color w:val="auto"/>
          <w:kern w:val="2"/>
          <w:sz w:val="24"/>
          <w:szCs w:val="24"/>
          <w:lang w:val="en-US" w:eastAsia="zh-CN" w:bidi="ar"/>
        </w:rPr>
      </w:pPr>
      <w:r>
        <w:rPr>
          <w:rFonts w:hint="eastAsia" w:ascii="Times New Roman" w:hAnsi="Times New Roman" w:eastAsia="宋体" w:cs="Times New Roman"/>
          <w:b w:val="0"/>
          <w:bCs w:val="0"/>
          <w:color w:val="auto"/>
          <w:kern w:val="2"/>
          <w:sz w:val="24"/>
          <w:szCs w:val="24"/>
          <w:lang w:val="en-US" w:eastAsia="zh-CN" w:bidi="ar"/>
        </w:rPr>
        <w:t xml:space="preserve"> 长度标识：2Byte，等于数据的具体字节长度</w:t>
      </w:r>
    </w:p>
    <w:p w14:paraId="5B80CB7B">
      <w:pPr>
        <w:pStyle w:val="11"/>
        <w:numPr>
          <w:ilvl w:val="0"/>
          <w:numId w:val="2"/>
        </w:numPr>
        <w:spacing w:line="240" w:lineRule="auto"/>
        <w:ind w:left="420" w:leftChars="0" w:hanging="420" w:firstLineChars="0"/>
        <w:rPr>
          <w:rFonts w:hint="eastAsia" w:ascii="Times New Roman" w:hAnsi="Times New Roman" w:eastAsia="宋体" w:cs="Times New Roman"/>
          <w:b w:val="0"/>
          <w:bCs w:val="0"/>
          <w:color w:val="auto"/>
          <w:kern w:val="2"/>
          <w:sz w:val="24"/>
          <w:szCs w:val="24"/>
          <w:lang w:val="en-US" w:eastAsia="zh-CN" w:bidi="ar"/>
        </w:rPr>
      </w:pPr>
      <w:r>
        <w:rPr>
          <w:rFonts w:hint="eastAsia" w:ascii="Times New Roman" w:hAnsi="Times New Roman" w:eastAsia="宋体" w:cs="Times New Roman"/>
          <w:b w:val="0"/>
          <w:bCs w:val="0"/>
          <w:color w:val="auto"/>
          <w:kern w:val="2"/>
          <w:sz w:val="24"/>
          <w:szCs w:val="24"/>
          <w:lang w:val="en-US" w:eastAsia="zh-CN" w:bidi="ar"/>
        </w:rPr>
        <w:t xml:space="preserve"> 数据：nByte，根据实际功能定义</w:t>
      </w:r>
    </w:p>
    <w:p w14:paraId="0A820079">
      <w:pPr>
        <w:pStyle w:val="11"/>
        <w:numPr>
          <w:ilvl w:val="0"/>
          <w:numId w:val="2"/>
        </w:numPr>
        <w:spacing w:line="240" w:lineRule="auto"/>
        <w:ind w:left="420" w:leftChars="0" w:hanging="420" w:firstLineChars="0"/>
        <w:rPr>
          <w:rFonts w:hint="eastAsia" w:ascii="Times New Roman" w:hAnsi="Times New Roman" w:eastAsia="宋体" w:cs="Times New Roman"/>
          <w:b w:val="0"/>
          <w:bCs w:val="0"/>
          <w:color w:val="auto"/>
          <w:kern w:val="2"/>
          <w:sz w:val="24"/>
          <w:szCs w:val="24"/>
          <w:lang w:val="en-US" w:eastAsia="zh-CN" w:bidi="ar"/>
        </w:rPr>
      </w:pPr>
      <w:r>
        <w:rPr>
          <w:rFonts w:hint="eastAsia" w:ascii="Times New Roman" w:hAnsi="Times New Roman" w:eastAsia="宋体" w:cs="Times New Roman"/>
          <w:b w:val="0"/>
          <w:bCs w:val="0"/>
          <w:color w:val="auto"/>
          <w:kern w:val="2"/>
          <w:sz w:val="24"/>
          <w:szCs w:val="24"/>
          <w:lang w:val="en-US" w:eastAsia="zh-CN" w:bidi="ar"/>
        </w:rPr>
        <w:t xml:space="preserve"> 校验码：1Byte（校验码计算：帧头+控制字+命令字+长度标识+数据）求和后，取低八位）</w:t>
      </w:r>
    </w:p>
    <w:p w14:paraId="1FBB3EC0">
      <w:pPr>
        <w:pStyle w:val="11"/>
        <w:numPr>
          <w:ilvl w:val="0"/>
          <w:numId w:val="2"/>
        </w:numPr>
        <w:spacing w:line="240" w:lineRule="auto"/>
        <w:ind w:left="420" w:leftChars="0" w:hanging="420" w:firstLineChars="0"/>
        <w:rPr>
          <w:rFonts w:hint="eastAsia" w:ascii="Times New Roman" w:hAnsi="Times New Roman" w:eastAsia="宋体" w:cs="Times New Roman"/>
          <w:b w:val="0"/>
          <w:bCs w:val="0"/>
          <w:color w:val="auto"/>
          <w:kern w:val="2"/>
          <w:sz w:val="24"/>
          <w:szCs w:val="24"/>
          <w:lang w:val="en-US" w:eastAsia="zh-CN" w:bidi="ar"/>
        </w:rPr>
      </w:pPr>
      <w:r>
        <w:rPr>
          <w:rFonts w:hint="eastAsia" w:ascii="Times New Roman" w:hAnsi="Times New Roman" w:eastAsia="宋体" w:cs="Times New Roman"/>
          <w:b w:val="0"/>
          <w:bCs w:val="0"/>
          <w:color w:val="auto"/>
          <w:kern w:val="2"/>
          <w:sz w:val="24"/>
          <w:szCs w:val="24"/>
          <w:lang w:val="en-US" w:eastAsia="zh-CN" w:bidi="ar"/>
        </w:rPr>
        <w:t xml:space="preserve"> 帧尾：2Byte，固定为0X54,0X43;</w:t>
      </w:r>
    </w:p>
    <w:p w14:paraId="1E61A970">
      <w:pPr>
        <w:keepNext w:val="0"/>
        <w:keepLines w:val="0"/>
        <w:pageBreakBefore w:val="0"/>
        <w:widowControl w:val="0"/>
        <w:numPr>
          <w:ilvl w:val="0"/>
          <w:numId w:val="0"/>
        </w:numPr>
        <w:tabs>
          <w:tab w:val="center" w:pos="4873"/>
        </w:tabs>
        <w:kinsoku/>
        <w:wordWrap/>
        <w:overflowPunct/>
        <w:topLinePunct w:val="0"/>
        <w:autoSpaceDE/>
        <w:autoSpaceDN/>
        <w:bidi w:val="0"/>
        <w:adjustRightInd/>
        <w:snapToGrid/>
        <w:spacing w:before="313" w:beforeLines="100" w:after="157" w:afterLines="50" w:line="240" w:lineRule="auto"/>
        <w:ind w:leftChars="0"/>
        <w:textAlignment w:val="auto"/>
        <w:outlineLvl w:val="1"/>
        <w:rPr>
          <w:rFonts w:hint="eastAsia" w:ascii="Times New Roman" w:hAnsi="Times New Roman" w:eastAsia="黑体" w:cs="Times New Roman"/>
          <w:b/>
          <w:bCs w:val="0"/>
          <w:color w:val="auto"/>
          <w:kern w:val="0"/>
          <w:sz w:val="24"/>
          <w:szCs w:val="24"/>
          <w:lang w:val="en-US" w:eastAsia="zh-CN" w:bidi="ar"/>
        </w:rPr>
      </w:pPr>
      <w:bookmarkStart w:id="26" w:name="_Toc20551"/>
      <w:r>
        <w:rPr>
          <w:rFonts w:hint="eastAsia" w:ascii="Times New Roman" w:hAnsi="Times New Roman" w:eastAsia="黑体" w:cs="Times New Roman"/>
          <w:b/>
          <w:bCs w:val="0"/>
          <w:color w:val="auto"/>
          <w:kern w:val="0"/>
          <w:sz w:val="24"/>
          <w:szCs w:val="24"/>
          <w:lang w:val="en-US" w:eastAsia="zh-CN" w:bidi="ar"/>
        </w:rPr>
        <w:t>8.2. 地址分配及数据信息说明</w:t>
      </w:r>
      <w:bookmarkEnd w:id="26"/>
    </w:p>
    <w:tbl>
      <w:tblPr>
        <w:tblStyle w:val="19"/>
        <w:tblpPr w:leftFromText="180" w:rightFromText="180" w:vertAnchor="text" w:horzAnchor="page" w:tblpX="962" w:tblpY="408"/>
        <w:tblOverlap w:val="never"/>
        <w:tblW w:w="552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6"/>
        <w:gridCol w:w="1096"/>
        <w:gridCol w:w="816"/>
        <w:gridCol w:w="673"/>
        <w:gridCol w:w="725"/>
        <w:gridCol w:w="702"/>
        <w:gridCol w:w="703"/>
        <w:gridCol w:w="1333"/>
        <w:gridCol w:w="643"/>
        <w:gridCol w:w="774"/>
        <w:gridCol w:w="2035"/>
      </w:tblGrid>
      <w:tr w14:paraId="53C0D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373" w:type="pct"/>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023867">
            <w:pPr>
              <w:jc w:val="center"/>
              <w:rPr>
                <w:rFonts w:hint="default" w:ascii="Times New Roman" w:hAnsi="Times New Roman" w:eastAsia="宋体" w:cs="Times New Roman"/>
                <w:b/>
                <w:bCs/>
                <w:color w:val="auto"/>
                <w:sz w:val="21"/>
                <w:szCs w:val="21"/>
              </w:rPr>
            </w:pPr>
            <w:bookmarkStart w:id="27" w:name="_Toc28223"/>
            <w:bookmarkStart w:id="28" w:name="_Toc9205"/>
            <w:r>
              <w:rPr>
                <w:rFonts w:hint="default" w:ascii="Times New Roman" w:hAnsi="Times New Roman" w:eastAsia="宋体" w:cs="Times New Roman"/>
                <w:b/>
                <w:bCs/>
                <w:color w:val="auto"/>
                <w:sz w:val="21"/>
                <w:szCs w:val="21"/>
                <w:lang w:val="en-US" w:eastAsia="zh-CN"/>
              </w:rPr>
              <w:t>产品类别</w:t>
            </w:r>
          </w:p>
        </w:tc>
        <w:tc>
          <w:tcPr>
            <w:tcW w:w="533" w:type="pct"/>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03BF5045">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lang w:val="en-US" w:eastAsia="zh-CN"/>
              </w:rPr>
              <w:t>功能说明</w:t>
            </w:r>
          </w:p>
        </w:tc>
        <w:tc>
          <w:tcPr>
            <w:tcW w:w="397" w:type="pct"/>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8BF96A">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lang w:val="en-US" w:eastAsia="zh-CN"/>
              </w:rPr>
              <w:t>传输</w:t>
            </w:r>
            <w:r>
              <w:rPr>
                <w:rFonts w:hint="default" w:ascii="Times New Roman" w:hAnsi="Times New Roman" w:eastAsia="宋体" w:cs="Times New Roman"/>
                <w:b/>
                <w:bCs/>
                <w:color w:val="auto"/>
                <w:sz w:val="21"/>
                <w:szCs w:val="21"/>
                <w:lang w:val="en-US" w:eastAsia="zh-CN"/>
              </w:rPr>
              <w:br w:type="textWrapping"/>
            </w:r>
            <w:r>
              <w:rPr>
                <w:rFonts w:hint="default" w:ascii="Times New Roman" w:hAnsi="Times New Roman" w:eastAsia="宋体" w:cs="Times New Roman"/>
                <w:b/>
                <w:bCs/>
                <w:color w:val="auto"/>
                <w:sz w:val="21"/>
                <w:szCs w:val="21"/>
                <w:lang w:val="en-US" w:eastAsia="zh-CN"/>
              </w:rPr>
              <w:t>方向</w:t>
            </w:r>
          </w:p>
        </w:tc>
        <w:tc>
          <w:tcPr>
            <w:tcW w:w="327" w:type="pct"/>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3B0A0D52">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lang w:val="en-US" w:eastAsia="zh-CN"/>
              </w:rPr>
              <w:t>帧头</w:t>
            </w:r>
          </w:p>
        </w:tc>
        <w:tc>
          <w:tcPr>
            <w:tcW w:w="353" w:type="pct"/>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58AD067F">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lang w:val="en-US" w:eastAsia="zh-CN"/>
              </w:rPr>
              <w:t>控制字</w:t>
            </w:r>
          </w:p>
        </w:tc>
        <w:tc>
          <w:tcPr>
            <w:tcW w:w="341" w:type="pct"/>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7585D3AE">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lang w:val="en-US" w:eastAsia="zh-CN"/>
              </w:rPr>
              <w:t>命令字</w:t>
            </w:r>
          </w:p>
        </w:tc>
        <w:tc>
          <w:tcPr>
            <w:tcW w:w="342" w:type="pct"/>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9BA0CB">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lang w:val="en-US" w:eastAsia="zh-CN"/>
              </w:rPr>
              <w:t>长度</w:t>
            </w:r>
            <w:r>
              <w:rPr>
                <w:rFonts w:hint="default" w:ascii="Times New Roman" w:hAnsi="Times New Roman" w:eastAsia="宋体" w:cs="Times New Roman"/>
                <w:b/>
                <w:bCs/>
                <w:color w:val="auto"/>
                <w:sz w:val="21"/>
                <w:szCs w:val="21"/>
                <w:lang w:val="en-US" w:eastAsia="zh-CN"/>
              </w:rPr>
              <w:br w:type="textWrapping"/>
            </w:r>
            <w:r>
              <w:rPr>
                <w:rFonts w:hint="default" w:ascii="Times New Roman" w:hAnsi="Times New Roman" w:eastAsia="宋体" w:cs="Times New Roman"/>
                <w:b/>
                <w:bCs/>
                <w:color w:val="auto"/>
                <w:sz w:val="21"/>
                <w:szCs w:val="21"/>
                <w:lang w:val="en-US" w:eastAsia="zh-CN"/>
              </w:rPr>
              <w:t>标识</w:t>
            </w:r>
          </w:p>
        </w:tc>
        <w:tc>
          <w:tcPr>
            <w:tcW w:w="649" w:type="pct"/>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2A05503C">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lang w:val="en-US" w:eastAsia="zh-CN"/>
              </w:rPr>
              <w:t>数据</w:t>
            </w:r>
          </w:p>
        </w:tc>
        <w:tc>
          <w:tcPr>
            <w:tcW w:w="313" w:type="pct"/>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D3C199">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lang w:val="en-US" w:eastAsia="zh-CN"/>
              </w:rPr>
              <w:t>校验</w:t>
            </w:r>
            <w:r>
              <w:rPr>
                <w:rFonts w:hint="default" w:ascii="Times New Roman" w:hAnsi="Times New Roman" w:eastAsia="宋体" w:cs="Times New Roman"/>
                <w:b/>
                <w:bCs/>
                <w:color w:val="auto"/>
                <w:sz w:val="21"/>
                <w:szCs w:val="21"/>
                <w:lang w:val="en-US" w:eastAsia="zh-CN"/>
              </w:rPr>
              <w:br w:type="textWrapping"/>
            </w:r>
            <w:r>
              <w:rPr>
                <w:rFonts w:hint="default" w:ascii="Times New Roman" w:hAnsi="Times New Roman" w:eastAsia="宋体" w:cs="Times New Roman"/>
                <w:b/>
                <w:bCs/>
                <w:color w:val="auto"/>
                <w:sz w:val="21"/>
                <w:szCs w:val="21"/>
                <w:lang w:val="en-US" w:eastAsia="zh-CN"/>
              </w:rPr>
              <w:t>字段</w:t>
            </w:r>
          </w:p>
        </w:tc>
        <w:tc>
          <w:tcPr>
            <w:tcW w:w="376" w:type="pct"/>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0979E36E">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lang w:val="en-US" w:eastAsia="zh-CN"/>
              </w:rPr>
              <w:t>帧尾</w:t>
            </w:r>
          </w:p>
        </w:tc>
        <w:tc>
          <w:tcPr>
            <w:tcW w:w="991" w:type="pct"/>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1DEB1FE2">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lang w:val="en-US" w:eastAsia="zh-CN"/>
              </w:rPr>
              <w:t>备注</w:t>
            </w:r>
          </w:p>
        </w:tc>
      </w:tr>
      <w:tr w14:paraId="5165C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52B4EA0F">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系统功能</w:t>
            </w:r>
          </w:p>
        </w:tc>
        <w:tc>
          <w:tcPr>
            <w:tcW w:w="5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A5219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心跳包上报</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97878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w:t>
            </w:r>
          </w:p>
        </w:tc>
        <w:tc>
          <w:tcPr>
            <w:tcW w:w="32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110BFC">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263C09">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01</w:t>
            </w:r>
          </w:p>
        </w:tc>
        <w:tc>
          <w:tcPr>
            <w:tcW w:w="3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2594F2">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01</w:t>
            </w:r>
          </w:p>
        </w:tc>
        <w:tc>
          <w:tcPr>
            <w:tcW w:w="34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A3C2D1">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69B6DF">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85E725">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41D206">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5F47D2">
            <w:pPr>
              <w:jc w:val="center"/>
              <w:rPr>
                <w:rFonts w:hint="default" w:ascii="Times New Roman" w:hAnsi="Times New Roman" w:eastAsia="宋体" w:cs="Times New Roman"/>
                <w:color w:val="000000"/>
                <w:kern w:val="2"/>
                <w:sz w:val="21"/>
                <w:szCs w:val="21"/>
                <w:lang w:val="en-US" w:eastAsia="zh-CN" w:bidi="ar-SA"/>
              </w:rPr>
            </w:pPr>
          </w:p>
        </w:tc>
      </w:tr>
      <w:tr w14:paraId="36592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EF4D77A">
            <w:pPr>
              <w:jc w:val="center"/>
              <w:rPr>
                <w:rFonts w:hint="default" w:ascii="Times New Roman" w:hAnsi="Times New Roman" w:eastAsia="宋体" w:cs="Times New Roman"/>
                <w:color w:val="000000"/>
                <w:sz w:val="21"/>
                <w:szCs w:val="21"/>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5E0BDFF2">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心跳包查询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6DB2964">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B27E9D8">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8C59FA4">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01</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A330A21">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80</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45AE701">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97C2BBA">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2377841">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7328822">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F00B850">
            <w:pPr>
              <w:jc w:val="center"/>
              <w:rPr>
                <w:rFonts w:hint="default" w:ascii="Times New Roman" w:hAnsi="Times New Roman" w:eastAsia="宋体" w:cs="Times New Roman"/>
                <w:color w:val="000000"/>
                <w:sz w:val="21"/>
                <w:szCs w:val="21"/>
              </w:rPr>
            </w:pPr>
          </w:p>
        </w:tc>
      </w:tr>
      <w:tr w14:paraId="38ED2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BF2296F">
            <w:pPr>
              <w:jc w:val="center"/>
              <w:rPr>
                <w:rFonts w:hint="default" w:ascii="Times New Roman" w:hAnsi="Times New Roman" w:eastAsia="宋体" w:cs="Times New Roman"/>
                <w:color w:val="000000"/>
                <w:sz w:val="21"/>
                <w:szCs w:val="21"/>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A17D888">
            <w:pPr>
              <w:jc w:val="center"/>
              <w:rPr>
                <w:rFonts w:hint="default" w:ascii="Times New Roman" w:hAnsi="Times New Roman" w:eastAsia="宋体" w:cs="Times New Roman"/>
                <w:color w:val="000000"/>
                <w:sz w:val="21"/>
                <w:szCs w:val="21"/>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3862286">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8A3DEDB">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1CB24AA">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01</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BA87C8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80</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34ABF40">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88A0683">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0430363">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DD4B90E">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67A7433">
            <w:pPr>
              <w:jc w:val="center"/>
              <w:rPr>
                <w:rFonts w:hint="default" w:ascii="Times New Roman" w:hAnsi="Times New Roman" w:eastAsia="宋体" w:cs="Times New Roman"/>
                <w:color w:val="000000"/>
                <w:sz w:val="21"/>
                <w:szCs w:val="21"/>
              </w:rPr>
            </w:pPr>
          </w:p>
        </w:tc>
      </w:tr>
      <w:tr w14:paraId="7C465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2AB5C7EC">
            <w:pPr>
              <w:jc w:val="center"/>
              <w:rPr>
                <w:rFonts w:hint="default" w:ascii="Times New Roman" w:hAnsi="Times New Roman" w:eastAsia="宋体" w:cs="Times New Roman"/>
                <w:color w:val="000000"/>
                <w:sz w:val="21"/>
                <w:szCs w:val="21"/>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365B46A0">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模组复位</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74202CA">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FF8AAA3">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C6FF054">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01</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1252567">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02</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A22B998">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274FA25">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F67E46C">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14A0C12">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4C40163">
            <w:pPr>
              <w:jc w:val="center"/>
              <w:rPr>
                <w:rFonts w:hint="default" w:ascii="Times New Roman" w:hAnsi="Times New Roman" w:eastAsia="宋体" w:cs="Times New Roman"/>
                <w:color w:val="000000"/>
                <w:sz w:val="21"/>
                <w:szCs w:val="21"/>
              </w:rPr>
            </w:pPr>
          </w:p>
        </w:tc>
      </w:tr>
      <w:tr w14:paraId="0FEC1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6B820D13">
            <w:pPr>
              <w:jc w:val="center"/>
              <w:rPr>
                <w:rFonts w:hint="default" w:ascii="Times New Roman" w:hAnsi="Times New Roman" w:eastAsia="宋体" w:cs="Times New Roman"/>
                <w:color w:val="000000"/>
                <w:sz w:val="21"/>
                <w:szCs w:val="21"/>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6494F3A">
            <w:pPr>
              <w:jc w:val="center"/>
              <w:rPr>
                <w:rFonts w:hint="default" w:ascii="Times New Roman" w:hAnsi="Times New Roman" w:eastAsia="宋体" w:cs="Times New Roman"/>
                <w:color w:val="000000"/>
                <w:sz w:val="21"/>
                <w:szCs w:val="21"/>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3312AD5">
            <w:pPr>
              <w:jc w:val="center"/>
              <w:rPr>
                <w:rFonts w:hint="default" w:ascii="Times New Roman" w:hAnsi="Times New Roman" w:eastAsia="宋体" w:cs="Times New Roman"/>
                <w:color w:val="000000"/>
                <w:sz w:val="21"/>
                <w:szCs w:val="21"/>
              </w:rPr>
            </w:pPr>
            <w:bookmarkStart w:id="29" w:name="OLE_LINK5"/>
            <w:r>
              <w:rPr>
                <w:rFonts w:hint="default" w:ascii="Times New Roman" w:hAnsi="Times New Roman" w:eastAsia="宋体" w:cs="Times New Roman"/>
                <w:color w:val="000000"/>
                <w:sz w:val="21"/>
                <w:szCs w:val="21"/>
                <w:lang w:val="en-US" w:eastAsia="zh-CN"/>
              </w:rPr>
              <w:t>上报</w:t>
            </w:r>
            <w:bookmarkEnd w:id="29"/>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ACBD022">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65C4372">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01</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63CA383">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02</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282FD42">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D42A000">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770B6D8">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631B04C">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E90A879">
            <w:pPr>
              <w:jc w:val="center"/>
              <w:rPr>
                <w:rFonts w:hint="default" w:ascii="Times New Roman" w:hAnsi="Times New Roman" w:eastAsia="宋体" w:cs="Times New Roman"/>
                <w:color w:val="000000"/>
                <w:sz w:val="21"/>
                <w:szCs w:val="21"/>
              </w:rPr>
            </w:pPr>
          </w:p>
        </w:tc>
      </w:tr>
      <w:tr w14:paraId="25C3D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tcBorders>
              <w:top w:val="single" w:color="auto" w:sz="4" w:space="0"/>
              <w:left w:val="single" w:color="auto" w:sz="4" w:space="0"/>
              <w:bottom w:val="single" w:color="auto" w:sz="4" w:space="0"/>
              <w:right w:val="single" w:color="auto" w:sz="4" w:space="0"/>
            </w:tcBorders>
            <w:shd w:val="clear" w:color="auto" w:fill="FFFFFF"/>
            <w:vAlign w:val="center"/>
          </w:tcPr>
          <w:p w14:paraId="57241EBF">
            <w:pPr>
              <w:jc w:val="center"/>
              <w:rPr>
                <w:rFonts w:hint="default" w:ascii="Times New Roman" w:hAnsi="Times New Roman" w:eastAsia="宋体" w:cs="Times New Roman"/>
                <w:color w:val="000000"/>
                <w:sz w:val="21"/>
                <w:szCs w:val="21"/>
              </w:rPr>
            </w:pPr>
          </w:p>
        </w:tc>
        <w:tc>
          <w:tcPr>
            <w:tcW w:w="53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3F9AF9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产品型号上报</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EFAA14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7301E85">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8E86EBA">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02</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ED5E241">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01</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7FA6ABA">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len</w:t>
            </w:r>
          </w:p>
        </w:tc>
        <w:tc>
          <w:tcPr>
            <w:tcW w:w="649"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29F7E0E">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len B 产品信息</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E025920">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1C0944E">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D4B8D7F">
            <w:pPr>
              <w:jc w:val="center"/>
              <w:rPr>
                <w:rFonts w:hint="default" w:ascii="Times New Roman" w:hAnsi="Times New Roman" w:eastAsia="宋体" w:cs="Times New Roman"/>
                <w:color w:val="000000"/>
                <w:sz w:val="21"/>
                <w:szCs w:val="21"/>
              </w:rPr>
            </w:pPr>
          </w:p>
        </w:tc>
      </w:tr>
      <w:tr w14:paraId="2CA72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tcBorders>
              <w:top w:val="single" w:color="auto" w:sz="4" w:space="0"/>
              <w:left w:val="single" w:color="auto" w:sz="4" w:space="0"/>
              <w:bottom w:val="single" w:color="auto" w:sz="4" w:space="0"/>
              <w:right w:val="single" w:color="auto" w:sz="4" w:space="0"/>
            </w:tcBorders>
            <w:shd w:val="clear" w:color="auto" w:fill="FFFFFF"/>
            <w:vAlign w:val="center"/>
          </w:tcPr>
          <w:p w14:paraId="0F5C5C9A">
            <w:pPr>
              <w:jc w:val="center"/>
              <w:rPr>
                <w:rFonts w:hint="default" w:ascii="Times New Roman" w:hAnsi="Times New Roman" w:eastAsia="宋体" w:cs="Times New Roman"/>
                <w:color w:val="000000"/>
                <w:sz w:val="21"/>
                <w:szCs w:val="21"/>
              </w:rPr>
            </w:pPr>
          </w:p>
        </w:tc>
        <w:tc>
          <w:tcPr>
            <w:tcW w:w="53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503AE7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产品ID上报</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CD34F4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61EDDF9">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CAD3BE2">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02</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3810C1F">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02</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884587E">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len</w:t>
            </w:r>
          </w:p>
        </w:tc>
        <w:tc>
          <w:tcPr>
            <w:tcW w:w="649"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EF2D1EA">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len B 产品id</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F8F926F">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8CC50E5">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957A723">
            <w:pPr>
              <w:jc w:val="center"/>
              <w:rPr>
                <w:rFonts w:hint="default" w:ascii="Times New Roman" w:hAnsi="Times New Roman" w:eastAsia="宋体" w:cs="Times New Roman"/>
                <w:color w:val="000000"/>
                <w:sz w:val="21"/>
                <w:szCs w:val="21"/>
              </w:rPr>
            </w:pPr>
          </w:p>
        </w:tc>
      </w:tr>
      <w:tr w14:paraId="103DF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tcBorders>
              <w:top w:val="single" w:color="auto" w:sz="4" w:space="0"/>
              <w:left w:val="single" w:color="auto" w:sz="4" w:space="0"/>
              <w:bottom w:val="single" w:color="auto" w:sz="4" w:space="0"/>
              <w:right w:val="single" w:color="auto" w:sz="4" w:space="0"/>
            </w:tcBorders>
            <w:shd w:val="clear" w:color="auto" w:fill="FFFFFF"/>
            <w:vAlign w:val="center"/>
          </w:tcPr>
          <w:p w14:paraId="2797AC83">
            <w:pPr>
              <w:jc w:val="center"/>
              <w:rPr>
                <w:rFonts w:hint="default" w:ascii="Times New Roman" w:hAnsi="Times New Roman" w:eastAsia="宋体" w:cs="Times New Roman"/>
                <w:color w:val="000000"/>
                <w:sz w:val="21"/>
                <w:szCs w:val="21"/>
              </w:rPr>
            </w:pPr>
          </w:p>
        </w:tc>
        <w:tc>
          <w:tcPr>
            <w:tcW w:w="53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617504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硬件型号上报</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537150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6C3A4EC">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703AD9D">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02</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6D11C41">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03</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A12C8C5">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len</w:t>
            </w:r>
          </w:p>
        </w:tc>
        <w:tc>
          <w:tcPr>
            <w:tcW w:w="649"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227F0F9">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len B 硬件型号</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8DB6FAF">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9EA8670">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1287F8D">
            <w:pPr>
              <w:jc w:val="center"/>
              <w:rPr>
                <w:rFonts w:hint="default" w:ascii="Times New Roman" w:hAnsi="Times New Roman" w:eastAsia="宋体" w:cs="Times New Roman"/>
                <w:color w:val="000000"/>
                <w:sz w:val="21"/>
                <w:szCs w:val="21"/>
              </w:rPr>
            </w:pPr>
          </w:p>
        </w:tc>
      </w:tr>
      <w:tr w14:paraId="41D3A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tcBorders>
              <w:top w:val="single" w:color="auto" w:sz="4" w:space="0"/>
              <w:left w:val="single" w:color="auto" w:sz="4" w:space="0"/>
              <w:bottom w:val="single" w:color="auto" w:sz="4" w:space="0"/>
              <w:right w:val="single" w:color="auto" w:sz="4" w:space="0"/>
            </w:tcBorders>
            <w:shd w:val="clear" w:color="auto" w:fill="FFFFFF"/>
            <w:vAlign w:val="center"/>
          </w:tcPr>
          <w:p w14:paraId="4A42C58B">
            <w:pPr>
              <w:jc w:val="center"/>
              <w:rPr>
                <w:rFonts w:hint="default" w:ascii="Times New Roman" w:hAnsi="Times New Roman" w:eastAsia="宋体" w:cs="Times New Roman"/>
                <w:color w:val="000000"/>
                <w:sz w:val="21"/>
                <w:szCs w:val="21"/>
              </w:rPr>
            </w:pPr>
          </w:p>
        </w:tc>
        <w:tc>
          <w:tcPr>
            <w:tcW w:w="53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810204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固件版本上报</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D92BD1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8DE8B10">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77231FB">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02</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9D8162A">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04</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684E260">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len</w:t>
            </w:r>
          </w:p>
        </w:tc>
        <w:tc>
          <w:tcPr>
            <w:tcW w:w="649"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7F4D84C">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len B 固件版本</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9491753">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91180D6">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B3A0FE3">
            <w:pPr>
              <w:jc w:val="center"/>
              <w:rPr>
                <w:rFonts w:hint="default" w:ascii="Times New Roman" w:hAnsi="Times New Roman" w:eastAsia="宋体" w:cs="Times New Roman"/>
                <w:color w:val="000000"/>
                <w:sz w:val="21"/>
                <w:szCs w:val="21"/>
              </w:rPr>
            </w:pPr>
          </w:p>
        </w:tc>
      </w:tr>
      <w:tr w14:paraId="7A06B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7" w:hRule="atLeast"/>
        </w:trPr>
        <w:tc>
          <w:tcPr>
            <w:tcW w:w="5000" w:type="pct"/>
            <w:gridSpan w:val="11"/>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30E07C">
            <w:pPr>
              <w:jc w:val="center"/>
              <w:rPr>
                <w:rFonts w:hint="default" w:ascii="Times New Roman" w:hAnsi="Times New Roman" w:eastAsia="宋体" w:cs="Times New Roman"/>
                <w:color w:val="FFFFFF"/>
                <w:sz w:val="21"/>
                <w:szCs w:val="21"/>
              </w:rPr>
            </w:pPr>
            <w:r>
              <w:rPr>
                <w:rFonts w:hint="default" w:ascii="Times New Roman" w:hAnsi="Times New Roman" w:eastAsia="宋体" w:cs="Times New Roman"/>
                <w:b/>
                <w:bCs/>
                <w:color w:val="auto"/>
                <w:sz w:val="21"/>
                <w:szCs w:val="21"/>
                <w:lang w:val="en-US" w:eastAsia="zh-CN"/>
              </w:rPr>
              <w:t>信息查询</w:t>
            </w:r>
          </w:p>
        </w:tc>
      </w:tr>
      <w:tr w14:paraId="0F770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3E066ABB">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产品信息</w:t>
            </w: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4EBBC340">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产品型号查询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E85BC80">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2C1655E">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E948CAA">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02</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094E098">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A1</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2B1E5A1">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CADA928">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71B1D1E">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D5C9F71">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273BFE3">
            <w:pPr>
              <w:jc w:val="center"/>
              <w:rPr>
                <w:rFonts w:hint="default" w:ascii="Times New Roman" w:hAnsi="Times New Roman" w:eastAsia="宋体" w:cs="Times New Roman"/>
                <w:color w:val="000000"/>
                <w:sz w:val="21"/>
                <w:szCs w:val="21"/>
              </w:rPr>
            </w:pPr>
          </w:p>
        </w:tc>
      </w:tr>
      <w:tr w14:paraId="0B1A9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59D0641F">
            <w:pPr>
              <w:jc w:val="center"/>
              <w:rPr>
                <w:rFonts w:hint="default" w:ascii="Times New Roman" w:hAnsi="Times New Roman" w:eastAsia="宋体" w:cs="Times New Roman"/>
                <w:sz w:val="21"/>
                <w:szCs w:val="21"/>
                <w:lang w:val="en-US" w:eastAsia="zh-CN"/>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FFDF17A">
            <w:pPr>
              <w:jc w:val="center"/>
              <w:rPr>
                <w:rFonts w:hint="default" w:ascii="Times New Roman" w:hAnsi="Times New Roman" w:eastAsia="宋体" w:cs="Times New Roman"/>
                <w:color w:val="000000"/>
                <w:sz w:val="21"/>
                <w:szCs w:val="21"/>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544599E">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5322217">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69200FE">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02</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066AFD1">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A1</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8644143">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len</w:t>
            </w:r>
          </w:p>
        </w:tc>
        <w:tc>
          <w:tcPr>
            <w:tcW w:w="649"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EDFCF77">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len B 产品信息</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94EA5C9">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CBF72D9">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D8712B4">
            <w:pPr>
              <w:jc w:val="center"/>
              <w:rPr>
                <w:rFonts w:hint="default" w:ascii="Times New Roman" w:hAnsi="Times New Roman" w:eastAsia="宋体" w:cs="Times New Roman"/>
                <w:color w:val="000000"/>
                <w:sz w:val="21"/>
                <w:szCs w:val="21"/>
              </w:rPr>
            </w:pPr>
          </w:p>
        </w:tc>
      </w:tr>
      <w:tr w14:paraId="286F5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7290833F">
            <w:pPr>
              <w:jc w:val="center"/>
              <w:rPr>
                <w:rFonts w:hint="default" w:ascii="Times New Roman" w:hAnsi="Times New Roman" w:eastAsia="宋体" w:cs="Times New Roman"/>
                <w:sz w:val="21"/>
                <w:szCs w:val="21"/>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0FB5695F">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产品id查询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C42BEA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0C5934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B17F22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02</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6AB2B5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A2</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7A9BAF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7CF95D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3A6952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A122D1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81630CB">
            <w:pPr>
              <w:jc w:val="center"/>
              <w:rPr>
                <w:rFonts w:hint="default" w:ascii="Times New Roman" w:hAnsi="Times New Roman" w:eastAsia="宋体" w:cs="Times New Roman"/>
                <w:color w:val="000000"/>
                <w:sz w:val="21"/>
                <w:szCs w:val="21"/>
              </w:rPr>
            </w:pPr>
          </w:p>
        </w:tc>
      </w:tr>
      <w:tr w14:paraId="5FFCC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0DD534FB">
            <w:pPr>
              <w:jc w:val="center"/>
              <w:rPr>
                <w:rFonts w:hint="default" w:ascii="Times New Roman" w:hAnsi="Times New Roman" w:eastAsia="宋体" w:cs="Times New Roman"/>
                <w:sz w:val="21"/>
                <w:szCs w:val="21"/>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BF4C38C">
            <w:pPr>
              <w:jc w:val="center"/>
              <w:rPr>
                <w:rFonts w:hint="default" w:ascii="Times New Roman" w:hAnsi="Times New Roman" w:eastAsia="宋体" w:cs="Times New Roman"/>
                <w:color w:val="000000"/>
                <w:sz w:val="21"/>
                <w:szCs w:val="21"/>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6E326C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A001AA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90E582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02</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9630B1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A2</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A1B053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len</w:t>
            </w:r>
          </w:p>
        </w:tc>
        <w:tc>
          <w:tcPr>
            <w:tcW w:w="649"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973460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len B 产品id</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D01424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49D96A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DE4CFA1">
            <w:pPr>
              <w:jc w:val="center"/>
              <w:rPr>
                <w:rFonts w:hint="default" w:ascii="Times New Roman" w:hAnsi="Times New Roman" w:eastAsia="宋体" w:cs="Times New Roman"/>
                <w:color w:val="000000"/>
                <w:sz w:val="21"/>
                <w:szCs w:val="21"/>
              </w:rPr>
            </w:pPr>
          </w:p>
        </w:tc>
      </w:tr>
      <w:tr w14:paraId="2CA47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3FDC26D4">
            <w:pPr>
              <w:jc w:val="center"/>
              <w:rPr>
                <w:rFonts w:hint="default" w:ascii="Times New Roman" w:hAnsi="Times New Roman" w:eastAsia="宋体" w:cs="Times New Roman"/>
                <w:sz w:val="21"/>
                <w:szCs w:val="21"/>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3A23BB21">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硬件型号查询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3C7A93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D41BBB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461D44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02</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332FE6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A3</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8CAD5B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01729A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EDF151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CB4E06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9DCC484">
            <w:pPr>
              <w:jc w:val="center"/>
              <w:rPr>
                <w:rFonts w:hint="default" w:ascii="Times New Roman" w:hAnsi="Times New Roman" w:eastAsia="宋体" w:cs="Times New Roman"/>
                <w:color w:val="000000"/>
                <w:sz w:val="21"/>
                <w:szCs w:val="21"/>
              </w:rPr>
            </w:pPr>
          </w:p>
        </w:tc>
      </w:tr>
      <w:tr w14:paraId="4B391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6F7032CE">
            <w:pPr>
              <w:jc w:val="center"/>
              <w:rPr>
                <w:rFonts w:hint="default" w:ascii="Times New Roman" w:hAnsi="Times New Roman" w:eastAsia="宋体" w:cs="Times New Roman"/>
                <w:sz w:val="21"/>
                <w:szCs w:val="21"/>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C667290">
            <w:pPr>
              <w:jc w:val="center"/>
              <w:rPr>
                <w:rFonts w:hint="default" w:ascii="Times New Roman" w:hAnsi="Times New Roman" w:eastAsia="宋体" w:cs="Times New Roman"/>
                <w:color w:val="000000"/>
                <w:sz w:val="21"/>
                <w:szCs w:val="21"/>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C9F031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CBD046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DF9D25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02</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287A80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A3</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7E410F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len</w:t>
            </w:r>
          </w:p>
        </w:tc>
        <w:tc>
          <w:tcPr>
            <w:tcW w:w="649"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EC2138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len B 硬件型号</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B44ABD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1063FE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598B443">
            <w:pPr>
              <w:jc w:val="center"/>
              <w:rPr>
                <w:rFonts w:hint="default" w:ascii="Times New Roman" w:hAnsi="Times New Roman" w:eastAsia="宋体" w:cs="Times New Roman"/>
                <w:color w:val="000000"/>
                <w:sz w:val="21"/>
                <w:szCs w:val="21"/>
              </w:rPr>
            </w:pPr>
          </w:p>
        </w:tc>
      </w:tr>
      <w:tr w14:paraId="33777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0A02BA86">
            <w:pPr>
              <w:jc w:val="center"/>
              <w:rPr>
                <w:rFonts w:hint="default" w:ascii="Times New Roman" w:hAnsi="Times New Roman" w:eastAsia="宋体" w:cs="Times New Roman"/>
                <w:sz w:val="21"/>
                <w:szCs w:val="21"/>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5F008508">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固件版本查询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CC48CF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449712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8EC6C2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02</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4FFF7C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A4</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B4A6E9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2A4B92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6BD0EC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86771D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A8ADC3F">
            <w:pPr>
              <w:jc w:val="center"/>
              <w:rPr>
                <w:rFonts w:hint="default" w:ascii="Times New Roman" w:hAnsi="Times New Roman" w:eastAsia="宋体" w:cs="Times New Roman"/>
                <w:color w:val="000000"/>
                <w:sz w:val="21"/>
                <w:szCs w:val="21"/>
              </w:rPr>
            </w:pPr>
          </w:p>
        </w:tc>
      </w:tr>
      <w:tr w14:paraId="574B7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17EAF456">
            <w:pPr>
              <w:jc w:val="center"/>
              <w:rPr>
                <w:rFonts w:hint="default" w:ascii="Times New Roman" w:hAnsi="Times New Roman" w:eastAsia="宋体" w:cs="Times New Roman"/>
                <w:sz w:val="21"/>
                <w:szCs w:val="21"/>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FB7B3FC">
            <w:pPr>
              <w:jc w:val="center"/>
              <w:rPr>
                <w:rFonts w:hint="default" w:ascii="Times New Roman" w:hAnsi="Times New Roman" w:eastAsia="宋体" w:cs="Times New Roman"/>
                <w:color w:val="000000"/>
                <w:sz w:val="21"/>
                <w:szCs w:val="21"/>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B5C965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932D32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B4974C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02</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3CF34E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A4</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217759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len</w:t>
            </w:r>
          </w:p>
        </w:tc>
        <w:tc>
          <w:tcPr>
            <w:tcW w:w="649"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76DDF4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len B 固件版本</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DBCDEF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15B325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8D467DA">
            <w:pPr>
              <w:jc w:val="center"/>
              <w:rPr>
                <w:rFonts w:hint="default" w:ascii="Times New Roman" w:hAnsi="Times New Roman" w:eastAsia="宋体" w:cs="Times New Roman"/>
                <w:color w:val="000000"/>
                <w:sz w:val="21"/>
                <w:szCs w:val="21"/>
              </w:rPr>
            </w:pPr>
          </w:p>
        </w:tc>
      </w:tr>
      <w:tr w14:paraId="07506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123055C1">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工作状态</w:t>
            </w:r>
          </w:p>
        </w:tc>
        <w:tc>
          <w:tcPr>
            <w:tcW w:w="53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72102C1">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初始化完成信息</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8C6D662">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上报</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73A1154">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CC68B47">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05</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2335EF3">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01</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D234AB4">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7FC56E1">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D5A214B">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C75E4D1">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812AEC1">
            <w:pPr>
              <w:jc w:val="center"/>
              <w:rPr>
                <w:rFonts w:hint="default" w:ascii="Times New Roman" w:hAnsi="Times New Roman" w:eastAsia="宋体" w:cs="Times New Roman"/>
                <w:color w:val="000000"/>
                <w:sz w:val="21"/>
                <w:szCs w:val="21"/>
              </w:rPr>
            </w:pPr>
          </w:p>
        </w:tc>
      </w:tr>
      <w:tr w14:paraId="6A864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7149172B">
            <w:pPr>
              <w:jc w:val="center"/>
              <w:rPr>
                <w:rFonts w:hint="default" w:ascii="Times New Roman" w:hAnsi="Times New Roman" w:eastAsia="宋体" w:cs="Times New Roman"/>
                <w:color w:val="000000"/>
                <w:sz w:val="21"/>
                <w:szCs w:val="21"/>
                <w:lang w:val="en-US" w:eastAsia="zh-CN"/>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3E4822C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初始化是否完成查询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35F105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D5B1BA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B662E0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05</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4A719E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81</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236826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B2F32F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BCE313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7C490B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4C75B68">
            <w:pPr>
              <w:jc w:val="center"/>
              <w:rPr>
                <w:rFonts w:hint="default" w:ascii="Times New Roman" w:hAnsi="Times New Roman" w:eastAsia="宋体" w:cs="Times New Roman"/>
                <w:color w:val="000000"/>
                <w:sz w:val="21"/>
                <w:szCs w:val="21"/>
                <w:lang w:val="en-US" w:eastAsia="zh-CN"/>
              </w:rPr>
            </w:pPr>
          </w:p>
        </w:tc>
      </w:tr>
      <w:tr w14:paraId="110E0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6E36F40D">
            <w:pPr>
              <w:jc w:val="center"/>
              <w:rPr>
                <w:rFonts w:hint="default" w:ascii="Times New Roman" w:hAnsi="Times New Roman" w:eastAsia="宋体" w:cs="Times New Roman"/>
                <w:color w:val="000000"/>
                <w:sz w:val="21"/>
                <w:szCs w:val="21"/>
                <w:lang w:val="en-US" w:eastAsia="zh-CN"/>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56351C8">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988349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BB0386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5FE6F7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05</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436A39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81</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5152AF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7C0285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01：已完成</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00：未完成</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A83E42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3B620B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8338367">
            <w:pPr>
              <w:jc w:val="center"/>
              <w:rPr>
                <w:rFonts w:hint="default" w:ascii="Times New Roman" w:hAnsi="Times New Roman" w:eastAsia="宋体" w:cs="Times New Roman"/>
                <w:color w:val="000000"/>
                <w:sz w:val="21"/>
                <w:szCs w:val="21"/>
                <w:lang w:val="en-US" w:eastAsia="zh-CN"/>
              </w:rPr>
            </w:pPr>
          </w:p>
        </w:tc>
      </w:tr>
      <w:tr w14:paraId="1A779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01D4D25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雷达探测范围信息</w:t>
            </w:r>
          </w:p>
        </w:tc>
        <w:tc>
          <w:tcPr>
            <w:tcW w:w="53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986A21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位置越界状态上报</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00C048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1231F9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EC2092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07</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AD96C2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07</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1D6E71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186C4B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00：范围外</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01：范围内</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CDAB04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7783C9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vAlign w:val="center"/>
          </w:tcPr>
          <w:p w14:paraId="05AD3B8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上报方式：状态变化时</w:t>
            </w:r>
          </w:p>
        </w:tc>
      </w:tr>
      <w:tr w14:paraId="4E55F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5492D194">
            <w:pPr>
              <w:jc w:val="center"/>
              <w:rPr>
                <w:rFonts w:hint="default" w:ascii="Times New Roman" w:hAnsi="Times New Roman" w:eastAsia="宋体" w:cs="Times New Roman"/>
                <w:color w:val="000000"/>
                <w:sz w:val="21"/>
                <w:szCs w:val="21"/>
                <w:lang w:val="en-US" w:eastAsia="zh-CN"/>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0809D96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位置越界状态查询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1EFF4C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F12AB1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6D5D22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07</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C005BA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87</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8F07D8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7ED3FA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89A708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86BBBA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vAlign w:val="center"/>
          </w:tcPr>
          <w:p w14:paraId="24D8011B">
            <w:pPr>
              <w:jc w:val="center"/>
              <w:rPr>
                <w:rFonts w:hint="default" w:ascii="Times New Roman" w:hAnsi="Times New Roman" w:eastAsia="宋体" w:cs="Times New Roman"/>
                <w:color w:val="000000"/>
                <w:sz w:val="21"/>
                <w:szCs w:val="21"/>
                <w:lang w:val="en-US" w:eastAsia="zh-CN"/>
              </w:rPr>
            </w:pPr>
          </w:p>
        </w:tc>
      </w:tr>
      <w:tr w14:paraId="42186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0EA04E1">
            <w:pPr>
              <w:jc w:val="center"/>
              <w:rPr>
                <w:rFonts w:hint="default" w:ascii="Times New Roman" w:hAnsi="Times New Roman" w:eastAsia="宋体" w:cs="Times New Roman"/>
                <w:color w:val="000000"/>
                <w:sz w:val="21"/>
                <w:szCs w:val="21"/>
                <w:lang w:val="en-US" w:eastAsia="zh-CN"/>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DCCF3BF">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929AB7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A913D1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C54115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07</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E7ECA8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87</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60E94A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50010E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00：范围外</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01：范围内</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D7334C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85B127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vAlign w:val="center"/>
          </w:tcPr>
          <w:p w14:paraId="7F12EBC3">
            <w:pPr>
              <w:jc w:val="center"/>
              <w:rPr>
                <w:rFonts w:hint="default" w:ascii="Times New Roman" w:hAnsi="Times New Roman" w:eastAsia="宋体" w:cs="Times New Roman"/>
                <w:color w:val="000000"/>
                <w:sz w:val="21"/>
                <w:szCs w:val="21"/>
                <w:lang w:val="en-US" w:eastAsia="zh-CN"/>
              </w:rPr>
            </w:pPr>
          </w:p>
        </w:tc>
      </w:tr>
      <w:tr w14:paraId="6C4FE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2" w:hRule="atLeast"/>
        </w:trPr>
        <w:tc>
          <w:tcPr>
            <w:tcW w:w="5000" w:type="pct"/>
            <w:gridSpan w:val="11"/>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C9B218">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b/>
                <w:bCs/>
                <w:color w:val="auto"/>
                <w:sz w:val="21"/>
                <w:szCs w:val="21"/>
                <w:lang w:val="en-US" w:eastAsia="zh-CN"/>
              </w:rPr>
              <w:t>人体主动上报</w:t>
            </w:r>
          </w:p>
        </w:tc>
      </w:tr>
      <w:tr w14:paraId="77B5A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9" w:hRule="atLeast"/>
        </w:trPr>
        <w:tc>
          <w:tcPr>
            <w:tcW w:w="373" w:type="pct"/>
            <w:tcBorders>
              <w:top w:val="single" w:color="auto" w:sz="4" w:space="0"/>
              <w:left w:val="single" w:color="auto" w:sz="4" w:space="0"/>
              <w:bottom w:val="single" w:color="auto" w:sz="4" w:space="0"/>
              <w:right w:val="single" w:color="auto" w:sz="4" w:space="0"/>
            </w:tcBorders>
            <w:shd w:val="clear" w:color="auto" w:fill="FFFFFF"/>
            <w:textDirection w:val="tbRlV"/>
            <w:vAlign w:val="center"/>
          </w:tcPr>
          <w:p w14:paraId="791F2D87">
            <w:pPr>
              <w:jc w:val="center"/>
              <w:rPr>
                <w:rFonts w:hint="default" w:ascii="Times New Roman" w:hAnsi="Times New Roman" w:eastAsia="宋体" w:cs="Times New Roman"/>
                <w:color w:val="000000"/>
                <w:sz w:val="21"/>
                <w:szCs w:val="21"/>
                <w:lang w:val="en-US" w:eastAsia="zh-CN"/>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7F908BE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开关人体存在功能</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165BBF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BB43EB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108EFF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80</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2B13C9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7EDEAB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1917C13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01：开</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00：关</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FE47FC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1EDFBC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F8F4D53">
            <w:pPr>
              <w:jc w:val="center"/>
              <w:rPr>
                <w:rFonts w:hint="default" w:ascii="Times New Roman" w:hAnsi="Times New Roman" w:eastAsia="宋体" w:cs="Times New Roman"/>
                <w:color w:val="000000"/>
                <w:sz w:val="21"/>
                <w:szCs w:val="21"/>
                <w:lang w:val="en-US" w:eastAsia="zh-CN"/>
              </w:rPr>
            </w:pPr>
          </w:p>
        </w:tc>
      </w:tr>
      <w:tr w14:paraId="12E80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9" w:hRule="atLeast"/>
        </w:trPr>
        <w:tc>
          <w:tcPr>
            <w:tcW w:w="373" w:type="pct"/>
            <w:tcBorders>
              <w:top w:val="single" w:color="auto" w:sz="4" w:space="0"/>
              <w:left w:val="single" w:color="auto" w:sz="4" w:space="0"/>
              <w:bottom w:val="single" w:color="auto" w:sz="4" w:space="0"/>
              <w:right w:val="single" w:color="auto" w:sz="4" w:space="0"/>
            </w:tcBorders>
            <w:shd w:val="clear" w:color="auto" w:fill="FFFFFF"/>
            <w:textDirection w:val="tbRlV"/>
            <w:vAlign w:val="center"/>
          </w:tcPr>
          <w:p w14:paraId="65B24EA2">
            <w:pPr>
              <w:jc w:val="center"/>
              <w:rPr>
                <w:rFonts w:hint="default" w:ascii="Times New Roman" w:hAnsi="Times New Roman" w:eastAsia="宋体" w:cs="Times New Roman"/>
                <w:color w:val="000000"/>
                <w:sz w:val="21"/>
                <w:szCs w:val="21"/>
                <w:lang w:val="en-US" w:eastAsia="zh-CN"/>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0275B18A">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DA3B78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F29921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8DF113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80</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57ACE4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05ABCE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77F9D0E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01：开</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00：关</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4A9C4A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10D348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41EA12C">
            <w:pPr>
              <w:jc w:val="center"/>
              <w:rPr>
                <w:rFonts w:hint="default" w:ascii="Times New Roman" w:hAnsi="Times New Roman" w:eastAsia="宋体" w:cs="Times New Roman"/>
                <w:color w:val="000000"/>
                <w:sz w:val="21"/>
                <w:szCs w:val="21"/>
                <w:lang w:val="en-US" w:eastAsia="zh-CN"/>
              </w:rPr>
            </w:pPr>
          </w:p>
        </w:tc>
      </w:tr>
      <w:tr w14:paraId="06B9E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9" w:hRule="atLeast"/>
        </w:trPr>
        <w:tc>
          <w:tcPr>
            <w:tcW w:w="373" w:type="pct"/>
            <w:vMerge w:val="restart"/>
            <w:tcBorders>
              <w:top w:val="single" w:color="auto" w:sz="4" w:space="0"/>
              <w:left w:val="single" w:color="auto" w:sz="4" w:space="0"/>
              <w:bottom w:val="single" w:color="auto" w:sz="4" w:space="0"/>
              <w:right w:val="single" w:color="auto" w:sz="4" w:space="0"/>
            </w:tcBorders>
            <w:shd w:val="clear" w:color="auto" w:fill="FFFFFF"/>
            <w:textDirection w:val="tbRlV"/>
            <w:vAlign w:val="center"/>
          </w:tcPr>
          <w:p w14:paraId="4CAD905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人体存在功能</w:t>
            </w:r>
          </w:p>
        </w:tc>
        <w:tc>
          <w:tcPr>
            <w:tcW w:w="53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A51B9C7">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存在信息主动上报</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66188F2">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上报</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DB3D0BB">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F6E80EC">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80</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4C3A462">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01</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9D5D6C3">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7B622DB7">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 xml:space="preserve">00：无人 </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01：有人</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EE70CD7">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FB73450">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66CC057">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上报方式：状态变化时上报</w:t>
            </w:r>
          </w:p>
        </w:tc>
      </w:tr>
      <w:tr w14:paraId="3C16C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9" w:hRule="atLeast"/>
        </w:trPr>
        <w:tc>
          <w:tcPr>
            <w:tcW w:w="373" w:type="pct"/>
            <w:vMerge w:val="continue"/>
            <w:tcBorders>
              <w:top w:val="single" w:color="auto" w:sz="4" w:space="0"/>
              <w:left w:val="single" w:color="auto" w:sz="4" w:space="0"/>
              <w:bottom w:val="single" w:color="auto" w:sz="4" w:space="0"/>
              <w:right w:val="single" w:color="auto" w:sz="4" w:space="0"/>
            </w:tcBorders>
            <w:shd w:val="clear" w:color="auto" w:fill="FFFFFF"/>
            <w:textDirection w:val="tbRlV"/>
            <w:vAlign w:val="center"/>
          </w:tcPr>
          <w:p w14:paraId="725E2BD6">
            <w:pPr>
              <w:jc w:val="center"/>
              <w:rPr>
                <w:rFonts w:hint="default" w:ascii="Times New Roman" w:hAnsi="Times New Roman" w:eastAsia="宋体" w:cs="Times New Roman"/>
                <w:color w:val="000000"/>
                <w:sz w:val="21"/>
                <w:szCs w:val="21"/>
                <w:lang w:val="en-US" w:eastAsia="zh-CN"/>
              </w:rPr>
            </w:pPr>
          </w:p>
        </w:tc>
        <w:tc>
          <w:tcPr>
            <w:tcW w:w="53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60AD74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运动信息主动上报</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CA76A5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1B2003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A18F8F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80</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9CF931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02</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89D2CF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59D762A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00：无</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 xml:space="preserve">01：静止 </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02：活跃</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399C51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1B5136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A7D7C9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上报方式：状态变化时上报</w:t>
            </w:r>
          </w:p>
        </w:tc>
      </w:tr>
      <w:tr w14:paraId="3075E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93" w:hRule="atLeast"/>
        </w:trPr>
        <w:tc>
          <w:tcPr>
            <w:tcW w:w="373" w:type="pct"/>
            <w:vMerge w:val="continue"/>
            <w:tcBorders>
              <w:top w:val="single" w:color="auto" w:sz="4" w:space="0"/>
              <w:left w:val="single" w:color="auto" w:sz="4" w:space="0"/>
              <w:bottom w:val="single" w:color="auto" w:sz="4" w:space="0"/>
              <w:right w:val="single" w:color="auto" w:sz="4" w:space="0"/>
            </w:tcBorders>
            <w:shd w:val="clear" w:color="auto" w:fill="FFFFFF"/>
            <w:textDirection w:val="tbRlV"/>
            <w:vAlign w:val="center"/>
          </w:tcPr>
          <w:p w14:paraId="072F1A54">
            <w:pPr>
              <w:jc w:val="center"/>
              <w:rPr>
                <w:rFonts w:hint="default" w:ascii="Times New Roman" w:hAnsi="Times New Roman" w:eastAsia="宋体" w:cs="Times New Roman"/>
                <w:color w:val="000000"/>
                <w:sz w:val="21"/>
                <w:szCs w:val="21"/>
              </w:rPr>
            </w:pPr>
          </w:p>
        </w:tc>
        <w:tc>
          <w:tcPr>
            <w:tcW w:w="53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CF2C96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体动参数主动上报</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87452E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21B41A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A19BE5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80</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C62AE1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03</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97FCE7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3B067E7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1B 体动参数</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B75DA3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6A4067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379BBC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 xml:space="preserve">上报方式：1s上报一次 </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数值范围：0-100</w:t>
            </w:r>
          </w:p>
        </w:tc>
      </w:tr>
      <w:tr w14:paraId="1E8ED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373" w:type="pct"/>
            <w:vMerge w:val="continue"/>
            <w:tcBorders>
              <w:top w:val="single" w:color="auto" w:sz="4" w:space="0"/>
              <w:left w:val="single" w:color="auto" w:sz="4" w:space="0"/>
              <w:bottom w:val="single" w:color="auto" w:sz="4" w:space="0"/>
              <w:right w:val="single" w:color="auto" w:sz="4" w:space="0"/>
            </w:tcBorders>
            <w:shd w:val="clear" w:color="auto" w:fill="FFFFFF"/>
            <w:textDirection w:val="tbRlV"/>
            <w:vAlign w:val="center"/>
          </w:tcPr>
          <w:p w14:paraId="014F3BAB">
            <w:pPr>
              <w:jc w:val="center"/>
              <w:rPr>
                <w:rFonts w:hint="default" w:ascii="Times New Roman" w:hAnsi="Times New Roman" w:eastAsia="宋体" w:cs="Times New Roman"/>
                <w:color w:val="000000"/>
                <w:sz w:val="21"/>
                <w:szCs w:val="21"/>
              </w:rPr>
            </w:pPr>
          </w:p>
        </w:tc>
        <w:tc>
          <w:tcPr>
            <w:tcW w:w="53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80789F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人体距离主动上报</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A0A373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2C3D6A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5EA3AD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80</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47ABCC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04</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0013BC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0002</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5ECD225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2B 人体距离</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9DE6B0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FD258F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0B3147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 xml:space="preserve">上报方式：2s上报一次 </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数值范围：0-65535</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单位：cm</w:t>
            </w:r>
          </w:p>
        </w:tc>
      </w:tr>
      <w:tr w14:paraId="052B6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9" w:hRule="atLeast"/>
        </w:trPr>
        <w:tc>
          <w:tcPr>
            <w:tcW w:w="373" w:type="pct"/>
            <w:vMerge w:val="continue"/>
            <w:tcBorders>
              <w:top w:val="single" w:color="auto" w:sz="4" w:space="0"/>
              <w:left w:val="single" w:color="auto" w:sz="4" w:space="0"/>
              <w:bottom w:val="single" w:color="auto" w:sz="4" w:space="0"/>
              <w:right w:val="single" w:color="auto" w:sz="4" w:space="0"/>
            </w:tcBorders>
            <w:shd w:val="clear" w:color="auto" w:fill="FFFFFF"/>
            <w:textDirection w:val="tbRlV"/>
            <w:vAlign w:val="center"/>
          </w:tcPr>
          <w:p w14:paraId="0F8133F7">
            <w:pPr>
              <w:jc w:val="center"/>
              <w:rPr>
                <w:rFonts w:hint="default" w:ascii="Times New Roman" w:hAnsi="Times New Roman" w:eastAsia="宋体" w:cs="Times New Roman"/>
                <w:color w:val="000000"/>
                <w:sz w:val="21"/>
                <w:szCs w:val="21"/>
              </w:rPr>
            </w:pPr>
          </w:p>
        </w:tc>
        <w:tc>
          <w:tcPr>
            <w:tcW w:w="53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664F25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人体方位主动上报</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BA0224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B09F95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42FB1B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80</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E25F7A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05</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2F12E1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0006</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7FFE981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6B (2B：x，2B：y，2B：Z)     人体方位</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1DDB9E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1C9229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1B3EB4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上报方式：2s上报一次</w:t>
            </w:r>
          </w:p>
          <w:p w14:paraId="156A37C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单位：cm</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位置信息有正负，x,y,z（2个字节--转换成2进制=16位数据首位为0表示为正，首位为1表示为负，剩下14位转换成十进制得到数值</w:t>
            </w:r>
          </w:p>
        </w:tc>
      </w:tr>
      <w:tr w14:paraId="7618E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5000" w:type="pct"/>
            <w:gridSpan w:val="11"/>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DE6178">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b/>
                <w:bCs/>
                <w:color w:val="auto"/>
                <w:sz w:val="21"/>
                <w:szCs w:val="21"/>
                <w:lang w:val="en-US" w:eastAsia="zh-CN"/>
              </w:rPr>
              <w:t>信息查询</w:t>
            </w:r>
          </w:p>
        </w:tc>
      </w:tr>
      <w:tr w14:paraId="37E35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tcBorders>
              <w:top w:val="single" w:color="auto" w:sz="4" w:space="0"/>
              <w:left w:val="single" w:color="auto" w:sz="4" w:space="0"/>
              <w:bottom w:val="single" w:color="auto" w:sz="4" w:space="0"/>
              <w:right w:val="single" w:color="auto" w:sz="4" w:space="0"/>
            </w:tcBorders>
            <w:shd w:val="clear" w:color="auto" w:fill="FFFFFF"/>
            <w:textDirection w:val="tbRlV"/>
            <w:vAlign w:val="center"/>
          </w:tcPr>
          <w:p w14:paraId="58533AF2">
            <w:pPr>
              <w:jc w:val="center"/>
              <w:rPr>
                <w:rFonts w:hint="default" w:ascii="Times New Roman" w:hAnsi="Times New Roman" w:eastAsia="宋体" w:cs="Times New Roman"/>
                <w:color w:val="000000"/>
                <w:sz w:val="21"/>
                <w:szCs w:val="21"/>
                <w:lang w:val="en-US" w:eastAsia="zh-CN"/>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4AE45A1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查询人体存在开关</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F8428D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922AF6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E11FEE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80</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3FEC76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80</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707BBE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9882DE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464C50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8C573C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F75F535">
            <w:pPr>
              <w:jc w:val="center"/>
              <w:rPr>
                <w:rFonts w:hint="default" w:ascii="Times New Roman" w:hAnsi="Times New Roman" w:eastAsia="宋体" w:cs="Times New Roman"/>
                <w:color w:val="000000"/>
                <w:sz w:val="21"/>
                <w:szCs w:val="21"/>
              </w:rPr>
            </w:pPr>
          </w:p>
        </w:tc>
      </w:tr>
      <w:tr w14:paraId="5409D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tcBorders>
              <w:top w:val="single" w:color="auto" w:sz="4" w:space="0"/>
              <w:left w:val="single" w:color="auto" w:sz="4" w:space="0"/>
              <w:bottom w:val="single" w:color="auto" w:sz="4" w:space="0"/>
              <w:right w:val="single" w:color="auto" w:sz="4" w:space="0"/>
            </w:tcBorders>
            <w:shd w:val="clear" w:color="auto" w:fill="FFFFFF"/>
            <w:textDirection w:val="tbRlV"/>
            <w:vAlign w:val="center"/>
          </w:tcPr>
          <w:p w14:paraId="4323BB32">
            <w:pPr>
              <w:jc w:val="center"/>
              <w:rPr>
                <w:rFonts w:hint="default" w:ascii="Times New Roman" w:hAnsi="Times New Roman" w:eastAsia="宋体" w:cs="Times New Roman"/>
                <w:color w:val="000000"/>
                <w:sz w:val="21"/>
                <w:szCs w:val="21"/>
                <w:lang w:val="en-US" w:eastAsia="zh-CN"/>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1B7BB74">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B2C3CE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1CB408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301264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80</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4B30AA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80</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808498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568DE6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01：开</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00：关</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6F7F2F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0EB4A2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B84CB69">
            <w:pPr>
              <w:jc w:val="center"/>
              <w:rPr>
                <w:rFonts w:hint="default" w:ascii="Times New Roman" w:hAnsi="Times New Roman" w:eastAsia="宋体" w:cs="Times New Roman"/>
                <w:color w:val="000000"/>
                <w:sz w:val="21"/>
                <w:szCs w:val="21"/>
              </w:rPr>
            </w:pPr>
          </w:p>
        </w:tc>
      </w:tr>
      <w:tr w14:paraId="32C08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restart"/>
            <w:tcBorders>
              <w:top w:val="single" w:color="auto" w:sz="4" w:space="0"/>
              <w:left w:val="single" w:color="auto" w:sz="4" w:space="0"/>
              <w:bottom w:val="single" w:color="auto" w:sz="4" w:space="0"/>
              <w:right w:val="single" w:color="auto" w:sz="4" w:space="0"/>
            </w:tcBorders>
            <w:shd w:val="clear" w:color="auto" w:fill="FFFFFF"/>
            <w:textDirection w:val="tbRlV"/>
            <w:vAlign w:val="center"/>
          </w:tcPr>
          <w:p w14:paraId="3292585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人体存在信息查询</w:t>
            </w: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6CDE7EF9">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存在信息查询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BA22BC0">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C7F1F6D">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6C73897">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80</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27DEB41">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81</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DE653E4">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8A8570C">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DEF9F5A">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14A9047">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2463D90">
            <w:pPr>
              <w:jc w:val="center"/>
              <w:rPr>
                <w:rFonts w:hint="default" w:ascii="Times New Roman" w:hAnsi="Times New Roman" w:eastAsia="宋体" w:cs="Times New Roman"/>
                <w:color w:val="000000"/>
                <w:sz w:val="21"/>
                <w:szCs w:val="21"/>
              </w:rPr>
            </w:pPr>
          </w:p>
        </w:tc>
      </w:tr>
      <w:tr w14:paraId="2EDC5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73" w:type="pct"/>
            <w:vMerge w:val="continue"/>
            <w:tcBorders>
              <w:top w:val="single" w:color="auto" w:sz="4" w:space="0"/>
              <w:left w:val="single" w:color="auto" w:sz="4" w:space="0"/>
              <w:bottom w:val="single" w:color="auto" w:sz="4" w:space="0"/>
              <w:right w:val="single" w:color="auto" w:sz="4" w:space="0"/>
            </w:tcBorders>
            <w:shd w:val="clear" w:color="auto" w:fill="FFFFFF"/>
            <w:textDirection w:val="tbRlV"/>
            <w:vAlign w:val="center"/>
          </w:tcPr>
          <w:p w14:paraId="374B4802">
            <w:pPr>
              <w:jc w:val="center"/>
              <w:rPr>
                <w:rFonts w:hint="default" w:ascii="Times New Roman" w:hAnsi="Times New Roman" w:eastAsia="宋体" w:cs="Times New Roman"/>
                <w:color w:val="000000"/>
                <w:sz w:val="21"/>
                <w:szCs w:val="21"/>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039F76F7">
            <w:pPr>
              <w:jc w:val="center"/>
              <w:rPr>
                <w:rFonts w:hint="default" w:ascii="Times New Roman" w:hAnsi="Times New Roman" w:eastAsia="宋体" w:cs="Times New Roman"/>
                <w:color w:val="000000"/>
                <w:sz w:val="21"/>
                <w:szCs w:val="21"/>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5DDB77D">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B137421">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0B7E9AF">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80</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6290DFC">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81</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2CE4707">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5A051517">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 xml:space="preserve">00：无人 </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01：有人</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C543879">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8CB47CC">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11CFD89">
            <w:pPr>
              <w:jc w:val="center"/>
              <w:rPr>
                <w:rFonts w:hint="default" w:ascii="Times New Roman" w:hAnsi="Times New Roman" w:eastAsia="宋体" w:cs="Times New Roman"/>
                <w:color w:val="000000"/>
                <w:sz w:val="21"/>
                <w:szCs w:val="21"/>
              </w:rPr>
            </w:pPr>
          </w:p>
        </w:tc>
      </w:tr>
      <w:tr w14:paraId="59A4C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73" w:type="pct"/>
            <w:vMerge w:val="continue"/>
            <w:tcBorders>
              <w:top w:val="single" w:color="auto" w:sz="4" w:space="0"/>
              <w:left w:val="single" w:color="auto" w:sz="4" w:space="0"/>
              <w:bottom w:val="single" w:color="auto" w:sz="4" w:space="0"/>
              <w:right w:val="single" w:color="auto" w:sz="4" w:space="0"/>
            </w:tcBorders>
            <w:shd w:val="clear" w:color="auto" w:fill="FFFFFF"/>
            <w:textDirection w:val="tbRlV"/>
            <w:vAlign w:val="center"/>
          </w:tcPr>
          <w:p w14:paraId="12FF9007">
            <w:pPr>
              <w:jc w:val="center"/>
              <w:rPr>
                <w:rFonts w:hint="default" w:ascii="Times New Roman" w:hAnsi="Times New Roman" w:eastAsia="宋体" w:cs="Times New Roman"/>
                <w:color w:val="000000"/>
                <w:sz w:val="21"/>
                <w:szCs w:val="21"/>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778D0D8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运动信息查询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D6CDD7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3229C7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C9F143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80</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8B10FA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82</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C11117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2E4205A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266D20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6129F3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B9CFA3C">
            <w:pPr>
              <w:jc w:val="center"/>
              <w:rPr>
                <w:rFonts w:hint="default" w:ascii="Times New Roman" w:hAnsi="Times New Roman" w:eastAsia="宋体" w:cs="Times New Roman"/>
                <w:color w:val="000000"/>
                <w:sz w:val="21"/>
                <w:szCs w:val="21"/>
                <w:lang w:val="en-US" w:eastAsia="zh-CN"/>
              </w:rPr>
            </w:pPr>
          </w:p>
        </w:tc>
      </w:tr>
      <w:tr w14:paraId="21E6D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73" w:type="pct"/>
            <w:vMerge w:val="continue"/>
            <w:tcBorders>
              <w:top w:val="single" w:color="auto" w:sz="4" w:space="0"/>
              <w:left w:val="single" w:color="auto" w:sz="4" w:space="0"/>
              <w:bottom w:val="single" w:color="auto" w:sz="4" w:space="0"/>
              <w:right w:val="single" w:color="auto" w:sz="4" w:space="0"/>
            </w:tcBorders>
            <w:shd w:val="clear" w:color="auto" w:fill="FFFFFF"/>
            <w:textDirection w:val="tbRlV"/>
            <w:vAlign w:val="center"/>
          </w:tcPr>
          <w:p w14:paraId="56CEE2AA">
            <w:pPr>
              <w:jc w:val="center"/>
              <w:rPr>
                <w:rFonts w:hint="default" w:ascii="Times New Roman" w:hAnsi="Times New Roman" w:eastAsia="宋体" w:cs="Times New Roman"/>
                <w:color w:val="000000"/>
                <w:sz w:val="21"/>
                <w:szCs w:val="21"/>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018A1A00">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E8281D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6A02CA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3149C1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80</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53DF83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82</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570568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457EA87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00：无</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 xml:space="preserve">01：静止 </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02：活跃</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E3F8ED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7A7B1C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4ACCBEB">
            <w:pPr>
              <w:jc w:val="center"/>
              <w:rPr>
                <w:rFonts w:hint="default" w:ascii="Times New Roman" w:hAnsi="Times New Roman" w:eastAsia="宋体" w:cs="Times New Roman"/>
                <w:color w:val="000000"/>
                <w:sz w:val="21"/>
                <w:szCs w:val="21"/>
                <w:lang w:val="en-US" w:eastAsia="zh-CN"/>
              </w:rPr>
            </w:pPr>
          </w:p>
        </w:tc>
      </w:tr>
      <w:tr w14:paraId="7B56B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73" w:type="pct"/>
            <w:vMerge w:val="continue"/>
            <w:tcBorders>
              <w:top w:val="single" w:color="auto" w:sz="4" w:space="0"/>
              <w:left w:val="single" w:color="auto" w:sz="4" w:space="0"/>
              <w:bottom w:val="single" w:color="auto" w:sz="4" w:space="0"/>
              <w:right w:val="single" w:color="auto" w:sz="4" w:space="0"/>
            </w:tcBorders>
            <w:shd w:val="clear" w:color="auto" w:fill="FFFFFF"/>
            <w:textDirection w:val="tbRlV"/>
            <w:vAlign w:val="center"/>
          </w:tcPr>
          <w:p w14:paraId="79D22766">
            <w:pPr>
              <w:jc w:val="center"/>
              <w:rPr>
                <w:rFonts w:hint="default" w:ascii="Times New Roman" w:hAnsi="Times New Roman" w:eastAsia="宋体" w:cs="Times New Roman"/>
                <w:color w:val="000000"/>
                <w:sz w:val="21"/>
                <w:szCs w:val="21"/>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0151C26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体动参数查询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C9B762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7A6D10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9762C4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80</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C9BF71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83</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377032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7978C89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328CF1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F5125B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8403A60">
            <w:pPr>
              <w:jc w:val="center"/>
              <w:rPr>
                <w:rFonts w:hint="default" w:ascii="Times New Roman" w:hAnsi="Times New Roman" w:eastAsia="宋体" w:cs="Times New Roman"/>
                <w:color w:val="000000"/>
                <w:sz w:val="21"/>
                <w:szCs w:val="21"/>
                <w:lang w:val="en-US" w:eastAsia="zh-CN"/>
              </w:rPr>
            </w:pPr>
          </w:p>
        </w:tc>
      </w:tr>
      <w:tr w14:paraId="3CCBE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73" w:type="pct"/>
            <w:vMerge w:val="continue"/>
            <w:tcBorders>
              <w:top w:val="single" w:color="auto" w:sz="4" w:space="0"/>
              <w:left w:val="single" w:color="auto" w:sz="4" w:space="0"/>
              <w:bottom w:val="single" w:color="auto" w:sz="4" w:space="0"/>
              <w:right w:val="single" w:color="auto" w:sz="4" w:space="0"/>
            </w:tcBorders>
            <w:shd w:val="clear" w:color="auto" w:fill="FFFFFF"/>
            <w:textDirection w:val="tbRlV"/>
            <w:vAlign w:val="center"/>
          </w:tcPr>
          <w:p w14:paraId="5F173BA9">
            <w:pPr>
              <w:jc w:val="center"/>
              <w:rPr>
                <w:rFonts w:hint="default" w:ascii="Times New Roman" w:hAnsi="Times New Roman" w:eastAsia="宋体" w:cs="Times New Roman"/>
                <w:color w:val="000000"/>
                <w:sz w:val="21"/>
                <w:szCs w:val="21"/>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1BDF3904">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A9FF2E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04C09E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0BD860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80</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EDB635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83</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7107C6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144C399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1B 体动参数</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845365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E7E94F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F974D2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数值范围：0-100</w:t>
            </w:r>
          </w:p>
        </w:tc>
      </w:tr>
      <w:tr w14:paraId="291CC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73" w:type="pct"/>
            <w:vMerge w:val="continue"/>
            <w:tcBorders>
              <w:top w:val="single" w:color="auto" w:sz="4" w:space="0"/>
              <w:left w:val="single" w:color="auto" w:sz="4" w:space="0"/>
              <w:bottom w:val="single" w:color="auto" w:sz="4" w:space="0"/>
              <w:right w:val="single" w:color="auto" w:sz="4" w:space="0"/>
            </w:tcBorders>
            <w:shd w:val="clear" w:color="auto" w:fill="FFFFFF"/>
            <w:textDirection w:val="tbRlV"/>
            <w:vAlign w:val="center"/>
          </w:tcPr>
          <w:p w14:paraId="7BC99682">
            <w:pPr>
              <w:jc w:val="center"/>
              <w:rPr>
                <w:rFonts w:hint="default" w:ascii="Times New Roman" w:hAnsi="Times New Roman" w:eastAsia="宋体" w:cs="Times New Roman"/>
                <w:color w:val="000000"/>
                <w:sz w:val="21"/>
                <w:szCs w:val="21"/>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3F6B037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人体距离查询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A6F8A8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59C513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8E315D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80</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AE12C3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D3AC32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7C0FAC6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10B619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7366E8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DAF819C">
            <w:pPr>
              <w:jc w:val="center"/>
              <w:rPr>
                <w:rFonts w:hint="default" w:ascii="Times New Roman" w:hAnsi="Times New Roman" w:eastAsia="宋体" w:cs="Times New Roman"/>
                <w:color w:val="000000"/>
                <w:sz w:val="21"/>
                <w:szCs w:val="21"/>
                <w:lang w:val="en-US" w:eastAsia="zh-CN"/>
              </w:rPr>
            </w:pPr>
          </w:p>
        </w:tc>
      </w:tr>
      <w:tr w14:paraId="23BF6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73" w:type="pct"/>
            <w:vMerge w:val="continue"/>
            <w:tcBorders>
              <w:top w:val="single" w:color="auto" w:sz="4" w:space="0"/>
              <w:left w:val="single" w:color="auto" w:sz="4" w:space="0"/>
              <w:bottom w:val="single" w:color="auto" w:sz="4" w:space="0"/>
              <w:right w:val="single" w:color="auto" w:sz="4" w:space="0"/>
            </w:tcBorders>
            <w:shd w:val="clear" w:color="auto" w:fill="FFFFFF"/>
            <w:textDirection w:val="tbRlV"/>
            <w:vAlign w:val="center"/>
          </w:tcPr>
          <w:p w14:paraId="21632287">
            <w:pPr>
              <w:jc w:val="center"/>
              <w:rPr>
                <w:rFonts w:hint="default" w:ascii="Times New Roman" w:hAnsi="Times New Roman" w:eastAsia="宋体" w:cs="Times New Roman"/>
                <w:color w:val="000000"/>
                <w:sz w:val="21"/>
                <w:szCs w:val="21"/>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1AF9EDAF">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CB502E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7CF9CC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0618A2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80</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B77A7D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AED936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0002</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49D7F46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2B 人体距离</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27ED4B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161FDB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9757F2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数值范围：0-65535</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单位：cm</w:t>
            </w:r>
          </w:p>
        </w:tc>
      </w:tr>
      <w:tr w14:paraId="7644C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73" w:type="pct"/>
            <w:vMerge w:val="continue"/>
            <w:tcBorders>
              <w:top w:val="single" w:color="auto" w:sz="4" w:space="0"/>
              <w:left w:val="single" w:color="auto" w:sz="4" w:space="0"/>
              <w:bottom w:val="single" w:color="auto" w:sz="4" w:space="0"/>
              <w:right w:val="single" w:color="auto" w:sz="4" w:space="0"/>
            </w:tcBorders>
            <w:shd w:val="clear" w:color="auto" w:fill="FFFFFF"/>
            <w:textDirection w:val="tbRlV"/>
            <w:vAlign w:val="center"/>
          </w:tcPr>
          <w:p w14:paraId="56961489">
            <w:pPr>
              <w:jc w:val="center"/>
              <w:rPr>
                <w:rFonts w:hint="default" w:ascii="Times New Roman" w:hAnsi="Times New Roman" w:eastAsia="宋体" w:cs="Times New Roman"/>
                <w:color w:val="000000"/>
                <w:sz w:val="21"/>
                <w:szCs w:val="21"/>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0858F0B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人体方位查询s</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DF0AF9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FD2654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E6D73D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80</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CC7ACA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85</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B460C8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07C7510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CE1DD9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D3DC97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F1CE950">
            <w:pPr>
              <w:jc w:val="center"/>
              <w:rPr>
                <w:rFonts w:hint="default" w:ascii="Times New Roman" w:hAnsi="Times New Roman" w:eastAsia="宋体" w:cs="Times New Roman"/>
                <w:color w:val="000000"/>
                <w:sz w:val="21"/>
                <w:szCs w:val="21"/>
                <w:lang w:val="en-US" w:eastAsia="zh-CN"/>
              </w:rPr>
            </w:pPr>
          </w:p>
        </w:tc>
      </w:tr>
      <w:tr w14:paraId="6F142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0" w:hRule="atLeast"/>
        </w:trPr>
        <w:tc>
          <w:tcPr>
            <w:tcW w:w="373" w:type="pct"/>
            <w:vMerge w:val="continue"/>
            <w:tcBorders>
              <w:top w:val="single" w:color="auto" w:sz="4" w:space="0"/>
              <w:left w:val="single" w:color="auto" w:sz="4" w:space="0"/>
              <w:bottom w:val="single" w:color="auto" w:sz="4" w:space="0"/>
              <w:right w:val="single" w:color="auto" w:sz="4" w:space="0"/>
            </w:tcBorders>
            <w:shd w:val="clear" w:color="auto" w:fill="FFFFFF"/>
            <w:textDirection w:val="tbRlV"/>
            <w:vAlign w:val="center"/>
          </w:tcPr>
          <w:p w14:paraId="6EEECC4A">
            <w:pPr>
              <w:jc w:val="center"/>
              <w:rPr>
                <w:rFonts w:hint="default" w:ascii="Times New Roman" w:hAnsi="Times New Roman" w:eastAsia="宋体" w:cs="Times New Roman"/>
                <w:color w:val="000000"/>
                <w:sz w:val="21"/>
                <w:szCs w:val="21"/>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416CDB3">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A68161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2D5302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9FF409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80</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712403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85</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6FB43D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0006</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724C022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6B (2B：x，2B：y，2B：Z)     人体方位</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C48EEF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08E053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CA7222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单位：cm</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位置信息有正负，16位数据首位为0表示为正，首位为1表示为负</w:t>
            </w:r>
          </w:p>
        </w:tc>
      </w:tr>
      <w:tr w14:paraId="180F8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5000" w:type="pct"/>
            <w:gridSpan w:val="11"/>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3175C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b/>
                <w:bCs/>
                <w:color w:val="auto"/>
                <w:sz w:val="21"/>
                <w:szCs w:val="21"/>
                <w:lang w:val="en-US" w:eastAsia="zh-CN"/>
              </w:rPr>
              <w:t>心率监测主动上报及设置</w:t>
            </w:r>
          </w:p>
        </w:tc>
      </w:tr>
      <w:tr w14:paraId="75D1C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73" w:type="pct"/>
            <w:vMerge w:val="restart"/>
            <w:tcBorders>
              <w:top w:val="single" w:color="auto" w:sz="4" w:space="0"/>
              <w:left w:val="single" w:color="auto" w:sz="4" w:space="0"/>
              <w:right w:val="single" w:color="auto" w:sz="4" w:space="0"/>
            </w:tcBorders>
            <w:shd w:val="clear" w:color="auto" w:fill="FFFFFF"/>
            <w:textDirection w:val="tbRlV"/>
            <w:vAlign w:val="center"/>
          </w:tcPr>
          <w:p w14:paraId="2ECCEE4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心率监测功能</w:t>
            </w: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666153E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开关心率监测功能</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AB13FD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35201E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9062D4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85</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154AA2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6C4D76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365CCB1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01：开</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00：关</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086B54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EFCFCE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696C2E0">
            <w:pPr>
              <w:jc w:val="center"/>
              <w:rPr>
                <w:rFonts w:hint="default" w:ascii="Times New Roman" w:hAnsi="Times New Roman" w:eastAsia="宋体" w:cs="Times New Roman"/>
                <w:color w:val="000000"/>
                <w:sz w:val="21"/>
                <w:szCs w:val="21"/>
                <w:lang w:val="en-US" w:eastAsia="zh-CN"/>
              </w:rPr>
            </w:pPr>
          </w:p>
        </w:tc>
      </w:tr>
      <w:tr w14:paraId="749CB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73" w:type="pct"/>
            <w:vMerge w:val="continue"/>
            <w:tcBorders>
              <w:left w:val="single" w:color="auto" w:sz="4" w:space="0"/>
              <w:right w:val="single" w:color="auto" w:sz="4" w:space="0"/>
            </w:tcBorders>
            <w:shd w:val="clear" w:color="auto" w:fill="FFFFFF"/>
            <w:textDirection w:val="tbRlV"/>
            <w:vAlign w:val="center"/>
          </w:tcPr>
          <w:p w14:paraId="66866B53">
            <w:pPr>
              <w:jc w:val="center"/>
              <w:rPr>
                <w:rFonts w:hint="default" w:ascii="Times New Roman" w:hAnsi="Times New Roman" w:eastAsia="宋体" w:cs="Times New Roman"/>
                <w:color w:val="000000"/>
                <w:sz w:val="21"/>
                <w:szCs w:val="21"/>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E9E0C29">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F5DCBB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6BC9DC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0FF1CC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85</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0F251F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EA1C48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56FDC4F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01：开</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00：关</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5EE89E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531704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5144F20">
            <w:pPr>
              <w:jc w:val="center"/>
              <w:rPr>
                <w:rFonts w:hint="default" w:ascii="Times New Roman" w:hAnsi="Times New Roman" w:eastAsia="宋体" w:cs="Times New Roman"/>
                <w:color w:val="000000"/>
                <w:sz w:val="21"/>
                <w:szCs w:val="21"/>
                <w:lang w:val="en-US" w:eastAsia="zh-CN"/>
              </w:rPr>
            </w:pPr>
          </w:p>
        </w:tc>
      </w:tr>
      <w:tr w14:paraId="3B3AD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73" w:type="pct"/>
            <w:vMerge w:val="continue"/>
            <w:tcBorders>
              <w:left w:val="single" w:color="auto" w:sz="4" w:space="0"/>
              <w:right w:val="single" w:color="auto" w:sz="4" w:space="0"/>
            </w:tcBorders>
            <w:shd w:val="clear" w:color="auto" w:fill="FFFFFF"/>
            <w:textDirection w:val="tbRlV"/>
            <w:vAlign w:val="center"/>
          </w:tcPr>
          <w:p w14:paraId="32CDEC79">
            <w:pPr>
              <w:jc w:val="center"/>
              <w:rPr>
                <w:rFonts w:hint="default" w:ascii="Times New Roman" w:hAnsi="Times New Roman" w:eastAsia="宋体" w:cs="Times New Roman"/>
                <w:color w:val="000000"/>
                <w:sz w:val="21"/>
                <w:szCs w:val="21"/>
              </w:rPr>
            </w:pPr>
          </w:p>
        </w:tc>
        <w:tc>
          <w:tcPr>
            <w:tcW w:w="53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8A0A4C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心率数值</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99A605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9691E8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7D8A1D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85</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C342C2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02</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827EE1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6C159E5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1B 心率数值</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D3D527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F648D0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BEFA13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上报方式：3s上报一次</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数值范围：60-120</w:t>
            </w:r>
          </w:p>
        </w:tc>
      </w:tr>
      <w:tr w14:paraId="676C9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73" w:type="pct"/>
            <w:vMerge w:val="continue"/>
            <w:tcBorders>
              <w:left w:val="single" w:color="auto" w:sz="4" w:space="0"/>
              <w:right w:val="single" w:color="auto" w:sz="4" w:space="0"/>
            </w:tcBorders>
            <w:shd w:val="clear" w:color="auto" w:fill="FFFFFF"/>
            <w:textDirection w:val="tbRlV"/>
            <w:vAlign w:val="center"/>
          </w:tcPr>
          <w:p w14:paraId="47949988">
            <w:pPr>
              <w:jc w:val="center"/>
              <w:rPr>
                <w:rFonts w:hint="default" w:ascii="Times New Roman" w:hAnsi="Times New Roman" w:eastAsia="宋体" w:cs="Times New Roman"/>
                <w:color w:val="000000"/>
                <w:sz w:val="21"/>
                <w:szCs w:val="21"/>
              </w:rPr>
            </w:pPr>
          </w:p>
        </w:tc>
        <w:tc>
          <w:tcPr>
            <w:tcW w:w="53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98264A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心率波形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76F341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B6012C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1B58C1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85</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B7C0F6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05</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162B2E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0005</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160E7F3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5B 心率波形</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D077DA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F060B5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8765A5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上报方式：1s上报一次</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数值范围：0-255</w:t>
            </w:r>
          </w:p>
          <w:p w14:paraId="55F2769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5个字节代表实时1s内5个数值，波形为正弦波数据，中轴线为128，</w:t>
            </w:r>
            <w:r>
              <w:rPr>
                <w:rFonts w:hint="default" w:ascii="Times New Roman" w:hAnsi="Times New Roman" w:eastAsia="宋体" w:cs="Times New Roman"/>
                <w:color w:val="auto"/>
                <w:sz w:val="21"/>
                <w:szCs w:val="21"/>
                <w:lang w:val="en-US" w:eastAsia="zh-CN"/>
              </w:rPr>
              <w:t>即当心率强度等于0时，则显示为128</w:t>
            </w:r>
          </w:p>
        </w:tc>
      </w:tr>
      <w:tr w14:paraId="41C69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73" w:type="pct"/>
            <w:vMerge w:val="continue"/>
            <w:tcBorders>
              <w:left w:val="single" w:color="auto" w:sz="4" w:space="0"/>
              <w:right w:val="single" w:color="auto" w:sz="4" w:space="0"/>
            </w:tcBorders>
            <w:shd w:val="clear" w:color="auto" w:fill="FFFFFF"/>
            <w:textDirection w:val="tbRlV"/>
            <w:vAlign w:val="center"/>
          </w:tcPr>
          <w:p w14:paraId="3C2063DC">
            <w:pPr>
              <w:jc w:val="center"/>
              <w:rPr>
                <w:rFonts w:hint="default" w:ascii="Times New Roman" w:hAnsi="Times New Roman" w:eastAsia="宋体" w:cs="Times New Roman"/>
                <w:color w:val="000000"/>
                <w:sz w:val="21"/>
                <w:szCs w:val="21"/>
              </w:rPr>
            </w:pPr>
          </w:p>
        </w:tc>
        <w:tc>
          <w:tcPr>
            <w:tcW w:w="533" w:type="pct"/>
            <w:vMerge w:val="restart"/>
            <w:tcBorders>
              <w:top w:val="single" w:color="auto" w:sz="4" w:space="0"/>
              <w:left w:val="single" w:color="auto" w:sz="4" w:space="0"/>
              <w:right w:val="single" w:color="auto" w:sz="4" w:space="0"/>
            </w:tcBorders>
            <w:shd w:val="clear" w:color="auto" w:fill="FFFFFF"/>
            <w:noWrap/>
            <w:vAlign w:val="center"/>
          </w:tcPr>
          <w:p w14:paraId="0E08312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心率波形</w:t>
            </w:r>
          </w:p>
          <w:p w14:paraId="784613E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上报开关设置</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D64BD7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67AA11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DBB218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85</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A37BA9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0A</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F49E01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5CCBDC1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00关</w:t>
            </w:r>
          </w:p>
          <w:p w14:paraId="2DF2C6E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01开</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08A6279">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26D1D88">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5443</w:t>
            </w:r>
          </w:p>
        </w:tc>
        <w:tc>
          <w:tcPr>
            <w:tcW w:w="991" w:type="pct"/>
            <w:vMerge w:val="restart"/>
            <w:tcBorders>
              <w:top w:val="single" w:color="auto" w:sz="4" w:space="0"/>
              <w:left w:val="single" w:color="auto" w:sz="4" w:space="0"/>
              <w:right w:val="single" w:color="auto" w:sz="4" w:space="0"/>
            </w:tcBorders>
            <w:shd w:val="clear" w:color="auto" w:fill="FFFFFF"/>
            <w:noWrap/>
            <w:vAlign w:val="center"/>
          </w:tcPr>
          <w:p w14:paraId="62774BB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默认关闭开关</w:t>
            </w:r>
          </w:p>
        </w:tc>
      </w:tr>
      <w:tr w14:paraId="42FEF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73" w:type="pct"/>
            <w:vMerge w:val="continue"/>
            <w:tcBorders>
              <w:left w:val="single" w:color="auto" w:sz="4" w:space="0"/>
              <w:right w:val="single" w:color="auto" w:sz="4" w:space="0"/>
            </w:tcBorders>
            <w:shd w:val="clear" w:color="auto" w:fill="FFFFFF"/>
            <w:textDirection w:val="tbRlV"/>
            <w:vAlign w:val="center"/>
          </w:tcPr>
          <w:p w14:paraId="260B0B44">
            <w:pPr>
              <w:jc w:val="center"/>
              <w:rPr>
                <w:rFonts w:hint="default" w:ascii="Times New Roman" w:hAnsi="Times New Roman" w:eastAsia="宋体" w:cs="Times New Roman"/>
                <w:color w:val="000000"/>
                <w:sz w:val="21"/>
                <w:szCs w:val="21"/>
              </w:rPr>
            </w:pPr>
          </w:p>
        </w:tc>
        <w:tc>
          <w:tcPr>
            <w:tcW w:w="533" w:type="pct"/>
            <w:vMerge w:val="continue"/>
            <w:tcBorders>
              <w:left w:val="single" w:color="auto" w:sz="4" w:space="0"/>
              <w:bottom w:val="single" w:color="auto" w:sz="4" w:space="0"/>
              <w:right w:val="single" w:color="auto" w:sz="4" w:space="0"/>
            </w:tcBorders>
            <w:shd w:val="clear" w:color="auto" w:fill="FFFFFF"/>
            <w:noWrap/>
            <w:vAlign w:val="center"/>
          </w:tcPr>
          <w:p w14:paraId="3815A92A">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70D2AA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F852541">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2BE05C3">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85</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6F5EF6C">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0A</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1572630">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072369D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00关</w:t>
            </w:r>
          </w:p>
          <w:p w14:paraId="5DA6BC64">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01开</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602F4D5">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854C5BF">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5443</w:t>
            </w:r>
          </w:p>
        </w:tc>
        <w:tc>
          <w:tcPr>
            <w:tcW w:w="991" w:type="pct"/>
            <w:vMerge w:val="continue"/>
            <w:tcBorders>
              <w:left w:val="single" w:color="auto" w:sz="4" w:space="0"/>
              <w:bottom w:val="single" w:color="auto" w:sz="4" w:space="0"/>
              <w:right w:val="single" w:color="auto" w:sz="4" w:space="0"/>
            </w:tcBorders>
            <w:shd w:val="clear" w:color="auto" w:fill="FFFFFF"/>
            <w:noWrap/>
            <w:vAlign w:val="center"/>
          </w:tcPr>
          <w:p w14:paraId="1C166608">
            <w:pPr>
              <w:jc w:val="center"/>
              <w:rPr>
                <w:rFonts w:hint="default" w:ascii="Times New Roman" w:hAnsi="Times New Roman" w:eastAsia="宋体" w:cs="Times New Roman"/>
                <w:color w:val="000000"/>
                <w:sz w:val="21"/>
                <w:szCs w:val="21"/>
                <w:lang w:val="en-US" w:eastAsia="zh-CN"/>
              </w:rPr>
            </w:pPr>
          </w:p>
        </w:tc>
      </w:tr>
      <w:tr w14:paraId="00A7D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373" w:type="pct"/>
            <w:vMerge w:val="continue"/>
            <w:tcBorders>
              <w:left w:val="single" w:color="auto" w:sz="4" w:space="0"/>
              <w:right w:val="single" w:color="auto" w:sz="4" w:space="0"/>
            </w:tcBorders>
            <w:shd w:val="clear" w:color="auto" w:fill="FFFFFF"/>
            <w:vAlign w:val="center"/>
          </w:tcPr>
          <w:p w14:paraId="5326D535">
            <w:pPr>
              <w:jc w:val="center"/>
              <w:rPr>
                <w:rFonts w:hint="default" w:ascii="Times New Roman" w:hAnsi="Times New Roman" w:eastAsia="宋体" w:cs="Times New Roman"/>
                <w:color w:val="000000"/>
                <w:sz w:val="21"/>
                <w:szCs w:val="21"/>
                <w:lang w:val="en-US" w:eastAsia="zh-CN"/>
              </w:rPr>
            </w:pPr>
          </w:p>
        </w:tc>
        <w:tc>
          <w:tcPr>
            <w:tcW w:w="4626" w:type="pct"/>
            <w:gridSpan w:val="10"/>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02CA0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b/>
                <w:bCs/>
                <w:color w:val="auto"/>
                <w:sz w:val="21"/>
                <w:szCs w:val="21"/>
                <w:lang w:val="en-US" w:eastAsia="zh-CN"/>
              </w:rPr>
              <w:t>信息查询</w:t>
            </w:r>
          </w:p>
        </w:tc>
      </w:tr>
      <w:tr w14:paraId="6DCD9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vAlign w:val="center"/>
          </w:tcPr>
          <w:p w14:paraId="66CAF585">
            <w:pPr>
              <w:jc w:val="center"/>
              <w:rPr>
                <w:rFonts w:hint="default" w:ascii="Times New Roman" w:hAnsi="Times New Roman" w:eastAsia="宋体" w:cs="Times New Roman"/>
                <w:color w:val="000000"/>
                <w:sz w:val="21"/>
                <w:szCs w:val="21"/>
                <w:lang w:val="en-US" w:eastAsia="zh-CN"/>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35FF850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查询心率监测开关</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DDB5D0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62963B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EAD694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85</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7BB7ED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80</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C09B1A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4D4CED8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F6A835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158122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A83A596">
            <w:pPr>
              <w:jc w:val="center"/>
              <w:rPr>
                <w:rFonts w:hint="default" w:ascii="Times New Roman" w:hAnsi="Times New Roman" w:eastAsia="宋体" w:cs="Times New Roman"/>
                <w:color w:val="000000"/>
                <w:sz w:val="21"/>
                <w:szCs w:val="21"/>
                <w:lang w:val="en-US" w:eastAsia="zh-CN"/>
              </w:rPr>
            </w:pPr>
          </w:p>
        </w:tc>
      </w:tr>
      <w:tr w14:paraId="514EE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vAlign w:val="center"/>
          </w:tcPr>
          <w:p w14:paraId="1CD742A5">
            <w:pPr>
              <w:jc w:val="center"/>
              <w:rPr>
                <w:rFonts w:hint="default" w:ascii="Times New Roman" w:hAnsi="Times New Roman" w:eastAsia="宋体" w:cs="Times New Roman"/>
                <w:color w:val="000000"/>
                <w:sz w:val="21"/>
                <w:szCs w:val="21"/>
                <w:lang w:val="en-US" w:eastAsia="zh-CN"/>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3D347A3">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35F832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2EA73E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E28803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85</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82D3E6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80</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FEFC3E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4BFC68E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01：开</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00：关</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A56500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0EC193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78B708C">
            <w:pPr>
              <w:jc w:val="center"/>
              <w:rPr>
                <w:rFonts w:hint="default" w:ascii="Times New Roman" w:hAnsi="Times New Roman" w:eastAsia="宋体" w:cs="Times New Roman"/>
                <w:color w:val="000000"/>
                <w:sz w:val="21"/>
                <w:szCs w:val="21"/>
                <w:lang w:val="en-US" w:eastAsia="zh-CN"/>
              </w:rPr>
            </w:pPr>
          </w:p>
        </w:tc>
      </w:tr>
      <w:tr w14:paraId="4EFDC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vAlign w:val="center"/>
          </w:tcPr>
          <w:p w14:paraId="6FCDAB5F">
            <w:pPr>
              <w:jc w:val="center"/>
              <w:rPr>
                <w:rFonts w:hint="default" w:ascii="Times New Roman" w:hAnsi="Times New Roman" w:eastAsia="宋体" w:cs="Times New Roman"/>
                <w:color w:val="000000"/>
                <w:sz w:val="21"/>
                <w:szCs w:val="21"/>
                <w:lang w:val="en-US" w:eastAsia="zh-CN"/>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291F9F5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心率数值查询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F199A3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ED1032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F63BB2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85</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840C03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82</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459B66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087033A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D3862F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119BC5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600C4D6">
            <w:pPr>
              <w:jc w:val="center"/>
              <w:rPr>
                <w:rFonts w:hint="default" w:ascii="Times New Roman" w:hAnsi="Times New Roman" w:eastAsia="宋体" w:cs="Times New Roman"/>
                <w:color w:val="000000"/>
                <w:sz w:val="21"/>
                <w:szCs w:val="21"/>
                <w:lang w:val="en-US" w:eastAsia="zh-CN"/>
              </w:rPr>
            </w:pPr>
          </w:p>
        </w:tc>
      </w:tr>
      <w:tr w14:paraId="4A68B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vAlign w:val="center"/>
          </w:tcPr>
          <w:p w14:paraId="25C3105C">
            <w:pPr>
              <w:jc w:val="center"/>
              <w:rPr>
                <w:rFonts w:hint="default" w:ascii="Times New Roman" w:hAnsi="Times New Roman" w:eastAsia="宋体" w:cs="Times New Roman"/>
                <w:color w:val="000000"/>
                <w:sz w:val="21"/>
                <w:szCs w:val="21"/>
                <w:lang w:val="en-US" w:eastAsia="zh-CN"/>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0E7603C">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DC9771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AB51E5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FC7FC0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85</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3C0ADB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82</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E7478F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370AF18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1B 心率数值</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D7C351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D8173E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44D51E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数值范围：60-120</w:t>
            </w:r>
          </w:p>
        </w:tc>
      </w:tr>
      <w:tr w14:paraId="3CDEE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vAlign w:val="center"/>
          </w:tcPr>
          <w:p w14:paraId="03F9DD3E">
            <w:pPr>
              <w:jc w:val="center"/>
              <w:rPr>
                <w:rFonts w:hint="default" w:ascii="Times New Roman" w:hAnsi="Times New Roman" w:eastAsia="宋体" w:cs="Times New Roman"/>
                <w:color w:val="000000"/>
                <w:sz w:val="21"/>
                <w:szCs w:val="21"/>
                <w:lang w:val="en-US" w:eastAsia="zh-CN"/>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17E8118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心率波形查询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C0B102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56313F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AA6681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85</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40D93B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85</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AC8522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58A742D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A1C6B3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F2D4B7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1B0A9A1">
            <w:pPr>
              <w:jc w:val="center"/>
              <w:rPr>
                <w:rFonts w:hint="default" w:ascii="Times New Roman" w:hAnsi="Times New Roman" w:eastAsia="宋体" w:cs="Times New Roman"/>
                <w:color w:val="000000"/>
                <w:sz w:val="21"/>
                <w:szCs w:val="21"/>
                <w:lang w:val="en-US" w:eastAsia="zh-CN"/>
              </w:rPr>
            </w:pPr>
          </w:p>
        </w:tc>
      </w:tr>
      <w:tr w14:paraId="58F4F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vAlign w:val="center"/>
          </w:tcPr>
          <w:p w14:paraId="1C1FB529">
            <w:pPr>
              <w:jc w:val="center"/>
              <w:rPr>
                <w:rFonts w:hint="default" w:ascii="Times New Roman" w:hAnsi="Times New Roman" w:eastAsia="宋体" w:cs="Times New Roman"/>
                <w:color w:val="000000"/>
                <w:sz w:val="21"/>
                <w:szCs w:val="21"/>
                <w:lang w:val="en-US" w:eastAsia="zh-CN"/>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CB30E8D">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65E49B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75C346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DB8420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85</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2519C5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85</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94589C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0005</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7C1D88D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3B 心率波形</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7B81DB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CEAFEB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E4A5C3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数值范围：0-255</w:t>
            </w:r>
          </w:p>
        </w:tc>
      </w:tr>
      <w:tr w14:paraId="6C455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vAlign w:val="center"/>
          </w:tcPr>
          <w:p w14:paraId="63B8DE22">
            <w:pPr>
              <w:jc w:val="center"/>
              <w:rPr>
                <w:rFonts w:hint="default" w:ascii="Times New Roman" w:hAnsi="Times New Roman" w:eastAsia="宋体" w:cs="Times New Roman"/>
                <w:color w:val="000000"/>
                <w:sz w:val="21"/>
                <w:szCs w:val="21"/>
                <w:lang w:val="en-US" w:eastAsia="zh-CN"/>
              </w:rPr>
            </w:pPr>
          </w:p>
        </w:tc>
        <w:tc>
          <w:tcPr>
            <w:tcW w:w="533" w:type="pct"/>
            <w:vMerge w:val="restart"/>
            <w:tcBorders>
              <w:top w:val="single" w:color="auto" w:sz="4" w:space="0"/>
              <w:left w:val="single" w:color="auto" w:sz="4" w:space="0"/>
              <w:right w:val="single" w:color="auto" w:sz="4" w:space="0"/>
            </w:tcBorders>
            <w:shd w:val="clear" w:color="auto" w:fill="FFFFFF"/>
            <w:noWrap/>
            <w:vAlign w:val="center"/>
          </w:tcPr>
          <w:p w14:paraId="766D5DF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心率波形</w:t>
            </w:r>
          </w:p>
          <w:p w14:paraId="45DB3FE0">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上报开关查询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49041E0">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3533D8F">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57E5BF3">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85</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B3501FC">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8A</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A8E4E21">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6AA14F55">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7F60F13">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0435660">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5443</w:t>
            </w:r>
          </w:p>
        </w:tc>
        <w:tc>
          <w:tcPr>
            <w:tcW w:w="991" w:type="pct"/>
            <w:vMerge w:val="restart"/>
            <w:tcBorders>
              <w:top w:val="single" w:color="auto" w:sz="4" w:space="0"/>
              <w:left w:val="single" w:color="auto" w:sz="4" w:space="0"/>
              <w:right w:val="single" w:color="auto" w:sz="4" w:space="0"/>
            </w:tcBorders>
            <w:shd w:val="clear" w:color="auto" w:fill="FFFFFF"/>
            <w:noWrap/>
            <w:vAlign w:val="center"/>
          </w:tcPr>
          <w:p w14:paraId="750C8DAC">
            <w:pPr>
              <w:jc w:val="center"/>
              <w:rPr>
                <w:rFonts w:hint="default" w:ascii="Times New Roman" w:hAnsi="Times New Roman" w:eastAsia="宋体" w:cs="Times New Roman"/>
                <w:color w:val="000000"/>
                <w:sz w:val="21"/>
                <w:szCs w:val="21"/>
                <w:lang w:val="en-US" w:eastAsia="zh-CN"/>
              </w:rPr>
            </w:pPr>
          </w:p>
        </w:tc>
      </w:tr>
      <w:tr w14:paraId="3995B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left w:val="single" w:color="auto" w:sz="4" w:space="0"/>
              <w:bottom w:val="single" w:color="auto" w:sz="4" w:space="0"/>
              <w:right w:val="single" w:color="auto" w:sz="4" w:space="0"/>
            </w:tcBorders>
            <w:shd w:val="clear" w:color="auto" w:fill="FFFFFF"/>
            <w:vAlign w:val="center"/>
          </w:tcPr>
          <w:p w14:paraId="6E717388">
            <w:pPr>
              <w:jc w:val="center"/>
              <w:rPr>
                <w:rFonts w:hint="default" w:ascii="Times New Roman" w:hAnsi="Times New Roman" w:eastAsia="宋体" w:cs="Times New Roman"/>
                <w:color w:val="000000"/>
                <w:sz w:val="21"/>
                <w:szCs w:val="21"/>
                <w:lang w:val="en-US" w:eastAsia="zh-CN"/>
              </w:rPr>
            </w:pPr>
          </w:p>
        </w:tc>
        <w:tc>
          <w:tcPr>
            <w:tcW w:w="533" w:type="pct"/>
            <w:vMerge w:val="continue"/>
            <w:tcBorders>
              <w:left w:val="single" w:color="auto" w:sz="4" w:space="0"/>
              <w:bottom w:val="single" w:color="auto" w:sz="4" w:space="0"/>
              <w:right w:val="single" w:color="auto" w:sz="4" w:space="0"/>
            </w:tcBorders>
            <w:shd w:val="clear" w:color="auto" w:fill="FFFFFF"/>
            <w:noWrap/>
            <w:vAlign w:val="center"/>
          </w:tcPr>
          <w:p w14:paraId="3523A244">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67E94F9">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3C69017">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C5182FA">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85</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BF15349">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8A</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226713C">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5117244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00关</w:t>
            </w:r>
          </w:p>
          <w:p w14:paraId="748C9ED1">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01开</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4BE1149">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BC911DA">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5443</w:t>
            </w:r>
          </w:p>
        </w:tc>
        <w:tc>
          <w:tcPr>
            <w:tcW w:w="991" w:type="pct"/>
            <w:vMerge w:val="continue"/>
            <w:tcBorders>
              <w:left w:val="single" w:color="auto" w:sz="4" w:space="0"/>
              <w:bottom w:val="single" w:color="auto" w:sz="4" w:space="0"/>
              <w:right w:val="single" w:color="auto" w:sz="4" w:space="0"/>
            </w:tcBorders>
            <w:shd w:val="clear" w:color="auto" w:fill="FFFFFF"/>
            <w:noWrap/>
            <w:vAlign w:val="center"/>
          </w:tcPr>
          <w:p w14:paraId="440764F4">
            <w:pPr>
              <w:jc w:val="center"/>
              <w:rPr>
                <w:rFonts w:hint="default" w:ascii="Times New Roman" w:hAnsi="Times New Roman" w:eastAsia="宋体" w:cs="Times New Roman"/>
                <w:color w:val="000000"/>
                <w:sz w:val="21"/>
                <w:szCs w:val="21"/>
                <w:lang w:val="en-US" w:eastAsia="zh-CN"/>
              </w:rPr>
            </w:pPr>
          </w:p>
        </w:tc>
      </w:tr>
      <w:tr w14:paraId="6F142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5000" w:type="pct"/>
            <w:gridSpan w:val="11"/>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78DE22">
            <w:pPr>
              <w:jc w:val="center"/>
              <w:rPr>
                <w:rFonts w:hint="default" w:ascii="Times New Roman" w:hAnsi="Times New Roman" w:eastAsia="宋体" w:cs="Times New Roman"/>
                <w:color w:val="000000"/>
                <w:sz w:val="21"/>
                <w:szCs w:val="21"/>
                <w:lang w:val="en-US" w:eastAsia="zh-CN" w:bidi="ar-SA"/>
              </w:rPr>
            </w:pPr>
            <w:r>
              <w:rPr>
                <w:rFonts w:hint="default" w:ascii="Times New Roman" w:hAnsi="Times New Roman" w:eastAsia="宋体" w:cs="Times New Roman"/>
                <w:b/>
                <w:bCs/>
                <w:color w:val="auto"/>
                <w:sz w:val="21"/>
                <w:szCs w:val="21"/>
                <w:lang w:val="en-US" w:eastAsia="zh-CN"/>
              </w:rPr>
              <w:t>呼吸监测主动上报及设置</w:t>
            </w:r>
          </w:p>
        </w:tc>
      </w:tr>
      <w:tr w14:paraId="1A371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restart"/>
            <w:tcBorders>
              <w:top w:val="single" w:color="auto" w:sz="4" w:space="0"/>
              <w:left w:val="single" w:color="auto" w:sz="4" w:space="0"/>
              <w:right w:val="single" w:color="auto" w:sz="4" w:space="0"/>
            </w:tcBorders>
            <w:shd w:val="clear" w:color="auto" w:fill="FFFFFF"/>
            <w:textDirection w:val="tbRlV"/>
            <w:vAlign w:val="center"/>
          </w:tcPr>
          <w:p w14:paraId="1AB6B9C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呼吸检测功能</w:t>
            </w: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179DB09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开关呼吸监测功能</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7939F8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DA8B4D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614551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81</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FF3741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107AEE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27558F4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01：开</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00：关</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4F631D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388850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81ED3E8">
            <w:pPr>
              <w:jc w:val="center"/>
              <w:rPr>
                <w:rFonts w:hint="default" w:ascii="Times New Roman" w:hAnsi="Times New Roman" w:eastAsia="宋体" w:cs="Times New Roman"/>
                <w:color w:val="000000"/>
                <w:sz w:val="21"/>
                <w:szCs w:val="21"/>
                <w:lang w:val="en-US" w:eastAsia="zh-CN"/>
              </w:rPr>
            </w:pPr>
          </w:p>
        </w:tc>
      </w:tr>
      <w:tr w14:paraId="3C916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5D8FB695">
            <w:pPr>
              <w:jc w:val="center"/>
              <w:rPr>
                <w:rFonts w:hint="default" w:ascii="Times New Roman" w:hAnsi="Times New Roman" w:eastAsia="宋体" w:cs="Times New Roman"/>
                <w:color w:val="000000"/>
                <w:sz w:val="21"/>
                <w:szCs w:val="21"/>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043ACFEE">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52C714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21D2BE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73BB42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81</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CCF87D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003B85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3A8C87C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01：开</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00：关</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C6A181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098DA9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963DB0E">
            <w:pPr>
              <w:jc w:val="center"/>
              <w:rPr>
                <w:rFonts w:hint="default" w:ascii="Times New Roman" w:hAnsi="Times New Roman" w:eastAsia="宋体" w:cs="Times New Roman"/>
                <w:color w:val="000000"/>
                <w:sz w:val="21"/>
                <w:szCs w:val="21"/>
                <w:lang w:val="en-US" w:eastAsia="zh-CN"/>
              </w:rPr>
            </w:pPr>
          </w:p>
        </w:tc>
      </w:tr>
      <w:tr w14:paraId="5CBC5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59F85B39">
            <w:pPr>
              <w:jc w:val="center"/>
              <w:rPr>
                <w:rFonts w:hint="default" w:ascii="Times New Roman" w:hAnsi="Times New Roman" w:eastAsia="宋体" w:cs="Times New Roman"/>
                <w:color w:val="000000"/>
                <w:sz w:val="21"/>
                <w:szCs w:val="21"/>
              </w:rPr>
            </w:pPr>
          </w:p>
        </w:tc>
        <w:tc>
          <w:tcPr>
            <w:tcW w:w="53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567703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呼吸信息</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5F6214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34EF8A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6A53CA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81</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729549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01</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49C75D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3BBD6D7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01：正常</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02：呼吸过高</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03：呼吸过低</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auto"/>
                <w:sz w:val="21"/>
                <w:szCs w:val="21"/>
                <w:lang w:val="en-US" w:eastAsia="zh-CN"/>
              </w:rPr>
              <w:t>04：无</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2C2067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B050EB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D20C44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上报方式：状态变化时上报</w:t>
            </w:r>
          </w:p>
        </w:tc>
      </w:tr>
      <w:tr w14:paraId="7CC1A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231384B0">
            <w:pPr>
              <w:jc w:val="center"/>
              <w:rPr>
                <w:rFonts w:hint="default" w:ascii="Times New Roman" w:hAnsi="Times New Roman" w:eastAsia="宋体" w:cs="Times New Roman"/>
                <w:color w:val="000000"/>
                <w:sz w:val="21"/>
                <w:szCs w:val="21"/>
              </w:rPr>
            </w:pPr>
          </w:p>
        </w:tc>
        <w:tc>
          <w:tcPr>
            <w:tcW w:w="53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09A5D7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呼吸数值</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B53FD7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876B86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7E2A21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81</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9EF28C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02</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D3F365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4D633B9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1B 呼吸数值</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3AB0FF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860BE3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3570D8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上报方式：3s上报一次</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数值范围：0-35</w:t>
            </w:r>
          </w:p>
        </w:tc>
      </w:tr>
      <w:tr w14:paraId="14B6D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6183B443">
            <w:pPr>
              <w:jc w:val="center"/>
              <w:rPr>
                <w:rFonts w:hint="default" w:ascii="Times New Roman" w:hAnsi="Times New Roman" w:eastAsia="宋体" w:cs="Times New Roman"/>
                <w:color w:val="000000"/>
                <w:sz w:val="21"/>
                <w:szCs w:val="21"/>
              </w:rPr>
            </w:pPr>
          </w:p>
        </w:tc>
        <w:tc>
          <w:tcPr>
            <w:tcW w:w="53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CD8A39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呼吸波形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C843F2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BC2703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6744A6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81</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3A8FCF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05</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0571F1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0005</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7676D6F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5B 呼吸波形</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332CFD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DC303B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F73234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上报方式：1s上报一次</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数值范围：0-255</w:t>
            </w:r>
          </w:p>
          <w:p w14:paraId="42B3CCD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5个字节代表实时1s内5个数值，波形为</w:t>
            </w:r>
            <w:r>
              <w:rPr>
                <w:rFonts w:hint="default" w:ascii="Times New Roman" w:hAnsi="Times New Roman" w:eastAsia="宋体" w:cs="Times New Roman"/>
                <w:color w:val="auto"/>
                <w:sz w:val="21"/>
                <w:szCs w:val="21"/>
                <w:lang w:val="en-US" w:eastAsia="zh-CN"/>
              </w:rPr>
              <w:t>正弦波数据，中轴线为128，即当呼吸强度等于0时，则显示为128</w:t>
            </w:r>
          </w:p>
        </w:tc>
      </w:tr>
      <w:tr w14:paraId="6F0F6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026122A0">
            <w:pPr>
              <w:jc w:val="center"/>
              <w:rPr>
                <w:rFonts w:hint="default" w:ascii="Times New Roman" w:hAnsi="Times New Roman" w:eastAsia="宋体" w:cs="Times New Roman"/>
                <w:color w:val="000000"/>
                <w:sz w:val="21"/>
                <w:szCs w:val="21"/>
              </w:rPr>
            </w:pPr>
          </w:p>
        </w:tc>
        <w:tc>
          <w:tcPr>
            <w:tcW w:w="533" w:type="pct"/>
            <w:vMerge w:val="restart"/>
            <w:tcBorders>
              <w:top w:val="single" w:color="auto" w:sz="4" w:space="0"/>
              <w:left w:val="single" w:color="auto" w:sz="4" w:space="0"/>
              <w:right w:val="single" w:color="auto" w:sz="4" w:space="0"/>
            </w:tcBorders>
            <w:shd w:val="clear" w:color="auto" w:fill="FFFFFF"/>
            <w:noWrap/>
            <w:vAlign w:val="center"/>
          </w:tcPr>
          <w:p w14:paraId="50EE26B4">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低缓呼吸判读设置</w:t>
            </w:r>
          </w:p>
          <w:p w14:paraId="12534B88">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95EAA64">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FFBA08D">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2123A4B">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81</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D36CBF5">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0B</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8469980">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026DC70D">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1B数值</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592E61A">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D61C96C">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5443</w:t>
            </w:r>
          </w:p>
        </w:tc>
        <w:tc>
          <w:tcPr>
            <w:tcW w:w="991" w:type="pct"/>
            <w:vMerge w:val="restart"/>
            <w:tcBorders>
              <w:top w:val="single" w:color="auto" w:sz="4" w:space="0"/>
              <w:left w:val="single" w:color="auto" w:sz="4" w:space="0"/>
              <w:right w:val="single" w:color="auto" w:sz="4" w:space="0"/>
            </w:tcBorders>
            <w:shd w:val="clear" w:color="auto" w:fill="FFFFFF"/>
            <w:noWrap/>
            <w:vAlign w:val="center"/>
          </w:tcPr>
          <w:p w14:paraId="35D2C67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数值范围10~20，默认为10，低于10次上报呼吸过低</w:t>
            </w:r>
          </w:p>
          <w:p w14:paraId="5256116F">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单位：次/min</w:t>
            </w:r>
          </w:p>
        </w:tc>
      </w:tr>
      <w:tr w14:paraId="6D38F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08FC2BC2">
            <w:pPr>
              <w:jc w:val="center"/>
              <w:rPr>
                <w:rFonts w:hint="default" w:ascii="Times New Roman" w:hAnsi="Times New Roman" w:eastAsia="宋体" w:cs="Times New Roman"/>
                <w:color w:val="000000"/>
                <w:sz w:val="21"/>
                <w:szCs w:val="21"/>
              </w:rPr>
            </w:pPr>
          </w:p>
        </w:tc>
        <w:tc>
          <w:tcPr>
            <w:tcW w:w="533" w:type="pct"/>
            <w:vMerge w:val="continue"/>
            <w:tcBorders>
              <w:left w:val="single" w:color="auto" w:sz="4" w:space="0"/>
              <w:bottom w:val="single" w:color="auto" w:sz="4" w:space="0"/>
              <w:right w:val="single" w:color="auto" w:sz="4" w:space="0"/>
            </w:tcBorders>
            <w:shd w:val="clear" w:color="auto" w:fill="FFFFFF"/>
            <w:noWrap/>
            <w:vAlign w:val="center"/>
          </w:tcPr>
          <w:p w14:paraId="6305984E">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5DD4F2C">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9AA2205">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DA64D28">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81</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460B8EC">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0B</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401C2C8">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3C9A4C22">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1B数值</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CDAB312">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7E0C286">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5443</w:t>
            </w:r>
          </w:p>
        </w:tc>
        <w:tc>
          <w:tcPr>
            <w:tcW w:w="991" w:type="pct"/>
            <w:vMerge w:val="continue"/>
            <w:tcBorders>
              <w:left w:val="single" w:color="auto" w:sz="4" w:space="0"/>
              <w:bottom w:val="single" w:color="auto" w:sz="4" w:space="0"/>
              <w:right w:val="single" w:color="auto" w:sz="4" w:space="0"/>
            </w:tcBorders>
            <w:shd w:val="clear" w:color="auto" w:fill="FFFFFF"/>
            <w:noWrap/>
            <w:vAlign w:val="center"/>
          </w:tcPr>
          <w:p w14:paraId="2D9A818B">
            <w:pPr>
              <w:jc w:val="center"/>
              <w:rPr>
                <w:rFonts w:hint="default" w:ascii="Times New Roman" w:hAnsi="Times New Roman" w:eastAsia="宋体" w:cs="Times New Roman"/>
                <w:color w:val="000000"/>
                <w:sz w:val="21"/>
                <w:szCs w:val="21"/>
                <w:lang w:val="en-US" w:eastAsia="zh-CN"/>
              </w:rPr>
            </w:pPr>
          </w:p>
        </w:tc>
      </w:tr>
      <w:tr w14:paraId="368D1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6EB28484">
            <w:pPr>
              <w:jc w:val="center"/>
              <w:rPr>
                <w:rFonts w:hint="default" w:ascii="Times New Roman" w:hAnsi="Times New Roman" w:eastAsia="宋体" w:cs="Times New Roman"/>
                <w:color w:val="000000"/>
                <w:sz w:val="21"/>
                <w:szCs w:val="21"/>
              </w:rPr>
            </w:pPr>
          </w:p>
        </w:tc>
        <w:tc>
          <w:tcPr>
            <w:tcW w:w="533" w:type="pct"/>
            <w:vMerge w:val="restart"/>
            <w:tcBorders>
              <w:left w:val="single" w:color="auto" w:sz="4" w:space="0"/>
              <w:bottom w:val="single" w:color="auto" w:sz="4" w:space="0"/>
              <w:right w:val="single" w:color="auto" w:sz="4" w:space="0"/>
            </w:tcBorders>
            <w:shd w:val="clear" w:color="auto" w:fill="FFFFFF"/>
            <w:noWrap/>
            <w:vAlign w:val="center"/>
          </w:tcPr>
          <w:p w14:paraId="546A100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呼吸波形</w:t>
            </w:r>
          </w:p>
          <w:p w14:paraId="05AAE32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上报开关设置</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3C8CA9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E4A1D6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C0482C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81</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AC5999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0C</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484295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2996FEF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00关</w:t>
            </w:r>
          </w:p>
          <w:p w14:paraId="4B2DBF4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01开</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9CE90A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EE27BD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vMerge w:val="restart"/>
            <w:tcBorders>
              <w:left w:val="single" w:color="auto" w:sz="4" w:space="0"/>
              <w:right w:val="single" w:color="auto" w:sz="4" w:space="0"/>
            </w:tcBorders>
            <w:shd w:val="clear" w:color="auto" w:fill="FFFFFF"/>
            <w:noWrap/>
            <w:vAlign w:val="center"/>
          </w:tcPr>
          <w:p w14:paraId="00E29F2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默认关闭</w:t>
            </w:r>
          </w:p>
        </w:tc>
      </w:tr>
      <w:tr w14:paraId="5564A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14552A71">
            <w:pPr>
              <w:jc w:val="center"/>
              <w:rPr>
                <w:rFonts w:hint="default" w:ascii="Times New Roman" w:hAnsi="Times New Roman" w:eastAsia="宋体" w:cs="Times New Roman"/>
                <w:color w:val="000000"/>
                <w:sz w:val="21"/>
                <w:szCs w:val="21"/>
              </w:rPr>
            </w:pPr>
          </w:p>
        </w:tc>
        <w:tc>
          <w:tcPr>
            <w:tcW w:w="533" w:type="pct"/>
            <w:vMerge w:val="continue"/>
            <w:tcBorders>
              <w:left w:val="single" w:color="auto" w:sz="4" w:space="0"/>
              <w:bottom w:val="single" w:color="auto" w:sz="4" w:space="0"/>
              <w:right w:val="single" w:color="auto" w:sz="4" w:space="0"/>
            </w:tcBorders>
            <w:shd w:val="clear" w:color="auto" w:fill="FFFFFF"/>
            <w:noWrap/>
            <w:vAlign w:val="center"/>
          </w:tcPr>
          <w:p w14:paraId="254D4BAE">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2C84BC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AF8038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10B750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81</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182797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0C</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45E0C6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0B466DF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00关</w:t>
            </w:r>
          </w:p>
          <w:p w14:paraId="08D86D6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01开</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950AF6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329AAB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vMerge w:val="continue"/>
            <w:tcBorders>
              <w:left w:val="single" w:color="auto" w:sz="4" w:space="0"/>
              <w:bottom w:val="single" w:color="auto" w:sz="4" w:space="0"/>
              <w:right w:val="single" w:color="auto" w:sz="4" w:space="0"/>
            </w:tcBorders>
            <w:shd w:val="clear" w:color="auto" w:fill="FFFFFF"/>
            <w:noWrap/>
            <w:vAlign w:val="center"/>
          </w:tcPr>
          <w:p w14:paraId="2BEF190A">
            <w:pPr>
              <w:jc w:val="center"/>
              <w:rPr>
                <w:rFonts w:hint="default" w:ascii="Times New Roman" w:hAnsi="Times New Roman" w:eastAsia="宋体" w:cs="Times New Roman"/>
                <w:color w:val="000000"/>
                <w:sz w:val="21"/>
                <w:szCs w:val="21"/>
                <w:lang w:val="en-US" w:eastAsia="zh-CN"/>
              </w:rPr>
            </w:pPr>
          </w:p>
        </w:tc>
      </w:tr>
      <w:tr w14:paraId="3E99C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0244873A">
            <w:pPr>
              <w:jc w:val="center"/>
              <w:rPr>
                <w:rFonts w:hint="default" w:ascii="Times New Roman" w:hAnsi="Times New Roman" w:eastAsia="宋体" w:cs="Times New Roman"/>
                <w:color w:val="000000"/>
                <w:sz w:val="21"/>
                <w:szCs w:val="21"/>
              </w:rPr>
            </w:pPr>
          </w:p>
        </w:tc>
        <w:tc>
          <w:tcPr>
            <w:tcW w:w="4626" w:type="pct"/>
            <w:gridSpan w:val="10"/>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3E70CE6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b/>
                <w:bCs/>
                <w:color w:val="auto"/>
                <w:sz w:val="21"/>
                <w:szCs w:val="21"/>
                <w:lang w:val="en-US" w:eastAsia="zh-CN"/>
              </w:rPr>
              <w:t>信息查询</w:t>
            </w:r>
          </w:p>
        </w:tc>
      </w:tr>
      <w:tr w14:paraId="6F000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4BFCBC31">
            <w:pPr>
              <w:jc w:val="center"/>
              <w:rPr>
                <w:rFonts w:hint="default" w:ascii="Times New Roman" w:hAnsi="Times New Roman" w:eastAsia="宋体" w:cs="Times New Roman"/>
                <w:color w:val="000000"/>
                <w:sz w:val="21"/>
                <w:szCs w:val="21"/>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0DAC087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查询呼吸监测开关</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993B61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4FB6BF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F2543D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81</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AB7E00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80</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439643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554B8EE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402CED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A37F16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61DA40E">
            <w:pPr>
              <w:jc w:val="center"/>
              <w:rPr>
                <w:rFonts w:hint="default" w:ascii="Times New Roman" w:hAnsi="Times New Roman" w:eastAsia="宋体" w:cs="Times New Roman"/>
                <w:color w:val="000000"/>
                <w:sz w:val="21"/>
                <w:szCs w:val="21"/>
                <w:lang w:val="en-US" w:eastAsia="zh-CN"/>
              </w:rPr>
            </w:pPr>
          </w:p>
        </w:tc>
      </w:tr>
      <w:tr w14:paraId="448D9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69A81C23">
            <w:pPr>
              <w:jc w:val="center"/>
              <w:rPr>
                <w:rFonts w:hint="default" w:ascii="Times New Roman" w:hAnsi="Times New Roman" w:eastAsia="宋体" w:cs="Times New Roman"/>
                <w:color w:val="000000"/>
                <w:sz w:val="21"/>
                <w:szCs w:val="21"/>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F8BE6EB">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121A70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F6FF32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8A4594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81</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5E2ED1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80</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3B2135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0DED6F5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01：开</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00：关</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712799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AEA1EF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7862EB2">
            <w:pPr>
              <w:jc w:val="center"/>
              <w:rPr>
                <w:rFonts w:hint="default" w:ascii="Times New Roman" w:hAnsi="Times New Roman" w:eastAsia="宋体" w:cs="Times New Roman"/>
                <w:color w:val="000000"/>
                <w:sz w:val="21"/>
                <w:szCs w:val="21"/>
                <w:lang w:val="en-US" w:eastAsia="zh-CN"/>
              </w:rPr>
            </w:pPr>
          </w:p>
        </w:tc>
      </w:tr>
      <w:tr w14:paraId="333A1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73FFD934">
            <w:pPr>
              <w:jc w:val="center"/>
              <w:rPr>
                <w:rFonts w:hint="default" w:ascii="Times New Roman" w:hAnsi="Times New Roman" w:eastAsia="宋体" w:cs="Times New Roman"/>
                <w:color w:val="000000"/>
                <w:sz w:val="21"/>
                <w:szCs w:val="21"/>
              </w:rPr>
            </w:pPr>
          </w:p>
        </w:tc>
        <w:tc>
          <w:tcPr>
            <w:tcW w:w="53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57822C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呼吸信息查询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160D38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336004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9EC7B2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81</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1CA2F9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81</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55B6B2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02B7B74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401F29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702EAF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9B8C39E">
            <w:pPr>
              <w:jc w:val="center"/>
              <w:rPr>
                <w:rFonts w:hint="default" w:ascii="Times New Roman" w:hAnsi="Times New Roman" w:eastAsia="宋体" w:cs="Times New Roman"/>
                <w:color w:val="000000"/>
                <w:sz w:val="21"/>
                <w:szCs w:val="21"/>
                <w:lang w:val="en-US" w:eastAsia="zh-CN"/>
              </w:rPr>
            </w:pPr>
          </w:p>
        </w:tc>
      </w:tr>
      <w:tr w14:paraId="664DA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4ED08D94">
            <w:pPr>
              <w:jc w:val="center"/>
              <w:rPr>
                <w:rFonts w:hint="default" w:ascii="Times New Roman" w:hAnsi="Times New Roman" w:eastAsia="宋体" w:cs="Times New Roman"/>
                <w:color w:val="000000"/>
                <w:sz w:val="21"/>
                <w:szCs w:val="21"/>
              </w:rPr>
            </w:pPr>
          </w:p>
        </w:tc>
        <w:tc>
          <w:tcPr>
            <w:tcW w:w="53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830B4EF">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7C19B1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B2EDEC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445054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81</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2C056C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81</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A866C1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54FAA93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01：正常</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02：呼吸过高</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03：呼吸过低</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auto"/>
                <w:sz w:val="21"/>
                <w:szCs w:val="21"/>
                <w:lang w:val="en-US" w:eastAsia="zh-CN"/>
              </w:rPr>
              <w:t>04：无</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09C338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7D02B9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E33B892">
            <w:pPr>
              <w:jc w:val="center"/>
              <w:rPr>
                <w:rFonts w:hint="default" w:ascii="Times New Roman" w:hAnsi="Times New Roman" w:eastAsia="宋体" w:cs="Times New Roman"/>
                <w:color w:val="000000"/>
                <w:sz w:val="21"/>
                <w:szCs w:val="21"/>
                <w:lang w:val="en-US" w:eastAsia="zh-CN"/>
              </w:rPr>
            </w:pPr>
          </w:p>
        </w:tc>
      </w:tr>
      <w:tr w14:paraId="0A76A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33F1DFE6">
            <w:pPr>
              <w:jc w:val="center"/>
              <w:rPr>
                <w:rFonts w:hint="default" w:ascii="Times New Roman" w:hAnsi="Times New Roman" w:eastAsia="宋体" w:cs="Times New Roman"/>
                <w:color w:val="000000"/>
                <w:sz w:val="21"/>
                <w:szCs w:val="21"/>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38BA5F7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呼吸数值查询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8C9074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800473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ECE219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81</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9C0E3E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82</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72302C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70A74D8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E41E46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A54CAC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C9B9D86">
            <w:pPr>
              <w:jc w:val="center"/>
              <w:rPr>
                <w:rFonts w:hint="default" w:ascii="Times New Roman" w:hAnsi="Times New Roman" w:eastAsia="宋体" w:cs="Times New Roman"/>
                <w:color w:val="000000"/>
                <w:sz w:val="21"/>
                <w:szCs w:val="21"/>
                <w:lang w:val="en-US" w:eastAsia="zh-CN"/>
              </w:rPr>
            </w:pPr>
          </w:p>
        </w:tc>
      </w:tr>
      <w:tr w14:paraId="6791A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50FBC356">
            <w:pPr>
              <w:jc w:val="center"/>
              <w:rPr>
                <w:rFonts w:hint="default" w:ascii="Times New Roman" w:hAnsi="Times New Roman" w:eastAsia="宋体" w:cs="Times New Roman"/>
                <w:color w:val="000000"/>
                <w:sz w:val="21"/>
                <w:szCs w:val="21"/>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DDF9ABC">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F6956F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41BFDB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EADA02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81</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E147BD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82</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85D025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47738EB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1B 呼吸数值</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096B2A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76194C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FCCF01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数值范围：0-35</w:t>
            </w:r>
          </w:p>
        </w:tc>
      </w:tr>
      <w:tr w14:paraId="5B9CA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37672644">
            <w:pPr>
              <w:jc w:val="center"/>
              <w:rPr>
                <w:rFonts w:hint="default" w:ascii="Times New Roman" w:hAnsi="Times New Roman" w:eastAsia="宋体" w:cs="Times New Roman"/>
                <w:color w:val="000000"/>
                <w:sz w:val="21"/>
                <w:szCs w:val="21"/>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44A17CE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呼吸波形查询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DA700A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4A6D1D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A08115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81</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4216F9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85</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F350CC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6644A96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E210C2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7C4A92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3206E2A">
            <w:pPr>
              <w:jc w:val="center"/>
              <w:rPr>
                <w:rFonts w:hint="default" w:ascii="Times New Roman" w:hAnsi="Times New Roman" w:eastAsia="宋体" w:cs="Times New Roman"/>
                <w:color w:val="000000"/>
                <w:sz w:val="21"/>
                <w:szCs w:val="21"/>
                <w:lang w:val="en-US" w:eastAsia="zh-CN"/>
              </w:rPr>
            </w:pPr>
          </w:p>
        </w:tc>
      </w:tr>
      <w:tr w14:paraId="71D39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7A17BDBC">
            <w:pPr>
              <w:jc w:val="center"/>
              <w:rPr>
                <w:rFonts w:hint="default" w:ascii="Times New Roman" w:hAnsi="Times New Roman" w:eastAsia="宋体" w:cs="Times New Roman"/>
                <w:color w:val="000000"/>
                <w:sz w:val="21"/>
                <w:szCs w:val="21"/>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735C58C">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483A60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7615B4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D00D53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81</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62FA70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85</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667A89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0005</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6756444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5B 呼吸波形</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FD3B78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F77549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2B0A22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数值范围：0-255</w:t>
            </w:r>
          </w:p>
        </w:tc>
      </w:tr>
      <w:tr w14:paraId="3025A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73" w:type="pct"/>
            <w:vMerge w:val="continue"/>
            <w:tcBorders>
              <w:left w:val="single" w:color="auto" w:sz="4" w:space="0"/>
              <w:right w:val="single" w:color="auto" w:sz="4" w:space="0"/>
            </w:tcBorders>
            <w:shd w:val="clear" w:color="auto" w:fill="FFFFFF"/>
            <w:textDirection w:val="tbRlV"/>
            <w:vAlign w:val="center"/>
          </w:tcPr>
          <w:p w14:paraId="5ED7B09E">
            <w:pPr>
              <w:jc w:val="center"/>
              <w:rPr>
                <w:rFonts w:hint="default" w:ascii="Times New Roman" w:hAnsi="Times New Roman" w:eastAsia="宋体" w:cs="Times New Roman"/>
                <w:color w:val="000000"/>
                <w:sz w:val="21"/>
                <w:szCs w:val="21"/>
              </w:rPr>
            </w:pPr>
          </w:p>
        </w:tc>
        <w:tc>
          <w:tcPr>
            <w:tcW w:w="533" w:type="pct"/>
            <w:vMerge w:val="restart"/>
            <w:tcBorders>
              <w:top w:val="single" w:color="auto" w:sz="4" w:space="0"/>
              <w:left w:val="single" w:color="auto" w:sz="4" w:space="0"/>
              <w:right w:val="single" w:color="auto" w:sz="4" w:space="0"/>
            </w:tcBorders>
            <w:shd w:val="clear" w:color="auto" w:fill="FFFFFF"/>
            <w:noWrap/>
            <w:vAlign w:val="center"/>
          </w:tcPr>
          <w:p w14:paraId="654FFEE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低缓呼吸判读查询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30B1473">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F793794">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07D8C63">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81</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D3C916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8B</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434FBC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7B27F84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1DCA22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2FD5A2F">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5443</w:t>
            </w:r>
          </w:p>
        </w:tc>
        <w:tc>
          <w:tcPr>
            <w:tcW w:w="991" w:type="pct"/>
            <w:vMerge w:val="restart"/>
            <w:tcBorders>
              <w:top w:val="single" w:color="auto" w:sz="4" w:space="0"/>
              <w:left w:val="single" w:color="auto" w:sz="4" w:space="0"/>
              <w:right w:val="single" w:color="auto" w:sz="4" w:space="0"/>
            </w:tcBorders>
            <w:shd w:val="clear" w:color="auto" w:fill="FFFFFF"/>
            <w:noWrap/>
            <w:vAlign w:val="center"/>
          </w:tcPr>
          <w:p w14:paraId="43CF41F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数值范围10~20</w:t>
            </w:r>
          </w:p>
          <w:p w14:paraId="411409A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单位：次/min</w:t>
            </w:r>
          </w:p>
        </w:tc>
      </w:tr>
      <w:tr w14:paraId="7334C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5B6554CC">
            <w:pPr>
              <w:jc w:val="center"/>
              <w:rPr>
                <w:rFonts w:hint="default" w:ascii="Times New Roman" w:hAnsi="Times New Roman" w:eastAsia="宋体" w:cs="Times New Roman"/>
                <w:color w:val="000000"/>
                <w:sz w:val="21"/>
                <w:szCs w:val="21"/>
              </w:rPr>
            </w:pPr>
          </w:p>
        </w:tc>
        <w:tc>
          <w:tcPr>
            <w:tcW w:w="533" w:type="pct"/>
            <w:vMerge w:val="continue"/>
            <w:tcBorders>
              <w:left w:val="single" w:color="auto" w:sz="4" w:space="0"/>
              <w:bottom w:val="single" w:color="auto" w:sz="4" w:space="0"/>
              <w:right w:val="single" w:color="auto" w:sz="4" w:space="0"/>
            </w:tcBorders>
            <w:shd w:val="clear" w:color="auto" w:fill="FFFFFF"/>
            <w:noWrap/>
            <w:vAlign w:val="center"/>
          </w:tcPr>
          <w:p w14:paraId="4284507C">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BA2B53D">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7BA0AFE">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EE9B57A">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81</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022163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8B</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8AAA40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4D84A87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1B数值</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5D45BA7">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44EBB9D">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5443</w:t>
            </w:r>
          </w:p>
        </w:tc>
        <w:tc>
          <w:tcPr>
            <w:tcW w:w="991" w:type="pct"/>
            <w:vMerge w:val="continue"/>
            <w:tcBorders>
              <w:left w:val="single" w:color="auto" w:sz="4" w:space="0"/>
              <w:bottom w:val="single" w:color="auto" w:sz="4" w:space="0"/>
              <w:right w:val="single" w:color="auto" w:sz="4" w:space="0"/>
            </w:tcBorders>
            <w:shd w:val="clear" w:color="auto" w:fill="FFFFFF"/>
            <w:noWrap/>
            <w:vAlign w:val="center"/>
          </w:tcPr>
          <w:p w14:paraId="230AFCFB">
            <w:pPr>
              <w:jc w:val="center"/>
              <w:rPr>
                <w:rFonts w:hint="default" w:ascii="Times New Roman" w:hAnsi="Times New Roman" w:eastAsia="宋体" w:cs="Times New Roman"/>
                <w:color w:val="000000"/>
                <w:sz w:val="21"/>
                <w:szCs w:val="21"/>
                <w:lang w:val="en-US" w:eastAsia="zh-CN"/>
              </w:rPr>
            </w:pPr>
          </w:p>
        </w:tc>
      </w:tr>
      <w:tr w14:paraId="7768A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45AE5FC5">
            <w:pPr>
              <w:jc w:val="center"/>
              <w:rPr>
                <w:rFonts w:hint="default" w:ascii="Times New Roman" w:hAnsi="Times New Roman" w:eastAsia="宋体" w:cs="Times New Roman"/>
                <w:color w:val="000000"/>
                <w:sz w:val="21"/>
                <w:szCs w:val="21"/>
              </w:rPr>
            </w:pPr>
          </w:p>
        </w:tc>
        <w:tc>
          <w:tcPr>
            <w:tcW w:w="533" w:type="pct"/>
            <w:vMerge w:val="restart"/>
            <w:tcBorders>
              <w:left w:val="single" w:color="auto" w:sz="4" w:space="0"/>
              <w:bottom w:val="single" w:color="auto" w:sz="4" w:space="0"/>
              <w:right w:val="single" w:color="auto" w:sz="4" w:space="0"/>
            </w:tcBorders>
            <w:shd w:val="clear" w:color="auto" w:fill="FFFFFF"/>
            <w:noWrap/>
            <w:vAlign w:val="center"/>
          </w:tcPr>
          <w:p w14:paraId="6101CA0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呼吸波形</w:t>
            </w:r>
          </w:p>
          <w:p w14:paraId="22D8894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上报开关查询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1C1CC8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932EF7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4CA8F7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81</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4B625E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8C</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B3097F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72B7E75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B30D16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90A22B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vMerge w:val="restart"/>
            <w:tcBorders>
              <w:left w:val="single" w:color="auto" w:sz="4" w:space="0"/>
              <w:right w:val="single" w:color="auto" w:sz="4" w:space="0"/>
            </w:tcBorders>
            <w:shd w:val="clear" w:color="auto" w:fill="FFFFFF"/>
            <w:noWrap/>
            <w:vAlign w:val="center"/>
          </w:tcPr>
          <w:p w14:paraId="7BDD9130">
            <w:pPr>
              <w:jc w:val="center"/>
              <w:rPr>
                <w:rFonts w:hint="default" w:ascii="Times New Roman" w:hAnsi="Times New Roman" w:eastAsia="宋体" w:cs="Times New Roman"/>
                <w:color w:val="000000"/>
                <w:sz w:val="21"/>
                <w:szCs w:val="21"/>
                <w:lang w:val="en-US" w:eastAsia="zh-CN"/>
              </w:rPr>
            </w:pPr>
          </w:p>
        </w:tc>
      </w:tr>
      <w:tr w14:paraId="7F73A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bottom w:val="single" w:color="auto" w:sz="4" w:space="0"/>
              <w:right w:val="single" w:color="auto" w:sz="4" w:space="0"/>
            </w:tcBorders>
            <w:shd w:val="clear" w:color="auto" w:fill="FFFFFF"/>
            <w:textDirection w:val="tbRlV"/>
            <w:vAlign w:val="center"/>
          </w:tcPr>
          <w:p w14:paraId="6A1EA689">
            <w:pPr>
              <w:jc w:val="center"/>
              <w:rPr>
                <w:rFonts w:hint="default" w:ascii="Times New Roman" w:hAnsi="Times New Roman" w:eastAsia="宋体" w:cs="Times New Roman"/>
                <w:color w:val="000000"/>
                <w:sz w:val="21"/>
                <w:szCs w:val="21"/>
              </w:rPr>
            </w:pPr>
          </w:p>
        </w:tc>
        <w:tc>
          <w:tcPr>
            <w:tcW w:w="533" w:type="pct"/>
            <w:vMerge w:val="continue"/>
            <w:tcBorders>
              <w:left w:val="single" w:color="auto" w:sz="4" w:space="0"/>
              <w:bottom w:val="single" w:color="auto" w:sz="4" w:space="0"/>
              <w:right w:val="single" w:color="auto" w:sz="4" w:space="0"/>
            </w:tcBorders>
            <w:shd w:val="clear" w:color="auto" w:fill="FFFFFF"/>
            <w:noWrap/>
            <w:vAlign w:val="center"/>
          </w:tcPr>
          <w:p w14:paraId="6E282DFC">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8BD3C8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1FD53D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0A89CB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81</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AA621E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8C</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4B33E3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5FFD27D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00关</w:t>
            </w:r>
          </w:p>
          <w:p w14:paraId="2D0F18B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01开</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8FC91F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C8314B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vMerge w:val="continue"/>
            <w:tcBorders>
              <w:left w:val="single" w:color="auto" w:sz="4" w:space="0"/>
              <w:bottom w:val="single" w:color="auto" w:sz="4" w:space="0"/>
              <w:right w:val="single" w:color="auto" w:sz="4" w:space="0"/>
            </w:tcBorders>
            <w:shd w:val="clear" w:color="auto" w:fill="FFFFFF"/>
            <w:noWrap/>
            <w:vAlign w:val="center"/>
          </w:tcPr>
          <w:p w14:paraId="604551FB">
            <w:pPr>
              <w:jc w:val="center"/>
              <w:rPr>
                <w:rFonts w:hint="default" w:ascii="Times New Roman" w:hAnsi="Times New Roman" w:eastAsia="宋体" w:cs="Times New Roman"/>
                <w:color w:val="000000"/>
                <w:sz w:val="21"/>
                <w:szCs w:val="21"/>
                <w:lang w:val="en-US" w:eastAsia="zh-CN"/>
              </w:rPr>
            </w:pPr>
          </w:p>
        </w:tc>
      </w:tr>
      <w:tr w14:paraId="6BAFE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5000" w:type="pct"/>
            <w:gridSpan w:val="11"/>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6D25BB">
            <w:pPr>
              <w:jc w:val="center"/>
              <w:rPr>
                <w:rFonts w:hint="default" w:ascii="Times New Roman" w:hAnsi="Times New Roman" w:eastAsia="宋体" w:cs="Times New Roman"/>
                <w:color w:val="FFFFFF" w:themeColor="background1"/>
                <w:sz w:val="21"/>
                <w:szCs w:val="21"/>
                <w14:textFill>
                  <w14:solidFill>
                    <w14:schemeClr w14:val="bg1"/>
                  </w14:solidFill>
                </w14:textFill>
              </w:rPr>
            </w:pPr>
            <w:r>
              <w:rPr>
                <w:rFonts w:hint="default" w:ascii="Times New Roman" w:hAnsi="Times New Roman" w:eastAsia="宋体" w:cs="Times New Roman"/>
                <w:b/>
                <w:bCs/>
                <w:color w:val="auto"/>
                <w:sz w:val="21"/>
                <w:szCs w:val="21"/>
                <w:lang w:val="en-US" w:eastAsia="zh-CN"/>
              </w:rPr>
              <w:t>睡眠监测主动上报及设置</w:t>
            </w:r>
          </w:p>
        </w:tc>
      </w:tr>
      <w:tr w14:paraId="4EA8E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restart"/>
            <w:tcBorders>
              <w:top w:val="single" w:color="auto" w:sz="4" w:space="0"/>
              <w:left w:val="single" w:color="auto" w:sz="4" w:space="0"/>
              <w:right w:val="single" w:color="auto" w:sz="4" w:space="0"/>
            </w:tcBorders>
            <w:shd w:val="clear" w:color="auto" w:fill="FFFFFF"/>
            <w:textDirection w:val="tbRlV"/>
            <w:vAlign w:val="center"/>
          </w:tcPr>
          <w:p w14:paraId="67D313E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睡眠检测功能</w:t>
            </w: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4B3F15F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开关睡眠监测功能</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3292D1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1EB786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5C6BAB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99AA3E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340B20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3750B09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01：开</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00：关</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822594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3641CD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CE8372E">
            <w:pPr>
              <w:jc w:val="center"/>
              <w:rPr>
                <w:rFonts w:hint="default" w:ascii="Times New Roman" w:hAnsi="Times New Roman" w:eastAsia="宋体" w:cs="Times New Roman"/>
                <w:color w:val="000000"/>
                <w:sz w:val="21"/>
                <w:szCs w:val="21"/>
                <w:lang w:val="en-US" w:eastAsia="zh-CN"/>
              </w:rPr>
            </w:pPr>
          </w:p>
        </w:tc>
      </w:tr>
      <w:tr w14:paraId="4D7FE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0B71FF69">
            <w:pPr>
              <w:jc w:val="center"/>
              <w:rPr>
                <w:rFonts w:hint="default" w:ascii="Times New Roman" w:hAnsi="Times New Roman" w:eastAsia="宋体" w:cs="Times New Roman"/>
                <w:color w:val="000000"/>
                <w:sz w:val="21"/>
                <w:szCs w:val="21"/>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F89750E">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4A91DB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DD0DF8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50EF95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61A764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FD4D32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48AA8F2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01：开</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00：关</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2E2947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6DC263D">
            <w:pPr>
              <w:jc w:val="center"/>
              <w:rPr>
                <w:rFonts w:hint="default" w:ascii="Times New Roman" w:hAnsi="Times New Roman" w:eastAsia="宋体" w:cs="Times New Roman"/>
                <w:color w:val="000000"/>
                <w:sz w:val="21"/>
                <w:szCs w:val="21"/>
                <w:lang w:val="en-US" w:eastAsia="en-US"/>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A8816B8">
            <w:pPr>
              <w:jc w:val="center"/>
              <w:rPr>
                <w:rFonts w:hint="default" w:ascii="Times New Roman" w:hAnsi="Times New Roman" w:eastAsia="宋体" w:cs="Times New Roman"/>
                <w:color w:val="000000"/>
                <w:sz w:val="21"/>
                <w:szCs w:val="21"/>
                <w:lang w:val="en-US" w:eastAsia="zh-CN"/>
              </w:rPr>
            </w:pPr>
          </w:p>
        </w:tc>
      </w:tr>
      <w:tr w14:paraId="48157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4B0EB0FE">
            <w:pPr>
              <w:jc w:val="center"/>
              <w:rPr>
                <w:rFonts w:hint="default" w:ascii="Times New Roman" w:hAnsi="Times New Roman" w:eastAsia="宋体" w:cs="Times New Roman"/>
                <w:color w:val="000000"/>
                <w:sz w:val="21"/>
                <w:szCs w:val="21"/>
              </w:rPr>
            </w:pPr>
          </w:p>
        </w:tc>
        <w:tc>
          <w:tcPr>
            <w:tcW w:w="53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7E0FB0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入床/离床状态</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1D6D79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30AF83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2B8CA2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81B438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01</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A03589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338A2BB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 xml:space="preserve">0x00：离床 </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0x01：入床</w:t>
            </w:r>
          </w:p>
          <w:p w14:paraId="7A61CA1A">
            <w:pPr>
              <w:jc w:val="center"/>
              <w:rPr>
                <w:rFonts w:hint="default" w:ascii="Times New Roman" w:hAnsi="Times New Roman" w:eastAsia="宋体" w:cs="Times New Roman"/>
                <w:color w:val="FF0000"/>
                <w:sz w:val="21"/>
                <w:szCs w:val="21"/>
                <w:lang w:val="en-US" w:eastAsia="zh-CN"/>
              </w:rPr>
            </w:pPr>
            <w:r>
              <w:rPr>
                <w:rFonts w:hint="default" w:ascii="Times New Roman" w:hAnsi="Times New Roman" w:eastAsia="宋体" w:cs="Times New Roman"/>
                <w:color w:val="auto"/>
                <w:sz w:val="21"/>
                <w:szCs w:val="21"/>
                <w:lang w:val="en-US" w:eastAsia="zh-CN"/>
              </w:rPr>
              <w:t>0x02：无（实时探测模式下显示）</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D054BC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5E6579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6A4CD4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上报方式：状态变化时上报</w:t>
            </w:r>
          </w:p>
        </w:tc>
      </w:tr>
      <w:tr w14:paraId="74128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33546252">
            <w:pPr>
              <w:jc w:val="center"/>
              <w:rPr>
                <w:rFonts w:hint="default" w:ascii="Times New Roman" w:hAnsi="Times New Roman" w:eastAsia="宋体" w:cs="Times New Roman"/>
                <w:color w:val="000000"/>
                <w:sz w:val="21"/>
                <w:szCs w:val="21"/>
              </w:rPr>
            </w:pPr>
          </w:p>
        </w:tc>
        <w:tc>
          <w:tcPr>
            <w:tcW w:w="53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8DC1AC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睡眠状态</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D47B75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FAD1E6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D00825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63B7E1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02</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273AAC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673C59F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0x00：深睡</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0x01：浅睡</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0x02：清醒</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0x03：无（离床时/实时探测模式下上报）</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631451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B5E8FA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82C6A1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上报方式：十分钟上报一次</w:t>
            </w:r>
          </w:p>
        </w:tc>
      </w:tr>
      <w:tr w14:paraId="14348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044E3E5F">
            <w:pPr>
              <w:jc w:val="center"/>
              <w:rPr>
                <w:rFonts w:hint="default" w:ascii="Times New Roman" w:hAnsi="Times New Roman" w:eastAsia="宋体" w:cs="Times New Roman"/>
                <w:color w:val="000000"/>
                <w:sz w:val="21"/>
                <w:szCs w:val="21"/>
              </w:rPr>
            </w:pPr>
          </w:p>
        </w:tc>
        <w:tc>
          <w:tcPr>
            <w:tcW w:w="53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DAEEBC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清醒时长</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471BFC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4065DB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283B01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93FF32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03</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F4C1D5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0002</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78DC893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2Byte 清醒时长</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4E83A0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4B7DFA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FCE3D05">
            <w:pPr>
              <w:pStyle w:val="23"/>
              <w:spacing w:before="120"/>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上报方式：入床状态下，跟随10min的睡眠状态输出对应的时长最新数据</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 xml:space="preserve">数值范围：0-65535 </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单位：分钟</w:t>
            </w:r>
          </w:p>
        </w:tc>
      </w:tr>
      <w:tr w14:paraId="0BB19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0AFC28DF">
            <w:pPr>
              <w:jc w:val="center"/>
              <w:rPr>
                <w:rFonts w:hint="default" w:ascii="Times New Roman" w:hAnsi="Times New Roman" w:eastAsia="宋体" w:cs="Times New Roman"/>
                <w:color w:val="000000"/>
                <w:sz w:val="21"/>
                <w:szCs w:val="21"/>
              </w:rPr>
            </w:pPr>
          </w:p>
        </w:tc>
        <w:tc>
          <w:tcPr>
            <w:tcW w:w="53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157988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浅睡时长</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1779EF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875197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307B89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B7AE86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04</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CA83E8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0002</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0DBC961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2Byte 浅睡时长</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33B84A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F18AF5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D2940F9">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上报方式：入床状态下，跟随10min的睡眠状态输出对应的时长最新数据</w:t>
            </w:r>
            <w:r>
              <w:rPr>
                <w:rFonts w:hint="default" w:ascii="Times New Roman" w:hAnsi="Times New Roman" w:eastAsia="宋体" w:cs="Times New Roman"/>
                <w:color w:val="000000"/>
                <w:kern w:val="2"/>
                <w:sz w:val="21"/>
                <w:szCs w:val="21"/>
                <w:lang w:val="en-US" w:eastAsia="zh-CN" w:bidi="ar-SA"/>
              </w:rPr>
              <w:br w:type="textWrapping"/>
            </w:r>
            <w:r>
              <w:rPr>
                <w:rFonts w:hint="default" w:ascii="Times New Roman" w:hAnsi="Times New Roman" w:eastAsia="宋体" w:cs="Times New Roman"/>
                <w:color w:val="000000"/>
                <w:kern w:val="2"/>
                <w:sz w:val="21"/>
                <w:szCs w:val="21"/>
                <w:lang w:val="en-US" w:eastAsia="zh-CN" w:bidi="ar-SA"/>
              </w:rPr>
              <w:t xml:space="preserve">数值范围：0-65535 </w:t>
            </w:r>
            <w:r>
              <w:rPr>
                <w:rFonts w:hint="default" w:ascii="Times New Roman" w:hAnsi="Times New Roman" w:eastAsia="宋体" w:cs="Times New Roman"/>
                <w:color w:val="000000"/>
                <w:kern w:val="2"/>
                <w:sz w:val="21"/>
                <w:szCs w:val="21"/>
                <w:lang w:val="en-US" w:eastAsia="zh-CN" w:bidi="ar-SA"/>
              </w:rPr>
              <w:br w:type="textWrapping"/>
            </w:r>
            <w:r>
              <w:rPr>
                <w:rFonts w:hint="default" w:ascii="Times New Roman" w:hAnsi="Times New Roman" w:eastAsia="宋体" w:cs="Times New Roman"/>
                <w:color w:val="000000"/>
                <w:kern w:val="2"/>
                <w:sz w:val="21"/>
                <w:szCs w:val="21"/>
                <w:lang w:val="en-US" w:eastAsia="zh-CN" w:bidi="ar-SA"/>
              </w:rPr>
              <w:t>单位：分钟</w:t>
            </w:r>
          </w:p>
        </w:tc>
      </w:tr>
      <w:tr w14:paraId="4D293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1E1A1D9C">
            <w:pPr>
              <w:jc w:val="center"/>
              <w:rPr>
                <w:rFonts w:hint="default" w:ascii="Times New Roman" w:hAnsi="Times New Roman" w:eastAsia="宋体" w:cs="Times New Roman"/>
                <w:color w:val="000000"/>
                <w:sz w:val="21"/>
                <w:szCs w:val="21"/>
              </w:rPr>
            </w:pPr>
          </w:p>
        </w:tc>
        <w:tc>
          <w:tcPr>
            <w:tcW w:w="53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0F42D9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深睡时长</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CDDB89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7FA0D7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4AD5F3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432631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05</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BA1F08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0002</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38C4F52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2Byte 深睡时长</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38EF81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6BEE8B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FBEDD08">
            <w:pPr>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上报方式：入床状态下，跟随10min的睡眠状态输出对应的时长最新数据</w:t>
            </w:r>
            <w:r>
              <w:rPr>
                <w:rFonts w:hint="default" w:ascii="Times New Roman" w:hAnsi="Times New Roman" w:eastAsia="宋体" w:cs="Times New Roman"/>
                <w:color w:val="000000"/>
                <w:kern w:val="2"/>
                <w:sz w:val="21"/>
                <w:szCs w:val="21"/>
                <w:lang w:val="en-US" w:eastAsia="zh-CN" w:bidi="ar-SA"/>
              </w:rPr>
              <w:br w:type="textWrapping"/>
            </w:r>
            <w:r>
              <w:rPr>
                <w:rFonts w:hint="default" w:ascii="Times New Roman" w:hAnsi="Times New Roman" w:eastAsia="宋体" w:cs="Times New Roman"/>
                <w:color w:val="000000"/>
                <w:kern w:val="2"/>
                <w:sz w:val="21"/>
                <w:szCs w:val="21"/>
                <w:lang w:val="en-US" w:eastAsia="zh-CN" w:bidi="ar-SA"/>
              </w:rPr>
              <w:t xml:space="preserve">数值范围：0-65535 </w:t>
            </w:r>
            <w:r>
              <w:rPr>
                <w:rFonts w:hint="default" w:ascii="Times New Roman" w:hAnsi="Times New Roman" w:eastAsia="宋体" w:cs="Times New Roman"/>
                <w:color w:val="000000"/>
                <w:kern w:val="2"/>
                <w:sz w:val="21"/>
                <w:szCs w:val="21"/>
                <w:lang w:val="en-US" w:eastAsia="zh-CN" w:bidi="ar-SA"/>
              </w:rPr>
              <w:br w:type="textWrapping"/>
            </w:r>
            <w:r>
              <w:rPr>
                <w:rFonts w:hint="default" w:ascii="Times New Roman" w:hAnsi="Times New Roman" w:eastAsia="宋体" w:cs="Times New Roman"/>
                <w:color w:val="000000"/>
                <w:kern w:val="2"/>
                <w:sz w:val="21"/>
                <w:szCs w:val="21"/>
                <w:lang w:val="en-US" w:eastAsia="zh-CN" w:bidi="ar-SA"/>
              </w:rPr>
              <w:t>单位：分钟</w:t>
            </w:r>
          </w:p>
        </w:tc>
      </w:tr>
      <w:tr w14:paraId="3A4EB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1DAE64D6">
            <w:pPr>
              <w:jc w:val="center"/>
              <w:rPr>
                <w:rFonts w:hint="default" w:ascii="Times New Roman" w:hAnsi="Times New Roman" w:eastAsia="宋体" w:cs="Times New Roman"/>
                <w:color w:val="000000"/>
                <w:sz w:val="21"/>
                <w:szCs w:val="21"/>
              </w:rPr>
            </w:pPr>
          </w:p>
        </w:tc>
        <w:tc>
          <w:tcPr>
            <w:tcW w:w="53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5D875A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睡眠质量评分</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278929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2C0871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6E49AB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3A389B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06</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DC5802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76426A1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1B 睡眠评分</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F9A12A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F06CEC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8C3A72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上报方式：睡眠过程结束时上报</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数值范围：0-100</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单位：分</w:t>
            </w:r>
          </w:p>
        </w:tc>
      </w:tr>
      <w:tr w14:paraId="411AF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72D07EAC">
            <w:pPr>
              <w:jc w:val="center"/>
              <w:rPr>
                <w:rFonts w:hint="default" w:ascii="Times New Roman" w:hAnsi="Times New Roman" w:eastAsia="宋体" w:cs="Times New Roman"/>
                <w:color w:val="000000"/>
                <w:sz w:val="21"/>
                <w:szCs w:val="21"/>
              </w:rPr>
            </w:pPr>
          </w:p>
        </w:tc>
        <w:tc>
          <w:tcPr>
            <w:tcW w:w="53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A62A2C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睡眠综合状态上报</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1DED0E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E37CD9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7DD543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B20558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0C</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B59FFA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0008</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30F856C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1B 存在                                     1B 睡眠状态                              1B 平均呼吸                                     1B 平均心跳                                     1B 翻身次数                                    1B 大幅度体动占比                     1B 小幅度体动占比                    1B 呼吸暂停次数</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EF9ECA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A0C80F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top"/>
          </w:tcPr>
          <w:p w14:paraId="7576654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状上报方式：十分钟上报一次                                                  存在： 1有人 0无人                                                                            睡眠状态： 3离床(无人) 2清醒 1浅睡 0深睡                     平均心跳、心率：10分钟内检测的平均值                    翻身次数： 处于浅睡或深睡的翻身次数                          大幅度体动占比：数值为0~100                                       小幅度体动占比： 数值为0~100                                       呼吸暂停次数：     输出10分钟呼吸暂停次数</w:t>
            </w:r>
          </w:p>
        </w:tc>
      </w:tr>
      <w:tr w14:paraId="06B1B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1021461E">
            <w:pPr>
              <w:jc w:val="center"/>
              <w:rPr>
                <w:rFonts w:hint="default" w:ascii="Times New Roman" w:hAnsi="Times New Roman" w:eastAsia="宋体" w:cs="Times New Roman"/>
                <w:color w:val="000000"/>
                <w:sz w:val="21"/>
                <w:szCs w:val="21"/>
              </w:rPr>
            </w:pPr>
          </w:p>
        </w:tc>
        <w:tc>
          <w:tcPr>
            <w:tcW w:w="53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8EE4CA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睡眠质量分析上报</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FD0B7A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5BB648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AD465C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BE5A97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0D</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FAF426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000C</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top"/>
          </w:tcPr>
          <w:p w14:paraId="36973AE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1B 睡眠质量评分                     2B 睡眠总时长                         1B 清醒时长占比                       1B 浅睡时长占比                        1B 深睡时长占比                      1B 离床时长                             1B 离床次数                             1B 翻身次数                             1B 平均呼吸                                  1B 平均心跳                                   1B 呼吸暂停次数(预留参数)</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AC8EB0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9B1243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top"/>
          </w:tcPr>
          <w:p w14:paraId="75C8375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当判断为睡眠过程结束时上报整晚的睡眠统计数据     1B 睡眠质量评分 数值范围：0~100                                                   2B 睡眠总时长     数值范围：0~65535    单位：分钟   1B 清醒时长占比 数值范围：0~100                              1B 浅睡时长占比 数值范围：0~100                              1B 深睡时长占比 数值范围：0~100                                  1B 离床时长 数值范围：0~255                                 1B 离床次数         数值范围：0~255                                  1B 翻身次数         数值范围：0~255                               1B 平均呼吸         数值范围：0~25                                1B 平均心跳         数值范围：0~100                             1B 呼吸暂停次数 数值范围：0~10（暂无）</w:t>
            </w:r>
          </w:p>
        </w:tc>
      </w:tr>
      <w:tr w14:paraId="3BA56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190F4760">
            <w:pPr>
              <w:jc w:val="center"/>
              <w:rPr>
                <w:rFonts w:hint="default" w:ascii="Times New Roman" w:hAnsi="Times New Roman" w:eastAsia="宋体" w:cs="Times New Roman"/>
                <w:color w:val="000000"/>
                <w:sz w:val="21"/>
                <w:szCs w:val="21"/>
              </w:rPr>
            </w:pPr>
          </w:p>
        </w:tc>
        <w:tc>
          <w:tcPr>
            <w:tcW w:w="53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2590C0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睡眠异常上报</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BBBD79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上报</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678EB7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DEAC54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B6C864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0E</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BFB0F5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6569035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 xml:space="preserve">0x00 睡眠时长不足4小时    </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0x01 睡眠时长大于12小时       0x02 长时间异常无人</w:t>
            </w:r>
          </w:p>
          <w:p w14:paraId="3B236D4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0x03 无</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B74BC4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EFC1CA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top"/>
          </w:tcPr>
          <w:p w14:paraId="668D355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当睡眠时长不足4小时或大于12小时，上报异常        睡眠状态下，存在长时间探测无人时，上报异常</w:t>
            </w:r>
          </w:p>
        </w:tc>
      </w:tr>
      <w:tr w14:paraId="3DFE3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1E00D9C7">
            <w:pPr>
              <w:jc w:val="center"/>
              <w:rPr>
                <w:rFonts w:hint="default" w:ascii="Times New Roman" w:hAnsi="Times New Roman" w:eastAsia="宋体" w:cs="Times New Roman"/>
                <w:color w:val="000000"/>
                <w:sz w:val="21"/>
                <w:szCs w:val="21"/>
              </w:rPr>
            </w:pPr>
            <w:bookmarkStart w:id="30" w:name="OLE_LINK2" w:colFirst="1" w:colLast="10"/>
            <w:bookmarkStart w:id="31" w:name="OLE_LINK3" w:colFirst="1" w:colLast="10"/>
          </w:p>
        </w:tc>
        <w:tc>
          <w:tcPr>
            <w:tcW w:w="53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911EFC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睡眠质量评级上报</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408722A">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上报</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11BFCAD">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5F91F4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23813C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14CA88A">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4FCF3F21">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0x00 无</w:t>
            </w:r>
            <w:r>
              <w:rPr>
                <w:rFonts w:hint="default" w:ascii="Times New Roman" w:hAnsi="Times New Roman" w:eastAsia="宋体" w:cs="Times New Roman"/>
                <w:color w:val="auto"/>
                <w:sz w:val="21"/>
                <w:szCs w:val="21"/>
                <w:lang w:val="en-US" w:eastAsia="zh-CN"/>
              </w:rPr>
              <w:br w:type="textWrapping"/>
            </w:r>
            <w:r>
              <w:rPr>
                <w:rFonts w:hint="default" w:ascii="Times New Roman" w:hAnsi="Times New Roman" w:eastAsia="宋体" w:cs="Times New Roman"/>
                <w:color w:val="auto"/>
                <w:sz w:val="21"/>
                <w:szCs w:val="21"/>
                <w:lang w:val="en-US" w:eastAsia="zh-CN"/>
              </w:rPr>
              <w:t>0x01 睡眠质量良好</w:t>
            </w:r>
            <w:r>
              <w:rPr>
                <w:rFonts w:hint="default" w:ascii="Times New Roman" w:hAnsi="Times New Roman" w:eastAsia="宋体" w:cs="Times New Roman"/>
                <w:color w:val="auto"/>
                <w:sz w:val="21"/>
                <w:szCs w:val="21"/>
                <w:lang w:val="en-US" w:eastAsia="zh-CN"/>
              </w:rPr>
              <w:br w:type="textWrapping"/>
            </w:r>
            <w:r>
              <w:rPr>
                <w:rFonts w:hint="default" w:ascii="Times New Roman" w:hAnsi="Times New Roman" w:eastAsia="宋体" w:cs="Times New Roman"/>
                <w:color w:val="auto"/>
                <w:sz w:val="21"/>
                <w:szCs w:val="21"/>
                <w:lang w:val="en-US" w:eastAsia="zh-CN"/>
              </w:rPr>
              <w:t>0x02 睡眠质量一般</w:t>
            </w:r>
            <w:r>
              <w:rPr>
                <w:rFonts w:hint="default" w:ascii="Times New Roman" w:hAnsi="Times New Roman" w:eastAsia="宋体" w:cs="Times New Roman"/>
                <w:color w:val="auto"/>
                <w:sz w:val="21"/>
                <w:szCs w:val="21"/>
                <w:lang w:val="en-US" w:eastAsia="zh-CN"/>
              </w:rPr>
              <w:br w:type="textWrapping"/>
            </w:r>
            <w:r>
              <w:rPr>
                <w:rFonts w:hint="default" w:ascii="Times New Roman" w:hAnsi="Times New Roman" w:eastAsia="宋体" w:cs="Times New Roman"/>
                <w:color w:val="auto"/>
                <w:sz w:val="21"/>
                <w:szCs w:val="21"/>
                <w:lang w:val="en-US" w:eastAsia="zh-CN"/>
              </w:rPr>
              <w:t>0x03 睡眠质量较差</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5143B29">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D402901">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0A8740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睡眠结束时输出</w:t>
            </w:r>
          </w:p>
        </w:tc>
      </w:tr>
      <w:tr w14:paraId="109DB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1FB0C711">
            <w:pPr>
              <w:jc w:val="center"/>
              <w:rPr>
                <w:rFonts w:hint="default" w:ascii="Times New Roman" w:hAnsi="Times New Roman" w:eastAsia="宋体" w:cs="Times New Roman"/>
                <w:color w:val="000000"/>
                <w:sz w:val="21"/>
                <w:szCs w:val="21"/>
              </w:rPr>
            </w:pPr>
          </w:p>
        </w:tc>
        <w:tc>
          <w:tcPr>
            <w:tcW w:w="53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C827E7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异常挣扎状态上报</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527648F">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上报</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FDE8D1B">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395178C">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155CA51">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BE734A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2212E1C4">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0x00 无</w:t>
            </w:r>
            <w:r>
              <w:rPr>
                <w:rFonts w:hint="default" w:ascii="Times New Roman" w:hAnsi="Times New Roman" w:eastAsia="宋体" w:cs="Times New Roman"/>
                <w:color w:val="auto"/>
                <w:sz w:val="21"/>
                <w:szCs w:val="21"/>
                <w:lang w:val="en-US" w:eastAsia="zh-CN"/>
              </w:rPr>
              <w:br w:type="textWrapping"/>
            </w:r>
            <w:r>
              <w:rPr>
                <w:rFonts w:hint="default" w:ascii="Times New Roman" w:hAnsi="Times New Roman" w:eastAsia="宋体" w:cs="Times New Roman"/>
                <w:color w:val="auto"/>
                <w:sz w:val="21"/>
                <w:szCs w:val="21"/>
                <w:lang w:val="en-US" w:eastAsia="zh-CN"/>
              </w:rPr>
              <w:t>0x01 正常状态</w:t>
            </w:r>
            <w:r>
              <w:rPr>
                <w:rFonts w:hint="default" w:ascii="Times New Roman" w:hAnsi="Times New Roman" w:eastAsia="宋体" w:cs="Times New Roman"/>
                <w:color w:val="auto"/>
                <w:sz w:val="21"/>
                <w:szCs w:val="21"/>
                <w:lang w:val="en-US" w:eastAsia="zh-CN"/>
              </w:rPr>
              <w:br w:type="textWrapping"/>
            </w:r>
            <w:r>
              <w:rPr>
                <w:rFonts w:hint="default" w:ascii="Times New Roman" w:hAnsi="Times New Roman" w:eastAsia="宋体" w:cs="Times New Roman"/>
                <w:color w:val="auto"/>
                <w:sz w:val="21"/>
                <w:szCs w:val="21"/>
                <w:lang w:val="en-US" w:eastAsia="zh-CN"/>
              </w:rPr>
              <w:t>0x02 异常挣扎状态</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BED867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FD5F135">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26FA90C">
            <w:pPr>
              <w:jc w:val="center"/>
              <w:rPr>
                <w:rFonts w:hint="default" w:ascii="Times New Roman" w:hAnsi="Times New Roman" w:eastAsia="宋体" w:cs="Times New Roman"/>
                <w:color w:val="auto"/>
                <w:sz w:val="21"/>
                <w:szCs w:val="21"/>
                <w:lang w:val="en-US" w:eastAsia="zh-CN"/>
              </w:rPr>
            </w:pPr>
          </w:p>
        </w:tc>
      </w:tr>
      <w:tr w14:paraId="16382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241FD82C">
            <w:pPr>
              <w:jc w:val="center"/>
              <w:rPr>
                <w:rFonts w:hint="default" w:ascii="Times New Roman" w:hAnsi="Times New Roman" w:eastAsia="宋体" w:cs="Times New Roman"/>
                <w:color w:val="000000"/>
                <w:sz w:val="21"/>
                <w:szCs w:val="21"/>
              </w:rPr>
            </w:pPr>
          </w:p>
        </w:tc>
        <w:tc>
          <w:tcPr>
            <w:tcW w:w="53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D61F2B8">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无人计时状态上报</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16BC405">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上报</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DE3D139">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053F74D">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5CC6EED">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9627D6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21E970AF">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0x00 无</w:t>
            </w:r>
            <w:r>
              <w:rPr>
                <w:rFonts w:hint="default" w:ascii="Times New Roman" w:hAnsi="Times New Roman" w:eastAsia="宋体" w:cs="Times New Roman"/>
                <w:color w:val="auto"/>
                <w:sz w:val="21"/>
                <w:szCs w:val="21"/>
                <w:lang w:val="en-US" w:eastAsia="zh-CN"/>
              </w:rPr>
              <w:br w:type="textWrapping"/>
            </w:r>
            <w:r>
              <w:rPr>
                <w:rFonts w:hint="default" w:ascii="Times New Roman" w:hAnsi="Times New Roman" w:eastAsia="宋体" w:cs="Times New Roman"/>
                <w:color w:val="auto"/>
                <w:sz w:val="21"/>
                <w:szCs w:val="21"/>
                <w:lang w:val="en-US" w:eastAsia="zh-CN"/>
              </w:rPr>
              <w:t>0x01 正常</w:t>
            </w:r>
            <w:r>
              <w:rPr>
                <w:rFonts w:hint="default" w:ascii="Times New Roman" w:hAnsi="Times New Roman" w:eastAsia="宋体" w:cs="Times New Roman"/>
                <w:color w:val="auto"/>
                <w:sz w:val="21"/>
                <w:szCs w:val="21"/>
                <w:lang w:val="en-US" w:eastAsia="zh-CN"/>
              </w:rPr>
              <w:br w:type="textWrapping"/>
            </w:r>
            <w:r>
              <w:rPr>
                <w:rFonts w:hint="default" w:ascii="Times New Roman" w:hAnsi="Times New Roman" w:eastAsia="宋体" w:cs="Times New Roman"/>
                <w:color w:val="auto"/>
                <w:sz w:val="21"/>
                <w:szCs w:val="21"/>
                <w:lang w:val="en-US" w:eastAsia="zh-CN"/>
              </w:rPr>
              <w:t>0x02 异常</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78E5D9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A17DBD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3173408">
            <w:pPr>
              <w:jc w:val="center"/>
              <w:rPr>
                <w:rFonts w:hint="default" w:ascii="Times New Roman" w:hAnsi="Times New Roman" w:eastAsia="宋体" w:cs="Times New Roman"/>
                <w:color w:val="auto"/>
                <w:sz w:val="21"/>
                <w:szCs w:val="21"/>
                <w:lang w:val="en-US" w:eastAsia="zh-CN"/>
              </w:rPr>
            </w:pPr>
          </w:p>
        </w:tc>
      </w:tr>
      <w:tr w14:paraId="67945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59EC5A67">
            <w:pPr>
              <w:jc w:val="center"/>
              <w:rPr>
                <w:rFonts w:hint="default" w:ascii="Times New Roman" w:hAnsi="Times New Roman" w:eastAsia="宋体" w:cs="Times New Roman"/>
                <w:color w:val="000000"/>
                <w:sz w:val="21"/>
                <w:szCs w:val="21"/>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7542B529">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异常挣扎状态开关设置</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38149F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1470EC5">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E5995C5">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90673AE">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01CA73D">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0E45CB59">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0x00 关</w:t>
            </w:r>
            <w:r>
              <w:rPr>
                <w:rFonts w:hint="default" w:ascii="Times New Roman" w:hAnsi="Times New Roman" w:eastAsia="宋体" w:cs="Times New Roman"/>
                <w:color w:val="auto"/>
                <w:sz w:val="21"/>
                <w:szCs w:val="21"/>
                <w:lang w:val="en-US" w:eastAsia="zh-CN"/>
              </w:rPr>
              <w:br w:type="textWrapping"/>
            </w:r>
            <w:r>
              <w:rPr>
                <w:rFonts w:hint="default" w:ascii="Times New Roman" w:hAnsi="Times New Roman" w:eastAsia="宋体" w:cs="Times New Roman"/>
                <w:color w:val="auto"/>
                <w:sz w:val="21"/>
                <w:szCs w:val="21"/>
                <w:lang w:val="en-US" w:eastAsia="zh-CN"/>
              </w:rPr>
              <w:t>0x01 开</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86C6F3D">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D315CC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59015764">
            <w:pPr>
              <w:jc w:val="center"/>
              <w:rPr>
                <w:rFonts w:hint="default" w:ascii="Times New Roman" w:hAnsi="Times New Roman" w:eastAsia="宋体" w:cs="Times New Roman"/>
                <w:color w:val="auto"/>
                <w:sz w:val="21"/>
                <w:szCs w:val="21"/>
                <w:lang w:val="en-US" w:eastAsia="zh-CN"/>
              </w:rPr>
            </w:pPr>
          </w:p>
        </w:tc>
      </w:tr>
      <w:tr w14:paraId="52F2E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680F5BBD">
            <w:pPr>
              <w:jc w:val="center"/>
              <w:rPr>
                <w:rFonts w:hint="default" w:ascii="Times New Roman" w:hAnsi="Times New Roman" w:eastAsia="宋体" w:cs="Times New Roman"/>
                <w:color w:val="000000"/>
                <w:sz w:val="21"/>
                <w:szCs w:val="21"/>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6FF9CDE">
            <w:pPr>
              <w:jc w:val="center"/>
              <w:rPr>
                <w:rFonts w:hint="default" w:ascii="Times New Roman" w:hAnsi="Times New Roman" w:eastAsia="宋体" w:cs="Times New Roman"/>
                <w:color w:val="auto"/>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80BAEE0">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415914A">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4FD533C">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92A8C19">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6680534">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5C995CA5">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0x00 关</w:t>
            </w:r>
            <w:r>
              <w:rPr>
                <w:rFonts w:hint="default" w:ascii="Times New Roman" w:hAnsi="Times New Roman" w:eastAsia="宋体" w:cs="Times New Roman"/>
                <w:color w:val="auto"/>
                <w:sz w:val="21"/>
                <w:szCs w:val="21"/>
                <w:lang w:val="en-US" w:eastAsia="zh-CN"/>
              </w:rPr>
              <w:br w:type="textWrapping"/>
            </w:r>
            <w:r>
              <w:rPr>
                <w:rFonts w:hint="default" w:ascii="Times New Roman" w:hAnsi="Times New Roman" w:eastAsia="宋体" w:cs="Times New Roman"/>
                <w:color w:val="auto"/>
                <w:sz w:val="21"/>
                <w:szCs w:val="21"/>
                <w:lang w:val="en-US" w:eastAsia="zh-CN"/>
              </w:rPr>
              <w:t>0x01 开</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EB8180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F41986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6C1EFCB">
            <w:pPr>
              <w:jc w:val="center"/>
              <w:rPr>
                <w:rFonts w:hint="default" w:ascii="Times New Roman" w:hAnsi="Times New Roman" w:eastAsia="宋体" w:cs="Times New Roman"/>
                <w:color w:val="auto"/>
                <w:sz w:val="21"/>
                <w:szCs w:val="21"/>
                <w:lang w:val="en-US" w:eastAsia="zh-CN"/>
              </w:rPr>
            </w:pPr>
          </w:p>
        </w:tc>
      </w:tr>
      <w:tr w14:paraId="02E49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13E5C159">
            <w:pPr>
              <w:jc w:val="center"/>
              <w:rPr>
                <w:rFonts w:hint="default" w:ascii="Times New Roman" w:hAnsi="Times New Roman" w:eastAsia="宋体" w:cs="Times New Roman"/>
                <w:color w:val="000000"/>
                <w:sz w:val="21"/>
                <w:szCs w:val="21"/>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719C9FE4">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无人计时功能开关设置</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E99EDE4">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326AD3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C2426C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A06EC5A">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8ABD9F8">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1C81BC11">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0x00 关</w:t>
            </w:r>
            <w:r>
              <w:rPr>
                <w:rFonts w:hint="default" w:ascii="Times New Roman" w:hAnsi="Times New Roman" w:eastAsia="宋体" w:cs="Times New Roman"/>
                <w:color w:val="auto"/>
                <w:sz w:val="21"/>
                <w:szCs w:val="21"/>
                <w:lang w:val="en-US" w:eastAsia="zh-CN"/>
              </w:rPr>
              <w:br w:type="textWrapping"/>
            </w:r>
            <w:r>
              <w:rPr>
                <w:rFonts w:hint="default" w:ascii="Times New Roman" w:hAnsi="Times New Roman" w:eastAsia="宋体" w:cs="Times New Roman"/>
                <w:color w:val="auto"/>
                <w:sz w:val="21"/>
                <w:szCs w:val="21"/>
                <w:lang w:val="en-US" w:eastAsia="zh-CN"/>
              </w:rPr>
              <w:t>0x01 开</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A396D54">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1E84BD8">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7E8113E2">
            <w:pPr>
              <w:jc w:val="center"/>
              <w:rPr>
                <w:rFonts w:hint="default" w:ascii="Times New Roman" w:hAnsi="Times New Roman" w:eastAsia="宋体" w:cs="Times New Roman"/>
                <w:color w:val="auto"/>
                <w:sz w:val="21"/>
                <w:szCs w:val="21"/>
                <w:lang w:val="en-US" w:eastAsia="zh-CN"/>
              </w:rPr>
            </w:pPr>
          </w:p>
        </w:tc>
      </w:tr>
      <w:tr w14:paraId="389BD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4951B42E">
            <w:pPr>
              <w:jc w:val="center"/>
              <w:rPr>
                <w:rFonts w:hint="default" w:ascii="Times New Roman" w:hAnsi="Times New Roman" w:eastAsia="宋体" w:cs="Times New Roman"/>
                <w:color w:val="000000"/>
                <w:sz w:val="21"/>
                <w:szCs w:val="21"/>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49C02FC">
            <w:pPr>
              <w:jc w:val="center"/>
              <w:rPr>
                <w:rFonts w:hint="default" w:ascii="Times New Roman" w:hAnsi="Times New Roman" w:eastAsia="宋体" w:cs="Times New Roman"/>
                <w:color w:val="auto"/>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B0B5A6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420273B">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8F156C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2DCD1A5">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4A6F919">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2679C9E8">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0x00 关</w:t>
            </w:r>
            <w:r>
              <w:rPr>
                <w:rFonts w:hint="default" w:ascii="Times New Roman" w:hAnsi="Times New Roman" w:eastAsia="宋体" w:cs="Times New Roman"/>
                <w:color w:val="auto"/>
                <w:sz w:val="21"/>
                <w:szCs w:val="21"/>
                <w:lang w:val="en-US" w:eastAsia="zh-CN"/>
              </w:rPr>
              <w:br w:type="textWrapping"/>
            </w:r>
            <w:r>
              <w:rPr>
                <w:rFonts w:hint="default" w:ascii="Times New Roman" w:hAnsi="Times New Roman" w:eastAsia="宋体" w:cs="Times New Roman"/>
                <w:color w:val="auto"/>
                <w:sz w:val="21"/>
                <w:szCs w:val="21"/>
                <w:lang w:val="en-US" w:eastAsia="zh-CN"/>
              </w:rPr>
              <w:t>0x01 开</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39E343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A3541AC">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CA507D0">
            <w:pPr>
              <w:jc w:val="center"/>
              <w:rPr>
                <w:rFonts w:hint="default" w:ascii="Times New Roman" w:hAnsi="Times New Roman" w:eastAsia="宋体" w:cs="Times New Roman"/>
                <w:color w:val="auto"/>
                <w:sz w:val="21"/>
                <w:szCs w:val="21"/>
                <w:lang w:val="en-US" w:eastAsia="zh-CN"/>
              </w:rPr>
            </w:pPr>
          </w:p>
        </w:tc>
      </w:tr>
      <w:tr w14:paraId="7E18D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27D5B96E">
            <w:pPr>
              <w:jc w:val="center"/>
              <w:rPr>
                <w:rFonts w:hint="default" w:ascii="Times New Roman" w:hAnsi="Times New Roman" w:eastAsia="宋体" w:cs="Times New Roman"/>
                <w:color w:val="000000"/>
                <w:sz w:val="21"/>
                <w:szCs w:val="21"/>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72AC8865">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无人计时时长设置</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9350330">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CB4B01F">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02BE3A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BA7A87A">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00DEB2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0A81564B">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1B时间</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EE9F3F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A7AB2CC">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0926F4F5">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数值范围：30-180</w:t>
            </w:r>
            <w:r>
              <w:rPr>
                <w:rFonts w:hint="default" w:ascii="Times New Roman" w:hAnsi="Times New Roman" w:eastAsia="宋体" w:cs="Times New Roman"/>
                <w:color w:val="auto"/>
                <w:sz w:val="21"/>
                <w:szCs w:val="21"/>
                <w:lang w:val="en-US" w:eastAsia="zh-CN"/>
              </w:rPr>
              <w:br w:type="textWrapping"/>
            </w:r>
            <w:r>
              <w:rPr>
                <w:rFonts w:hint="default" w:ascii="Times New Roman" w:hAnsi="Times New Roman" w:eastAsia="宋体" w:cs="Times New Roman"/>
                <w:color w:val="auto"/>
                <w:sz w:val="21"/>
                <w:szCs w:val="21"/>
                <w:lang w:val="en-US" w:eastAsia="zh-CN"/>
              </w:rPr>
              <w:t>单位：分钟</w:t>
            </w:r>
            <w:r>
              <w:rPr>
                <w:rFonts w:hint="default" w:ascii="Times New Roman" w:hAnsi="Times New Roman" w:eastAsia="宋体" w:cs="Times New Roman"/>
                <w:color w:val="auto"/>
                <w:sz w:val="21"/>
                <w:szCs w:val="21"/>
                <w:lang w:val="en-US" w:eastAsia="zh-CN"/>
              </w:rPr>
              <w:br w:type="textWrapping"/>
            </w:r>
            <w:r>
              <w:rPr>
                <w:rFonts w:hint="default" w:ascii="Times New Roman" w:hAnsi="Times New Roman" w:eastAsia="宋体" w:cs="Times New Roman"/>
                <w:color w:val="auto"/>
                <w:sz w:val="21"/>
                <w:szCs w:val="21"/>
                <w:lang w:val="en-US" w:eastAsia="zh-CN"/>
              </w:rPr>
              <w:t>步长：10分钟</w:t>
            </w:r>
          </w:p>
        </w:tc>
      </w:tr>
      <w:tr w14:paraId="10A2D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080A2056">
            <w:pPr>
              <w:jc w:val="center"/>
              <w:rPr>
                <w:rFonts w:hint="default" w:ascii="Times New Roman" w:hAnsi="Times New Roman" w:eastAsia="宋体" w:cs="Times New Roman"/>
                <w:color w:val="000000"/>
                <w:sz w:val="21"/>
                <w:szCs w:val="21"/>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F7896B7">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308EB24">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3CA8010">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C1BE91B">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660374B">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7CC69D8">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3A339248">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1B时间</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B6D9714">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B0AB5B5">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249377F">
            <w:pPr>
              <w:jc w:val="left"/>
              <w:rPr>
                <w:rFonts w:hint="default" w:ascii="Times New Roman" w:hAnsi="Times New Roman" w:eastAsia="宋体" w:cs="Times New Roman"/>
                <w:color w:val="FF0000"/>
                <w:sz w:val="21"/>
                <w:szCs w:val="21"/>
                <w:lang w:val="en-US" w:eastAsia="zh-CN"/>
              </w:rPr>
            </w:pPr>
          </w:p>
        </w:tc>
      </w:tr>
      <w:tr w14:paraId="21492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3F04727E">
            <w:pPr>
              <w:jc w:val="center"/>
              <w:rPr>
                <w:rFonts w:hint="default" w:ascii="Times New Roman" w:hAnsi="Times New Roman" w:eastAsia="宋体" w:cs="Times New Roman"/>
                <w:color w:val="000000"/>
                <w:sz w:val="21"/>
                <w:szCs w:val="21"/>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1194C73C">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睡眠截止时长设置</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8C2823A">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31D1104">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E706B2D">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1CF77BF">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97A417D">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026EC514">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1B时间</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7DADF2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292949B">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DB64692">
            <w:pPr>
              <w:jc w:val="left"/>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数值范围：5~120</w:t>
            </w:r>
          </w:p>
          <w:p w14:paraId="40D5C229">
            <w:pPr>
              <w:jc w:val="left"/>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单位：分钟</w:t>
            </w:r>
          </w:p>
        </w:tc>
      </w:tr>
      <w:tr w14:paraId="446D1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2E2E3DB5">
            <w:pPr>
              <w:jc w:val="center"/>
              <w:rPr>
                <w:rFonts w:hint="default" w:ascii="Times New Roman" w:hAnsi="Times New Roman" w:eastAsia="宋体" w:cs="Times New Roman"/>
                <w:color w:val="000000"/>
                <w:sz w:val="21"/>
                <w:szCs w:val="21"/>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285B282">
            <w:pPr>
              <w:jc w:val="center"/>
              <w:rPr>
                <w:rFonts w:hint="default" w:ascii="Times New Roman" w:hAnsi="Times New Roman" w:eastAsia="宋体" w:cs="Times New Roman"/>
                <w:color w:val="auto"/>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471864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AD7C8E9">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A6FD9BB">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DA49521">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AB8CC8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2871713F">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1B时间</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DABA66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6C5422A">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D943C6B">
            <w:pPr>
              <w:jc w:val="left"/>
              <w:rPr>
                <w:rFonts w:hint="default" w:ascii="Times New Roman" w:hAnsi="Times New Roman" w:eastAsia="宋体" w:cs="Times New Roman"/>
                <w:color w:val="auto"/>
                <w:sz w:val="21"/>
                <w:szCs w:val="21"/>
                <w:lang w:val="en-US" w:eastAsia="zh-CN"/>
              </w:rPr>
            </w:pPr>
          </w:p>
        </w:tc>
      </w:tr>
      <w:tr w14:paraId="253B2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1668854D">
            <w:pPr>
              <w:jc w:val="center"/>
              <w:rPr>
                <w:rFonts w:hint="default" w:ascii="Times New Roman" w:hAnsi="Times New Roman" w:eastAsia="宋体" w:cs="Times New Roman"/>
                <w:color w:val="000000"/>
                <w:sz w:val="21"/>
                <w:szCs w:val="21"/>
              </w:rPr>
            </w:pPr>
          </w:p>
        </w:tc>
        <w:tc>
          <w:tcPr>
            <w:tcW w:w="533" w:type="pct"/>
            <w:vMerge w:val="restart"/>
            <w:tcBorders>
              <w:top w:val="single" w:color="auto" w:sz="4" w:space="0"/>
              <w:left w:val="single" w:color="auto" w:sz="4" w:space="0"/>
              <w:right w:val="single" w:color="auto" w:sz="4" w:space="0"/>
            </w:tcBorders>
            <w:shd w:val="clear" w:color="auto" w:fill="FFFFFF"/>
            <w:noWrap/>
            <w:vAlign w:val="center"/>
          </w:tcPr>
          <w:p w14:paraId="2D3D7C5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挣扎状态判读设置</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7B09168">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109CCE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8F5C191">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F83D23E">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1A</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0AFEA3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64F4D314">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0x00：灵敏度低</w:t>
            </w:r>
          </w:p>
          <w:p w14:paraId="26DF5ABC">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0x01：灵敏度中(默认)</w:t>
            </w:r>
          </w:p>
          <w:p w14:paraId="20110A6E">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0x02：灵敏度高</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689EE21">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1F40FD3">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3CDDC94">
            <w:pPr>
              <w:jc w:val="left"/>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需要配合增加接口固件使用</w:t>
            </w:r>
          </w:p>
        </w:tc>
      </w:tr>
      <w:tr w14:paraId="36617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181DEF49">
            <w:pPr>
              <w:jc w:val="center"/>
              <w:rPr>
                <w:rFonts w:hint="default" w:ascii="Times New Roman" w:hAnsi="Times New Roman" w:eastAsia="宋体" w:cs="Times New Roman"/>
                <w:color w:val="000000"/>
                <w:sz w:val="21"/>
                <w:szCs w:val="21"/>
              </w:rPr>
            </w:pPr>
          </w:p>
        </w:tc>
        <w:tc>
          <w:tcPr>
            <w:tcW w:w="533" w:type="pct"/>
            <w:vMerge w:val="continue"/>
            <w:tcBorders>
              <w:left w:val="single" w:color="auto" w:sz="4" w:space="0"/>
              <w:bottom w:val="single" w:color="auto" w:sz="4" w:space="0"/>
              <w:right w:val="single" w:color="auto" w:sz="4" w:space="0"/>
            </w:tcBorders>
            <w:shd w:val="clear" w:color="auto" w:fill="FFFFFF"/>
            <w:noWrap/>
            <w:vAlign w:val="center"/>
          </w:tcPr>
          <w:p w14:paraId="574FE1D8">
            <w:pPr>
              <w:jc w:val="center"/>
              <w:rPr>
                <w:rFonts w:hint="default" w:ascii="Times New Roman" w:hAnsi="Times New Roman" w:eastAsia="宋体" w:cs="Times New Roman"/>
                <w:color w:val="auto"/>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61F54EE">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F09F47F">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A7DD09E">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1A91478">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1A</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AE61D8B">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4591E9CD">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0x00：灵敏度低</w:t>
            </w:r>
          </w:p>
          <w:p w14:paraId="2B99A361">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0x01：灵敏度中(默认)</w:t>
            </w:r>
          </w:p>
          <w:p w14:paraId="7995FD8D">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0x02：灵敏度高</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287EED1">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1EB7B16">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78F8D08">
            <w:pPr>
              <w:jc w:val="left"/>
              <w:rPr>
                <w:rFonts w:hint="default" w:ascii="Times New Roman" w:hAnsi="Times New Roman" w:eastAsia="宋体" w:cs="Times New Roman"/>
                <w:color w:val="auto"/>
                <w:sz w:val="21"/>
                <w:szCs w:val="21"/>
                <w:lang w:val="en-US" w:eastAsia="zh-CN"/>
              </w:rPr>
            </w:pPr>
          </w:p>
        </w:tc>
      </w:tr>
      <w:tr w14:paraId="64CEA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106D5C35">
            <w:pPr>
              <w:jc w:val="center"/>
              <w:rPr>
                <w:rFonts w:hint="default" w:ascii="Times New Roman" w:hAnsi="Times New Roman" w:eastAsia="宋体" w:cs="Times New Roman"/>
                <w:color w:val="000000"/>
                <w:sz w:val="21"/>
                <w:szCs w:val="21"/>
              </w:rPr>
            </w:pPr>
          </w:p>
        </w:tc>
        <w:tc>
          <w:tcPr>
            <w:tcW w:w="533" w:type="pct"/>
            <w:vMerge w:val="restart"/>
            <w:tcBorders>
              <w:left w:val="single" w:color="auto" w:sz="4" w:space="0"/>
              <w:right w:val="single" w:color="auto" w:sz="4" w:space="0"/>
            </w:tcBorders>
            <w:shd w:val="clear" w:color="auto" w:fill="FFFFFF"/>
            <w:noWrap/>
            <w:vAlign w:val="center"/>
          </w:tcPr>
          <w:p w14:paraId="285ED97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睡眠周期</w:t>
            </w:r>
          </w:p>
          <w:p w14:paraId="228C6D2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外部控制开关</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7E3F8B8">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2CAD0B9">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A673ADE">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F14EF44">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1C</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5478F05">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493CD519">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0x00 关</w:t>
            </w:r>
            <w:r>
              <w:rPr>
                <w:rFonts w:hint="default" w:ascii="Times New Roman" w:hAnsi="Times New Roman" w:eastAsia="宋体" w:cs="Times New Roman"/>
                <w:color w:val="auto"/>
                <w:sz w:val="21"/>
                <w:szCs w:val="21"/>
                <w:lang w:val="en-US" w:eastAsia="zh-CN"/>
              </w:rPr>
              <w:br w:type="textWrapping"/>
            </w:r>
            <w:r>
              <w:rPr>
                <w:rFonts w:hint="default" w:ascii="Times New Roman" w:hAnsi="Times New Roman" w:eastAsia="宋体" w:cs="Times New Roman"/>
                <w:color w:val="auto"/>
                <w:sz w:val="21"/>
                <w:szCs w:val="21"/>
                <w:lang w:val="en-US" w:eastAsia="zh-CN"/>
              </w:rPr>
              <w:t>0x01 开</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418B4AC">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B5E122E">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5443</w:t>
            </w:r>
          </w:p>
        </w:tc>
        <w:tc>
          <w:tcPr>
            <w:tcW w:w="991" w:type="pct"/>
            <w:vMerge w:val="restart"/>
            <w:tcBorders>
              <w:top w:val="single" w:color="auto" w:sz="4" w:space="0"/>
              <w:left w:val="single" w:color="auto" w:sz="4" w:space="0"/>
              <w:right w:val="single" w:color="auto" w:sz="4" w:space="0"/>
            </w:tcBorders>
            <w:shd w:val="clear" w:color="auto" w:fill="FFFFFF"/>
            <w:noWrap/>
            <w:vAlign w:val="center"/>
          </w:tcPr>
          <w:p w14:paraId="3F5FBD5F">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默认开关状态：打开</w:t>
            </w:r>
          </w:p>
          <w:p w14:paraId="7494F4DE">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由外部睡眠周期开始截止指令进行睡眠开始结束控制</w:t>
            </w:r>
          </w:p>
        </w:tc>
      </w:tr>
      <w:tr w14:paraId="1053F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3EA3D1F7">
            <w:pPr>
              <w:jc w:val="center"/>
              <w:rPr>
                <w:rFonts w:hint="default" w:ascii="Times New Roman" w:hAnsi="Times New Roman" w:eastAsia="宋体" w:cs="Times New Roman"/>
                <w:color w:val="000000"/>
                <w:sz w:val="21"/>
                <w:szCs w:val="21"/>
              </w:rPr>
            </w:pPr>
          </w:p>
        </w:tc>
        <w:tc>
          <w:tcPr>
            <w:tcW w:w="533" w:type="pct"/>
            <w:vMerge w:val="continue"/>
            <w:tcBorders>
              <w:left w:val="single" w:color="auto" w:sz="4" w:space="0"/>
              <w:bottom w:val="single" w:color="auto" w:sz="4" w:space="0"/>
              <w:right w:val="single" w:color="auto" w:sz="4" w:space="0"/>
            </w:tcBorders>
            <w:shd w:val="clear" w:color="auto" w:fill="FFFFFF"/>
            <w:noWrap/>
            <w:vAlign w:val="center"/>
          </w:tcPr>
          <w:p w14:paraId="358CAB72">
            <w:pPr>
              <w:jc w:val="center"/>
              <w:rPr>
                <w:rFonts w:hint="default" w:ascii="Times New Roman" w:hAnsi="Times New Roman" w:eastAsia="宋体" w:cs="Times New Roman"/>
                <w:color w:val="auto"/>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642C78F">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3244F4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26A7B7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9863A14">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1C</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AB3622C">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0BB6B2AB">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0x00 关</w:t>
            </w:r>
            <w:r>
              <w:rPr>
                <w:rFonts w:hint="default" w:ascii="Times New Roman" w:hAnsi="Times New Roman" w:eastAsia="宋体" w:cs="Times New Roman"/>
                <w:color w:val="auto"/>
                <w:sz w:val="21"/>
                <w:szCs w:val="21"/>
                <w:lang w:val="en-US" w:eastAsia="zh-CN"/>
              </w:rPr>
              <w:br w:type="textWrapping"/>
            </w:r>
            <w:r>
              <w:rPr>
                <w:rFonts w:hint="default" w:ascii="Times New Roman" w:hAnsi="Times New Roman" w:eastAsia="宋体" w:cs="Times New Roman"/>
                <w:color w:val="auto"/>
                <w:sz w:val="21"/>
                <w:szCs w:val="21"/>
                <w:lang w:val="en-US" w:eastAsia="zh-CN"/>
              </w:rPr>
              <w:t>0x01 开</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3F507E2">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43E8E03">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5443</w:t>
            </w:r>
          </w:p>
        </w:tc>
        <w:tc>
          <w:tcPr>
            <w:tcW w:w="991" w:type="pct"/>
            <w:vMerge w:val="continue"/>
            <w:tcBorders>
              <w:left w:val="single" w:color="auto" w:sz="4" w:space="0"/>
              <w:bottom w:val="single" w:color="auto" w:sz="4" w:space="0"/>
              <w:right w:val="single" w:color="auto" w:sz="4" w:space="0"/>
            </w:tcBorders>
            <w:shd w:val="clear" w:color="auto" w:fill="FFFFFF"/>
            <w:noWrap/>
            <w:vAlign w:val="center"/>
          </w:tcPr>
          <w:p w14:paraId="425BB192">
            <w:pPr>
              <w:jc w:val="left"/>
              <w:rPr>
                <w:rFonts w:hint="default" w:ascii="Times New Roman" w:hAnsi="Times New Roman" w:eastAsia="宋体" w:cs="Times New Roman"/>
                <w:color w:val="auto"/>
                <w:sz w:val="21"/>
                <w:szCs w:val="21"/>
                <w:lang w:val="en-US" w:eastAsia="zh-CN"/>
              </w:rPr>
            </w:pPr>
          </w:p>
        </w:tc>
      </w:tr>
      <w:tr w14:paraId="1F3B5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037DD21C">
            <w:pPr>
              <w:jc w:val="center"/>
              <w:rPr>
                <w:rFonts w:hint="default" w:ascii="Times New Roman" w:hAnsi="Times New Roman" w:eastAsia="宋体" w:cs="Times New Roman"/>
                <w:color w:val="000000"/>
                <w:sz w:val="21"/>
                <w:szCs w:val="21"/>
              </w:rPr>
            </w:pPr>
          </w:p>
        </w:tc>
        <w:tc>
          <w:tcPr>
            <w:tcW w:w="533" w:type="pct"/>
            <w:vMerge w:val="restart"/>
            <w:tcBorders>
              <w:left w:val="single" w:color="auto" w:sz="4" w:space="0"/>
              <w:right w:val="single" w:color="auto" w:sz="4" w:space="0"/>
            </w:tcBorders>
            <w:shd w:val="clear" w:color="auto" w:fill="FFFFFF"/>
            <w:noWrap/>
            <w:vAlign w:val="center"/>
          </w:tcPr>
          <w:p w14:paraId="3E861AE9">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睡眠周期</w:t>
            </w:r>
          </w:p>
          <w:p w14:paraId="2974076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开始截止设置</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A288F8F">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CB84248">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FF4436C">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1ED737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1D</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D99E17E">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63488B40">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0x00 无</w:t>
            </w:r>
            <w:r>
              <w:rPr>
                <w:rFonts w:hint="default" w:ascii="Times New Roman" w:hAnsi="Times New Roman" w:eastAsia="宋体" w:cs="Times New Roman"/>
                <w:color w:val="auto"/>
                <w:sz w:val="21"/>
                <w:szCs w:val="21"/>
                <w:lang w:val="en-US" w:eastAsia="zh-CN"/>
              </w:rPr>
              <w:br w:type="textWrapping"/>
            </w:r>
            <w:r>
              <w:rPr>
                <w:rFonts w:hint="default" w:ascii="Times New Roman" w:hAnsi="Times New Roman" w:eastAsia="宋体" w:cs="Times New Roman"/>
                <w:color w:val="auto"/>
                <w:sz w:val="21"/>
                <w:szCs w:val="21"/>
                <w:lang w:val="en-US" w:eastAsia="zh-CN"/>
              </w:rPr>
              <w:t>0x01 开始</w:t>
            </w:r>
          </w:p>
          <w:p w14:paraId="7BB4C5F0">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0x02结束</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7E15FA0">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41F0476">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5443</w:t>
            </w:r>
          </w:p>
        </w:tc>
        <w:tc>
          <w:tcPr>
            <w:tcW w:w="991" w:type="pct"/>
            <w:vMerge w:val="restart"/>
            <w:tcBorders>
              <w:top w:val="single" w:color="auto" w:sz="4" w:space="0"/>
              <w:left w:val="single" w:color="auto" w:sz="4" w:space="0"/>
              <w:right w:val="single" w:color="auto" w:sz="4" w:space="0"/>
            </w:tcBorders>
            <w:shd w:val="clear" w:color="auto" w:fill="FFFFFF"/>
            <w:noWrap/>
            <w:vAlign w:val="center"/>
          </w:tcPr>
          <w:p w14:paraId="0CD88083">
            <w:pPr>
              <w:jc w:val="left"/>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初始化状态为：无</w:t>
            </w:r>
          </w:p>
          <w:p w14:paraId="3907381B">
            <w:pPr>
              <w:jc w:val="left"/>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当外部控制模式下，通过该指令控制睡眠周期开始和截止</w:t>
            </w:r>
          </w:p>
        </w:tc>
      </w:tr>
      <w:tr w14:paraId="27DC5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4330A1B7">
            <w:pPr>
              <w:jc w:val="center"/>
              <w:rPr>
                <w:rFonts w:hint="default" w:ascii="Times New Roman" w:hAnsi="Times New Roman" w:eastAsia="宋体" w:cs="Times New Roman"/>
                <w:color w:val="000000"/>
                <w:sz w:val="21"/>
                <w:szCs w:val="21"/>
              </w:rPr>
            </w:pPr>
          </w:p>
        </w:tc>
        <w:tc>
          <w:tcPr>
            <w:tcW w:w="533" w:type="pct"/>
            <w:vMerge w:val="continue"/>
            <w:tcBorders>
              <w:left w:val="single" w:color="auto" w:sz="4" w:space="0"/>
              <w:bottom w:val="single" w:color="auto" w:sz="4" w:space="0"/>
              <w:right w:val="single" w:color="auto" w:sz="4" w:space="0"/>
            </w:tcBorders>
            <w:shd w:val="clear" w:color="auto" w:fill="FFFFFF"/>
            <w:noWrap/>
            <w:vAlign w:val="center"/>
          </w:tcPr>
          <w:p w14:paraId="7A5502F1">
            <w:pPr>
              <w:jc w:val="center"/>
              <w:rPr>
                <w:rFonts w:hint="default" w:ascii="Times New Roman" w:hAnsi="Times New Roman" w:eastAsia="宋体" w:cs="Times New Roman"/>
                <w:color w:val="auto"/>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3D767A5">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E0205BE">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94F4C7F">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844D76B">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1D</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95C062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78224AD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0x00 无</w:t>
            </w:r>
            <w:r>
              <w:rPr>
                <w:rFonts w:hint="default" w:ascii="Times New Roman" w:hAnsi="Times New Roman" w:eastAsia="宋体" w:cs="Times New Roman"/>
                <w:color w:val="auto"/>
                <w:sz w:val="21"/>
                <w:szCs w:val="21"/>
                <w:lang w:val="en-US" w:eastAsia="zh-CN"/>
              </w:rPr>
              <w:br w:type="textWrapping"/>
            </w:r>
            <w:r>
              <w:rPr>
                <w:rFonts w:hint="default" w:ascii="Times New Roman" w:hAnsi="Times New Roman" w:eastAsia="宋体" w:cs="Times New Roman"/>
                <w:color w:val="auto"/>
                <w:sz w:val="21"/>
                <w:szCs w:val="21"/>
                <w:lang w:val="en-US" w:eastAsia="zh-CN"/>
              </w:rPr>
              <w:t>0x01 开始</w:t>
            </w:r>
          </w:p>
          <w:p w14:paraId="61BDB96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0x02结束</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1C80122">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38E44E2">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5443</w:t>
            </w:r>
          </w:p>
        </w:tc>
        <w:tc>
          <w:tcPr>
            <w:tcW w:w="991" w:type="pct"/>
            <w:vMerge w:val="continue"/>
            <w:tcBorders>
              <w:left w:val="single" w:color="auto" w:sz="4" w:space="0"/>
              <w:bottom w:val="single" w:color="auto" w:sz="4" w:space="0"/>
              <w:right w:val="single" w:color="auto" w:sz="4" w:space="0"/>
            </w:tcBorders>
            <w:shd w:val="clear" w:color="auto" w:fill="FFFFFF"/>
            <w:noWrap/>
            <w:vAlign w:val="center"/>
          </w:tcPr>
          <w:p w14:paraId="7753FC1E">
            <w:pPr>
              <w:jc w:val="left"/>
              <w:rPr>
                <w:rFonts w:hint="default" w:ascii="Times New Roman" w:hAnsi="Times New Roman" w:eastAsia="宋体" w:cs="Times New Roman"/>
                <w:color w:val="auto"/>
                <w:sz w:val="21"/>
                <w:szCs w:val="21"/>
                <w:lang w:val="en-US" w:eastAsia="zh-CN"/>
              </w:rPr>
            </w:pPr>
          </w:p>
        </w:tc>
      </w:tr>
      <w:bookmarkEnd w:id="30"/>
      <w:bookmarkEnd w:id="31"/>
      <w:tr w14:paraId="3D1E5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26032A75">
            <w:pPr>
              <w:jc w:val="center"/>
              <w:rPr>
                <w:rFonts w:hint="default" w:ascii="Times New Roman" w:hAnsi="Times New Roman" w:eastAsia="宋体" w:cs="Times New Roman"/>
                <w:color w:val="000000"/>
                <w:sz w:val="21"/>
                <w:szCs w:val="21"/>
              </w:rPr>
            </w:pPr>
          </w:p>
        </w:tc>
        <w:tc>
          <w:tcPr>
            <w:tcW w:w="4626" w:type="pct"/>
            <w:gridSpan w:val="10"/>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1F5F96B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b/>
                <w:bCs/>
                <w:color w:val="auto"/>
                <w:sz w:val="21"/>
                <w:szCs w:val="21"/>
                <w:lang w:val="en-US" w:eastAsia="zh-CN"/>
              </w:rPr>
              <w:t>信息查询</w:t>
            </w:r>
          </w:p>
        </w:tc>
      </w:tr>
      <w:tr w14:paraId="3BA06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148FA984">
            <w:pPr>
              <w:jc w:val="center"/>
              <w:rPr>
                <w:rFonts w:hint="default" w:ascii="Times New Roman" w:hAnsi="Times New Roman" w:eastAsia="宋体" w:cs="Times New Roman"/>
                <w:color w:val="000000"/>
                <w:sz w:val="21"/>
                <w:szCs w:val="21"/>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21F2791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查询睡眠监测开关</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134687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4753BA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F28C9E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C3AB6C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80</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EEF6CD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56CFBE6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7D6B12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26E043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9E5229B">
            <w:pPr>
              <w:jc w:val="center"/>
              <w:rPr>
                <w:rFonts w:hint="default" w:ascii="Times New Roman" w:hAnsi="Times New Roman" w:eastAsia="宋体" w:cs="Times New Roman"/>
                <w:color w:val="000000"/>
                <w:sz w:val="21"/>
                <w:szCs w:val="21"/>
                <w:lang w:val="en-US" w:eastAsia="zh-CN"/>
              </w:rPr>
            </w:pPr>
          </w:p>
        </w:tc>
      </w:tr>
      <w:tr w14:paraId="2A825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5EEC3CD2">
            <w:pPr>
              <w:jc w:val="center"/>
              <w:rPr>
                <w:rFonts w:hint="default" w:ascii="Times New Roman" w:hAnsi="Times New Roman" w:eastAsia="宋体" w:cs="Times New Roman"/>
                <w:color w:val="000000"/>
                <w:sz w:val="21"/>
                <w:szCs w:val="21"/>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057987EA">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3274C0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CB384B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4835AC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183F4F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80</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605081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6C5AC99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01：开</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00：关</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DB0505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B263C0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609BC61">
            <w:pPr>
              <w:jc w:val="center"/>
              <w:rPr>
                <w:rFonts w:hint="default" w:ascii="Times New Roman" w:hAnsi="Times New Roman" w:eastAsia="宋体" w:cs="Times New Roman"/>
                <w:color w:val="000000"/>
                <w:sz w:val="21"/>
                <w:szCs w:val="21"/>
                <w:lang w:val="en-US" w:eastAsia="zh-CN"/>
              </w:rPr>
            </w:pPr>
          </w:p>
        </w:tc>
      </w:tr>
      <w:tr w14:paraId="6EDEE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3B94FA03">
            <w:pPr>
              <w:jc w:val="center"/>
              <w:rPr>
                <w:rFonts w:hint="default" w:ascii="Times New Roman" w:hAnsi="Times New Roman" w:eastAsia="宋体" w:cs="Times New Roman"/>
                <w:color w:val="000000"/>
                <w:sz w:val="21"/>
                <w:szCs w:val="21"/>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0658C04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入床/离床状态查询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63B0CA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07BEF3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ABA2C0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6E0D0E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81</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D3201C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5EBABFC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4F9C08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BF4BB0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A5B2592">
            <w:pPr>
              <w:jc w:val="center"/>
              <w:rPr>
                <w:rFonts w:hint="default" w:ascii="Times New Roman" w:hAnsi="Times New Roman" w:eastAsia="宋体" w:cs="Times New Roman"/>
                <w:color w:val="000000"/>
                <w:sz w:val="21"/>
                <w:szCs w:val="21"/>
                <w:lang w:val="en-US" w:eastAsia="zh-CN"/>
              </w:rPr>
            </w:pPr>
          </w:p>
        </w:tc>
      </w:tr>
      <w:tr w14:paraId="3639A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45FA2377">
            <w:pPr>
              <w:jc w:val="center"/>
              <w:rPr>
                <w:rFonts w:hint="default" w:ascii="Times New Roman" w:hAnsi="Times New Roman" w:eastAsia="宋体" w:cs="Times New Roman"/>
                <w:color w:val="000000"/>
                <w:sz w:val="21"/>
                <w:szCs w:val="21"/>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89DE66A">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99614D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90E331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0ED236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89AD62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81</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4B6A0F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058C35D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 xml:space="preserve">0x00：离床 </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0x01：入床</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271E90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E1E255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31010C1">
            <w:pPr>
              <w:jc w:val="center"/>
              <w:rPr>
                <w:rFonts w:hint="default" w:ascii="Times New Roman" w:hAnsi="Times New Roman" w:eastAsia="宋体" w:cs="Times New Roman"/>
                <w:color w:val="000000"/>
                <w:sz w:val="21"/>
                <w:szCs w:val="21"/>
                <w:lang w:val="en-US" w:eastAsia="zh-CN"/>
              </w:rPr>
            </w:pPr>
          </w:p>
        </w:tc>
      </w:tr>
      <w:tr w14:paraId="6C774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1602292A">
            <w:pPr>
              <w:jc w:val="center"/>
              <w:rPr>
                <w:rFonts w:hint="default" w:ascii="Times New Roman" w:hAnsi="Times New Roman" w:eastAsia="宋体" w:cs="Times New Roman"/>
                <w:color w:val="000000"/>
                <w:sz w:val="21"/>
                <w:szCs w:val="21"/>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7851C3A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睡眠状态查询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61BA4E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908833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D7D042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94626F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82</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1C21C6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3322EB7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436A87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CA5353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FA3B066">
            <w:pPr>
              <w:jc w:val="center"/>
              <w:rPr>
                <w:rFonts w:hint="default" w:ascii="Times New Roman" w:hAnsi="Times New Roman" w:eastAsia="宋体" w:cs="Times New Roman"/>
                <w:color w:val="000000"/>
                <w:sz w:val="21"/>
                <w:szCs w:val="21"/>
                <w:lang w:val="en-US" w:eastAsia="zh-CN"/>
              </w:rPr>
            </w:pPr>
          </w:p>
        </w:tc>
      </w:tr>
      <w:tr w14:paraId="693C4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4664044B">
            <w:pPr>
              <w:jc w:val="center"/>
              <w:rPr>
                <w:rFonts w:hint="default" w:ascii="Times New Roman" w:hAnsi="Times New Roman" w:eastAsia="宋体" w:cs="Times New Roman"/>
                <w:color w:val="000000"/>
                <w:sz w:val="21"/>
                <w:szCs w:val="21"/>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B9C5C0E">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7EEE7B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A6C8A4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BBE2A3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7AC1E0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82</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898914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3AA8B39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0x00：深睡</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0x01：浅睡</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0x02：清醒</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0x03：无</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FDDAE1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EE0CD2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33ABAEB">
            <w:pPr>
              <w:jc w:val="center"/>
              <w:rPr>
                <w:rFonts w:hint="default" w:ascii="Times New Roman" w:hAnsi="Times New Roman" w:eastAsia="宋体" w:cs="Times New Roman"/>
                <w:color w:val="000000"/>
                <w:sz w:val="21"/>
                <w:szCs w:val="21"/>
                <w:lang w:val="en-US" w:eastAsia="zh-CN"/>
              </w:rPr>
            </w:pPr>
          </w:p>
        </w:tc>
      </w:tr>
      <w:tr w14:paraId="0033F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681EEA74">
            <w:pPr>
              <w:jc w:val="center"/>
              <w:rPr>
                <w:rFonts w:hint="default" w:ascii="Times New Roman" w:hAnsi="Times New Roman" w:eastAsia="宋体" w:cs="Times New Roman"/>
                <w:color w:val="000000"/>
                <w:sz w:val="21"/>
                <w:szCs w:val="21"/>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7CE7025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清醒时长查询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1C5250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AB4943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4677BB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0342B7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83</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2668E2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54E8777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213EAD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2C2A91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6083907">
            <w:pPr>
              <w:jc w:val="center"/>
              <w:rPr>
                <w:rFonts w:hint="default" w:ascii="Times New Roman" w:hAnsi="Times New Roman" w:eastAsia="宋体" w:cs="Times New Roman"/>
                <w:color w:val="000000"/>
                <w:sz w:val="21"/>
                <w:szCs w:val="21"/>
                <w:lang w:val="en-US" w:eastAsia="zh-CN"/>
              </w:rPr>
            </w:pPr>
          </w:p>
        </w:tc>
      </w:tr>
      <w:tr w14:paraId="64A70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24E9A590">
            <w:pPr>
              <w:jc w:val="center"/>
              <w:rPr>
                <w:rFonts w:hint="default" w:ascii="Times New Roman" w:hAnsi="Times New Roman" w:eastAsia="宋体" w:cs="Times New Roman"/>
                <w:color w:val="000000"/>
                <w:sz w:val="21"/>
                <w:szCs w:val="21"/>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1407613">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336B93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36D6FA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76CD6A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722F0D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83</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53FE8C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0002</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4623061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2Byte 清醒时长</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E7CB92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04F218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ABCAF90">
            <w:pPr>
              <w:jc w:val="center"/>
              <w:rPr>
                <w:rFonts w:hint="default" w:ascii="Times New Roman" w:hAnsi="Times New Roman" w:eastAsia="宋体" w:cs="Times New Roman"/>
                <w:color w:val="000000"/>
                <w:sz w:val="21"/>
                <w:szCs w:val="21"/>
                <w:lang w:val="en-US" w:eastAsia="zh-CN"/>
              </w:rPr>
            </w:pPr>
          </w:p>
        </w:tc>
      </w:tr>
      <w:tr w14:paraId="7F66B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258D34A4">
            <w:pPr>
              <w:jc w:val="center"/>
              <w:rPr>
                <w:rFonts w:hint="default" w:ascii="Times New Roman" w:hAnsi="Times New Roman" w:eastAsia="宋体" w:cs="Times New Roman"/>
                <w:color w:val="000000"/>
                <w:sz w:val="21"/>
                <w:szCs w:val="21"/>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4D40A71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浅睡时长查询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0D0923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D4E1D4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6F3867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8EC6F5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3A5A7A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7562F15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B5086C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7EEB23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1B2111D">
            <w:pPr>
              <w:jc w:val="center"/>
              <w:rPr>
                <w:rFonts w:hint="default" w:ascii="Times New Roman" w:hAnsi="Times New Roman" w:eastAsia="宋体" w:cs="Times New Roman"/>
                <w:color w:val="000000"/>
                <w:sz w:val="21"/>
                <w:szCs w:val="21"/>
                <w:lang w:val="en-US" w:eastAsia="zh-CN"/>
              </w:rPr>
            </w:pPr>
          </w:p>
        </w:tc>
      </w:tr>
      <w:tr w14:paraId="42C84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3BCD01D2">
            <w:pPr>
              <w:jc w:val="center"/>
              <w:rPr>
                <w:rFonts w:hint="default" w:ascii="Times New Roman" w:hAnsi="Times New Roman" w:eastAsia="宋体" w:cs="Times New Roman"/>
                <w:color w:val="000000"/>
                <w:sz w:val="21"/>
                <w:szCs w:val="21"/>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8BA4CE6">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5046AF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717A0F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F51FB5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002001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66F94E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0002</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68EAD9F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2Byte 浅睡时长</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05E3CF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0DA548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5E53EAA">
            <w:pPr>
              <w:jc w:val="center"/>
              <w:rPr>
                <w:rFonts w:hint="default" w:ascii="Times New Roman" w:hAnsi="Times New Roman" w:eastAsia="宋体" w:cs="Times New Roman"/>
                <w:color w:val="000000"/>
                <w:sz w:val="21"/>
                <w:szCs w:val="21"/>
                <w:lang w:val="en-US" w:eastAsia="zh-CN"/>
              </w:rPr>
            </w:pPr>
          </w:p>
        </w:tc>
      </w:tr>
      <w:tr w14:paraId="5B677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7D3165C9">
            <w:pPr>
              <w:jc w:val="center"/>
              <w:rPr>
                <w:rFonts w:hint="default" w:ascii="Times New Roman" w:hAnsi="Times New Roman" w:eastAsia="宋体" w:cs="Times New Roman"/>
                <w:color w:val="000000"/>
                <w:sz w:val="21"/>
                <w:szCs w:val="21"/>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30E7D15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深睡时长查询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C2945A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40E3EA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87BDA7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C9404E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85</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26D4AF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489F754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4FC49D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4C2F35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D857987">
            <w:pPr>
              <w:jc w:val="center"/>
              <w:rPr>
                <w:rFonts w:hint="default" w:ascii="Times New Roman" w:hAnsi="Times New Roman" w:eastAsia="宋体" w:cs="Times New Roman"/>
                <w:color w:val="000000"/>
                <w:sz w:val="21"/>
                <w:szCs w:val="21"/>
                <w:lang w:val="en-US" w:eastAsia="zh-CN"/>
              </w:rPr>
            </w:pPr>
          </w:p>
        </w:tc>
      </w:tr>
      <w:tr w14:paraId="04777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29F68ED5">
            <w:pPr>
              <w:jc w:val="center"/>
              <w:rPr>
                <w:rFonts w:hint="default" w:ascii="Times New Roman" w:hAnsi="Times New Roman" w:eastAsia="宋体" w:cs="Times New Roman"/>
                <w:color w:val="000000"/>
                <w:sz w:val="21"/>
                <w:szCs w:val="21"/>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B6CDCFB">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F5E2AC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1E9AC7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8C6061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DBEF06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85</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196F71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0002</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7D4A89A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2Byte 深睡时长</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C30CF9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57D399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4A77761">
            <w:pPr>
              <w:jc w:val="center"/>
              <w:rPr>
                <w:rFonts w:hint="default" w:ascii="Times New Roman" w:hAnsi="Times New Roman" w:eastAsia="宋体" w:cs="Times New Roman"/>
                <w:color w:val="000000"/>
                <w:sz w:val="21"/>
                <w:szCs w:val="21"/>
                <w:lang w:val="en-US" w:eastAsia="zh-CN"/>
              </w:rPr>
            </w:pPr>
          </w:p>
        </w:tc>
      </w:tr>
      <w:tr w14:paraId="458B6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1849CE34">
            <w:pPr>
              <w:jc w:val="center"/>
              <w:rPr>
                <w:rFonts w:hint="default" w:ascii="Times New Roman" w:hAnsi="Times New Roman" w:eastAsia="宋体" w:cs="Times New Roman"/>
                <w:color w:val="000000"/>
                <w:sz w:val="21"/>
                <w:szCs w:val="21"/>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4B93D95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睡眠质量评分查询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E64740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D55D48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5E02E0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DAB8AD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86</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2288DA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4259C33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0FDB54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01BADD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55CF234">
            <w:pPr>
              <w:jc w:val="center"/>
              <w:rPr>
                <w:rFonts w:hint="default" w:ascii="Times New Roman" w:hAnsi="Times New Roman" w:eastAsia="宋体" w:cs="Times New Roman"/>
                <w:color w:val="000000"/>
                <w:sz w:val="21"/>
                <w:szCs w:val="21"/>
                <w:lang w:val="en-US" w:eastAsia="zh-CN"/>
              </w:rPr>
            </w:pPr>
          </w:p>
        </w:tc>
      </w:tr>
      <w:tr w14:paraId="6F52D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3662EA82">
            <w:pPr>
              <w:jc w:val="center"/>
              <w:rPr>
                <w:rFonts w:hint="default" w:ascii="Times New Roman" w:hAnsi="Times New Roman" w:eastAsia="宋体" w:cs="Times New Roman"/>
                <w:color w:val="000000"/>
                <w:sz w:val="21"/>
                <w:szCs w:val="21"/>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F52E6D0">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4A3658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73F6CA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527DD4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B64A9D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86</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C6EC54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0002</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0FB49A4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1B 睡眠评分</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A27163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13526F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B462DD3">
            <w:pPr>
              <w:jc w:val="center"/>
              <w:rPr>
                <w:rFonts w:hint="default" w:ascii="Times New Roman" w:hAnsi="Times New Roman" w:eastAsia="宋体" w:cs="Times New Roman"/>
                <w:color w:val="000000"/>
                <w:sz w:val="21"/>
                <w:szCs w:val="21"/>
                <w:lang w:val="en-US" w:eastAsia="zh-CN"/>
              </w:rPr>
            </w:pPr>
          </w:p>
        </w:tc>
      </w:tr>
      <w:tr w14:paraId="3F895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74E42471">
            <w:pPr>
              <w:jc w:val="center"/>
              <w:rPr>
                <w:rFonts w:hint="default" w:ascii="Times New Roman" w:hAnsi="Times New Roman" w:eastAsia="宋体" w:cs="Times New Roman"/>
                <w:color w:val="000000"/>
                <w:sz w:val="21"/>
                <w:szCs w:val="21"/>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1A307A5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睡眠综合状态查询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0A6ECC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838956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20ECE2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A3EFEB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8D</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ABB836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5A86C60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A9921B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82F826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bottom"/>
          </w:tcPr>
          <w:p w14:paraId="70110145">
            <w:pPr>
              <w:jc w:val="center"/>
              <w:rPr>
                <w:rFonts w:hint="default" w:ascii="Times New Roman" w:hAnsi="Times New Roman" w:eastAsia="宋体" w:cs="Times New Roman"/>
                <w:color w:val="000000"/>
                <w:sz w:val="21"/>
                <w:szCs w:val="21"/>
                <w:lang w:val="en-US" w:eastAsia="zh-CN"/>
              </w:rPr>
            </w:pPr>
          </w:p>
        </w:tc>
      </w:tr>
      <w:tr w14:paraId="3FB0C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4FCF8487">
            <w:pPr>
              <w:jc w:val="center"/>
              <w:rPr>
                <w:rFonts w:hint="default" w:ascii="Times New Roman" w:hAnsi="Times New Roman" w:eastAsia="宋体" w:cs="Times New Roman"/>
                <w:color w:val="000000"/>
                <w:sz w:val="21"/>
                <w:szCs w:val="21"/>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C1AEB68">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6323A3A">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160480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8EE97F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5F796D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8D</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35A96D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0008</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0AC7957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1B 存在                                     1B 睡眠状态                              1B 平均呼吸                                     1B 平均心跳                                     1B 翻身次数                                    1B 大幅度体动占比                     1B 小幅度体动占比                    1B 呼吸暂停次数</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40F579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D5BD82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bottom"/>
          </w:tcPr>
          <w:p w14:paraId="568B1E05">
            <w:pPr>
              <w:jc w:val="center"/>
              <w:rPr>
                <w:rFonts w:hint="default" w:ascii="Times New Roman" w:hAnsi="Times New Roman" w:eastAsia="宋体" w:cs="Times New Roman"/>
                <w:color w:val="000000"/>
                <w:sz w:val="21"/>
                <w:szCs w:val="21"/>
                <w:lang w:val="en-US" w:eastAsia="zh-CN"/>
              </w:rPr>
            </w:pPr>
          </w:p>
        </w:tc>
      </w:tr>
      <w:tr w14:paraId="1BF49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650D1ED8">
            <w:pPr>
              <w:jc w:val="center"/>
              <w:rPr>
                <w:rFonts w:hint="default" w:ascii="Times New Roman" w:hAnsi="Times New Roman" w:eastAsia="宋体" w:cs="Times New Roman"/>
                <w:color w:val="000000"/>
                <w:sz w:val="21"/>
                <w:szCs w:val="21"/>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5C29939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睡眠异常查询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00C672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96A79E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C548A4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B49EC8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8E</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C680A1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4F2A1978">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A526EF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B7F493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bottom"/>
          </w:tcPr>
          <w:p w14:paraId="46CC3B4B">
            <w:pPr>
              <w:jc w:val="center"/>
              <w:rPr>
                <w:rFonts w:hint="default" w:ascii="Times New Roman" w:hAnsi="Times New Roman" w:eastAsia="宋体" w:cs="Times New Roman"/>
                <w:color w:val="000000"/>
                <w:sz w:val="21"/>
                <w:szCs w:val="21"/>
                <w:lang w:val="en-US" w:eastAsia="zh-CN"/>
              </w:rPr>
            </w:pPr>
          </w:p>
        </w:tc>
      </w:tr>
      <w:tr w14:paraId="25E5B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74F20DE9">
            <w:pPr>
              <w:jc w:val="center"/>
              <w:rPr>
                <w:rFonts w:hint="default" w:ascii="Times New Roman" w:hAnsi="Times New Roman" w:eastAsia="宋体" w:cs="Times New Roman"/>
                <w:color w:val="000000"/>
                <w:sz w:val="21"/>
                <w:szCs w:val="21"/>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49CE69A">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C9A9D5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4A6085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8AD046F">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72A5EF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8E</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3C3F11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top"/>
          </w:tcPr>
          <w:p w14:paraId="54D3C7D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 xml:space="preserve">0x00 睡眠时长不足4小时    </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0x01 睡眠时长大于12小时       0x02 长时间异常无人</w:t>
            </w:r>
            <w:r>
              <w:rPr>
                <w:rFonts w:hint="default" w:ascii="Times New Roman" w:hAnsi="Times New Roman" w:eastAsia="宋体" w:cs="Times New Roman"/>
                <w:color w:val="000000"/>
                <w:sz w:val="21"/>
                <w:szCs w:val="21"/>
                <w:lang w:val="en-US" w:eastAsia="zh-CN"/>
              </w:rPr>
              <w:br w:type="textWrapping"/>
            </w:r>
            <w:r>
              <w:rPr>
                <w:rFonts w:hint="default" w:ascii="Times New Roman" w:hAnsi="Times New Roman" w:eastAsia="宋体" w:cs="Times New Roman"/>
                <w:color w:val="000000"/>
                <w:sz w:val="21"/>
                <w:szCs w:val="21"/>
                <w:lang w:val="en-US" w:eastAsia="zh-CN"/>
              </w:rPr>
              <w:t>0x03 无</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498917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CDBE7B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top"/>
          </w:tcPr>
          <w:p w14:paraId="50AD238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当睡眠时长不足4小时或大于12小时，上报异常        睡眠状态下，存在长时间探测无人时，上报异常</w:t>
            </w:r>
          </w:p>
        </w:tc>
      </w:tr>
      <w:tr w14:paraId="1C283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22D75913">
            <w:pPr>
              <w:jc w:val="center"/>
              <w:rPr>
                <w:rFonts w:hint="default" w:ascii="Times New Roman" w:hAnsi="Times New Roman" w:eastAsia="宋体" w:cs="Times New Roman"/>
                <w:color w:val="000000"/>
                <w:sz w:val="21"/>
                <w:szCs w:val="21"/>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0B3F825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睡眠统计查询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094169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8034D8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5C4C9E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BE4F06E">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8F</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6F10B7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705B1C6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50057A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BF01C8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bottom"/>
          </w:tcPr>
          <w:p w14:paraId="2E43E5AC">
            <w:pPr>
              <w:jc w:val="center"/>
              <w:rPr>
                <w:rFonts w:hint="default" w:ascii="Times New Roman" w:hAnsi="Times New Roman" w:eastAsia="宋体" w:cs="Times New Roman"/>
                <w:color w:val="000000"/>
                <w:sz w:val="21"/>
                <w:szCs w:val="21"/>
                <w:lang w:val="en-US" w:eastAsia="zh-CN"/>
              </w:rPr>
            </w:pPr>
          </w:p>
        </w:tc>
      </w:tr>
      <w:tr w14:paraId="371E5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6EF0CC05">
            <w:pPr>
              <w:jc w:val="center"/>
              <w:rPr>
                <w:rFonts w:hint="default" w:ascii="Times New Roman" w:hAnsi="Times New Roman" w:eastAsia="宋体" w:cs="Times New Roman"/>
                <w:color w:val="000000"/>
                <w:sz w:val="21"/>
                <w:szCs w:val="21"/>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09B833B">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E5F66F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1D9286B">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7A53B10">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E970145">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8F</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281C0D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000C</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top"/>
          </w:tcPr>
          <w:p w14:paraId="759C5C1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1B 睡眠质量评分                     2B 睡眠总时长                         1B 清醒时长占比                       1B 浅睡时长占比                        1B 深睡时长占比                      1B 离床时长                             1B 离床次数                             1B 翻身次数                             1B 平均呼吸                                  1B 平均心跳                                   1B 呼吸暂停次数(预留参数)</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03E628D">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2E4A6B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top"/>
          </w:tcPr>
          <w:p w14:paraId="18A53CB2">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当判断为睡醒离床后开始上报整晚的睡眠统计数据     1B 睡眠质量评分 数值范围：0~100                                                   2B 睡眠总时长     数值范围：0~65535    单位：分钟   1B 清醒时长占比 数值范围：0~100                              1B 浅睡时长占比 数值范围：0~100                              1B 深睡时长占比 数值范围：0~100                                  1B 离床时长占比 数值范围：0~100                                 1B 离床次数         数值范围：0~10                                  1B 翻身次数         数值范围：0~40                               1B 平均呼吸         数值范围：0~30                                1B 平均心跳         数值范围：0~150                             1B 呼吸暂停次数 数值范围：0~10</w:t>
            </w:r>
          </w:p>
        </w:tc>
      </w:tr>
      <w:tr w14:paraId="49958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20ED91B7">
            <w:pPr>
              <w:jc w:val="center"/>
              <w:rPr>
                <w:rFonts w:hint="default" w:ascii="Times New Roman" w:hAnsi="Times New Roman" w:eastAsia="宋体" w:cs="Times New Roman"/>
                <w:color w:val="000000"/>
                <w:sz w:val="21"/>
                <w:szCs w:val="21"/>
                <w:lang w:val="en-US" w:eastAsia="zh-CN"/>
              </w:rPr>
            </w:pPr>
            <w:bookmarkStart w:id="32" w:name="OLE_LINK4" w:colFirst="1" w:colLast="10"/>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0E7BEF6D">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睡眠质量评级查询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E24178F">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8DCE09D">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264E5B8">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E805AF4">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90</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5471AD5">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749AEF4D">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7A58D9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6FC21F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F729C45">
            <w:pPr>
              <w:jc w:val="center"/>
              <w:rPr>
                <w:rFonts w:hint="default" w:ascii="Times New Roman" w:hAnsi="Times New Roman" w:eastAsia="宋体" w:cs="Times New Roman"/>
                <w:color w:val="auto"/>
                <w:sz w:val="21"/>
                <w:szCs w:val="21"/>
                <w:lang w:val="en-US" w:eastAsia="zh-CN"/>
              </w:rPr>
            </w:pPr>
          </w:p>
        </w:tc>
      </w:tr>
      <w:tr w14:paraId="36EBC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0088D2E2">
            <w:pPr>
              <w:jc w:val="center"/>
              <w:rPr>
                <w:rFonts w:hint="default" w:ascii="Times New Roman" w:hAnsi="Times New Roman" w:eastAsia="宋体" w:cs="Times New Roman"/>
                <w:color w:val="000000"/>
                <w:sz w:val="21"/>
                <w:szCs w:val="21"/>
                <w:lang w:val="en-US" w:eastAsia="zh-CN"/>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18E4C258">
            <w:pPr>
              <w:jc w:val="center"/>
              <w:rPr>
                <w:rFonts w:hint="default" w:ascii="Times New Roman" w:hAnsi="Times New Roman" w:eastAsia="宋体" w:cs="Times New Roman"/>
                <w:color w:val="auto"/>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8545050">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F3B999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8CBE4BA">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5F6346B">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90</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0FC570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6448DAB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0x00 无</w:t>
            </w:r>
            <w:r>
              <w:rPr>
                <w:rFonts w:hint="default" w:ascii="Times New Roman" w:hAnsi="Times New Roman" w:eastAsia="宋体" w:cs="Times New Roman"/>
                <w:color w:val="auto"/>
                <w:sz w:val="21"/>
                <w:szCs w:val="21"/>
                <w:lang w:val="en-US" w:eastAsia="zh-CN"/>
              </w:rPr>
              <w:br w:type="textWrapping"/>
            </w:r>
            <w:r>
              <w:rPr>
                <w:rFonts w:hint="default" w:ascii="Times New Roman" w:hAnsi="Times New Roman" w:eastAsia="宋体" w:cs="Times New Roman"/>
                <w:color w:val="auto"/>
                <w:sz w:val="21"/>
                <w:szCs w:val="21"/>
                <w:lang w:val="en-US" w:eastAsia="zh-CN"/>
              </w:rPr>
              <w:t>0x01 睡眠质量良好</w:t>
            </w:r>
            <w:r>
              <w:rPr>
                <w:rFonts w:hint="default" w:ascii="Times New Roman" w:hAnsi="Times New Roman" w:eastAsia="宋体" w:cs="Times New Roman"/>
                <w:color w:val="auto"/>
                <w:sz w:val="21"/>
                <w:szCs w:val="21"/>
                <w:lang w:val="en-US" w:eastAsia="zh-CN"/>
              </w:rPr>
              <w:br w:type="textWrapping"/>
            </w:r>
            <w:r>
              <w:rPr>
                <w:rFonts w:hint="default" w:ascii="Times New Roman" w:hAnsi="Times New Roman" w:eastAsia="宋体" w:cs="Times New Roman"/>
                <w:color w:val="auto"/>
                <w:sz w:val="21"/>
                <w:szCs w:val="21"/>
                <w:lang w:val="en-US" w:eastAsia="zh-CN"/>
              </w:rPr>
              <w:t>0x02 睡眠质量一般</w:t>
            </w:r>
            <w:r>
              <w:rPr>
                <w:rFonts w:hint="default" w:ascii="Times New Roman" w:hAnsi="Times New Roman" w:eastAsia="宋体" w:cs="Times New Roman"/>
                <w:color w:val="auto"/>
                <w:sz w:val="21"/>
                <w:szCs w:val="21"/>
                <w:lang w:val="en-US" w:eastAsia="zh-CN"/>
              </w:rPr>
              <w:br w:type="textWrapping"/>
            </w:r>
            <w:r>
              <w:rPr>
                <w:rFonts w:hint="default" w:ascii="Times New Roman" w:hAnsi="Times New Roman" w:eastAsia="宋体" w:cs="Times New Roman"/>
                <w:color w:val="auto"/>
                <w:sz w:val="21"/>
                <w:szCs w:val="21"/>
                <w:lang w:val="en-US" w:eastAsia="zh-CN"/>
              </w:rPr>
              <w:t>0x03 睡眠质量较差</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D17A45D">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82D9268">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DDE0BC7">
            <w:pPr>
              <w:jc w:val="center"/>
              <w:rPr>
                <w:rFonts w:hint="default" w:ascii="Times New Roman" w:hAnsi="Times New Roman" w:eastAsia="宋体" w:cs="Times New Roman"/>
                <w:color w:val="auto"/>
                <w:sz w:val="21"/>
                <w:szCs w:val="21"/>
                <w:lang w:val="en-US" w:eastAsia="zh-CN"/>
              </w:rPr>
            </w:pPr>
          </w:p>
        </w:tc>
      </w:tr>
      <w:tr w14:paraId="0F481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0DC16F60">
            <w:pPr>
              <w:jc w:val="center"/>
              <w:rPr>
                <w:rFonts w:hint="default" w:ascii="Times New Roman" w:hAnsi="Times New Roman" w:eastAsia="宋体" w:cs="Times New Roman"/>
                <w:color w:val="000000"/>
                <w:sz w:val="21"/>
                <w:szCs w:val="21"/>
                <w:lang w:val="en-US" w:eastAsia="zh-CN"/>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252F7139">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异常挣扎状态查询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76D704F">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3962B7E">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5EF7041">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60B64F9">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91</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166C190">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138AA0CC">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6A3042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58C2B5C">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9BAA1E5">
            <w:pPr>
              <w:jc w:val="center"/>
              <w:rPr>
                <w:rFonts w:hint="default" w:ascii="Times New Roman" w:hAnsi="Times New Roman" w:eastAsia="宋体" w:cs="Times New Roman"/>
                <w:color w:val="auto"/>
                <w:sz w:val="21"/>
                <w:szCs w:val="21"/>
                <w:lang w:val="en-US" w:eastAsia="zh-CN"/>
              </w:rPr>
            </w:pPr>
          </w:p>
        </w:tc>
      </w:tr>
      <w:tr w14:paraId="47CA7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55AF2E35">
            <w:pPr>
              <w:jc w:val="center"/>
              <w:rPr>
                <w:rFonts w:hint="default" w:ascii="Times New Roman" w:hAnsi="Times New Roman" w:eastAsia="宋体" w:cs="Times New Roman"/>
                <w:color w:val="000000"/>
                <w:sz w:val="21"/>
                <w:szCs w:val="21"/>
                <w:lang w:val="en-US" w:eastAsia="zh-CN"/>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42E2AF0">
            <w:pPr>
              <w:jc w:val="center"/>
              <w:rPr>
                <w:rFonts w:hint="default" w:ascii="Times New Roman" w:hAnsi="Times New Roman" w:eastAsia="宋体" w:cs="Times New Roman"/>
                <w:color w:val="auto"/>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D26A699">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5AEDB7A">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05092AB">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C33AE0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91</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058C0F5">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603616F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0x00 无</w:t>
            </w:r>
            <w:r>
              <w:rPr>
                <w:rFonts w:hint="default" w:ascii="Times New Roman" w:hAnsi="Times New Roman" w:eastAsia="宋体" w:cs="Times New Roman"/>
                <w:color w:val="auto"/>
                <w:sz w:val="21"/>
                <w:szCs w:val="21"/>
                <w:lang w:val="en-US" w:eastAsia="zh-CN"/>
              </w:rPr>
              <w:br w:type="textWrapping"/>
            </w:r>
            <w:r>
              <w:rPr>
                <w:rFonts w:hint="default" w:ascii="Times New Roman" w:hAnsi="Times New Roman" w:eastAsia="宋体" w:cs="Times New Roman"/>
                <w:color w:val="auto"/>
                <w:sz w:val="21"/>
                <w:szCs w:val="21"/>
                <w:lang w:val="en-US" w:eastAsia="zh-CN"/>
              </w:rPr>
              <w:t>0x01 正常状态</w:t>
            </w:r>
            <w:r>
              <w:rPr>
                <w:rFonts w:hint="default" w:ascii="Times New Roman" w:hAnsi="Times New Roman" w:eastAsia="宋体" w:cs="Times New Roman"/>
                <w:color w:val="auto"/>
                <w:sz w:val="21"/>
                <w:szCs w:val="21"/>
                <w:lang w:val="en-US" w:eastAsia="zh-CN"/>
              </w:rPr>
              <w:br w:type="textWrapping"/>
            </w:r>
            <w:r>
              <w:rPr>
                <w:rFonts w:hint="default" w:ascii="Times New Roman" w:hAnsi="Times New Roman" w:eastAsia="宋体" w:cs="Times New Roman"/>
                <w:color w:val="auto"/>
                <w:sz w:val="21"/>
                <w:szCs w:val="21"/>
                <w:lang w:val="en-US" w:eastAsia="zh-CN"/>
              </w:rPr>
              <w:t>0x02 异常挣扎状态</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AC30B69">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9B0FF0D">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379CCB0">
            <w:pPr>
              <w:jc w:val="center"/>
              <w:rPr>
                <w:rFonts w:hint="default" w:ascii="Times New Roman" w:hAnsi="Times New Roman" w:eastAsia="宋体" w:cs="Times New Roman"/>
                <w:color w:val="auto"/>
                <w:sz w:val="21"/>
                <w:szCs w:val="21"/>
                <w:lang w:val="en-US" w:eastAsia="zh-CN"/>
              </w:rPr>
            </w:pPr>
          </w:p>
        </w:tc>
      </w:tr>
      <w:tr w14:paraId="28814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68C2A0C7">
            <w:pPr>
              <w:jc w:val="center"/>
              <w:rPr>
                <w:rFonts w:hint="default" w:ascii="Times New Roman" w:hAnsi="Times New Roman" w:eastAsia="宋体" w:cs="Times New Roman"/>
                <w:color w:val="000000"/>
                <w:sz w:val="21"/>
                <w:szCs w:val="21"/>
                <w:lang w:val="en-US" w:eastAsia="zh-CN"/>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7701D5FD">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无人计时状态查询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ABD853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60998FB">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8DFF620">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80DB461">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92</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BC5AF3D">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11496ABD">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C3489A9">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09472BA">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9712EE4">
            <w:pPr>
              <w:jc w:val="center"/>
              <w:rPr>
                <w:rFonts w:hint="default" w:ascii="Times New Roman" w:hAnsi="Times New Roman" w:eastAsia="宋体" w:cs="Times New Roman"/>
                <w:color w:val="auto"/>
                <w:sz w:val="21"/>
                <w:szCs w:val="21"/>
                <w:lang w:val="en-US" w:eastAsia="zh-CN"/>
              </w:rPr>
            </w:pPr>
          </w:p>
        </w:tc>
      </w:tr>
      <w:tr w14:paraId="5066B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68824AD3">
            <w:pPr>
              <w:jc w:val="center"/>
              <w:rPr>
                <w:rFonts w:hint="default" w:ascii="Times New Roman" w:hAnsi="Times New Roman" w:eastAsia="宋体" w:cs="Times New Roman"/>
                <w:color w:val="000000"/>
                <w:sz w:val="21"/>
                <w:szCs w:val="21"/>
                <w:lang w:val="en-US" w:eastAsia="zh-CN"/>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F42599D">
            <w:pPr>
              <w:jc w:val="center"/>
              <w:rPr>
                <w:rFonts w:hint="default" w:ascii="Times New Roman" w:hAnsi="Times New Roman" w:eastAsia="宋体" w:cs="Times New Roman"/>
                <w:color w:val="auto"/>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9F2DEA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F72030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E46BA7C">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BA03DAC">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92</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D21521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4102FF1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0x00 无</w:t>
            </w:r>
            <w:r>
              <w:rPr>
                <w:rFonts w:hint="default" w:ascii="Times New Roman" w:hAnsi="Times New Roman" w:eastAsia="宋体" w:cs="Times New Roman"/>
                <w:color w:val="auto"/>
                <w:sz w:val="21"/>
                <w:szCs w:val="21"/>
                <w:lang w:val="en-US" w:eastAsia="zh-CN"/>
              </w:rPr>
              <w:br w:type="textWrapping"/>
            </w:r>
            <w:r>
              <w:rPr>
                <w:rFonts w:hint="default" w:ascii="Times New Roman" w:hAnsi="Times New Roman" w:eastAsia="宋体" w:cs="Times New Roman"/>
                <w:color w:val="auto"/>
                <w:sz w:val="21"/>
                <w:szCs w:val="21"/>
                <w:lang w:val="en-US" w:eastAsia="zh-CN"/>
              </w:rPr>
              <w:t>0x01 正常</w:t>
            </w:r>
            <w:r>
              <w:rPr>
                <w:rFonts w:hint="default" w:ascii="Times New Roman" w:hAnsi="Times New Roman" w:eastAsia="宋体" w:cs="Times New Roman"/>
                <w:color w:val="auto"/>
                <w:sz w:val="21"/>
                <w:szCs w:val="21"/>
                <w:lang w:val="en-US" w:eastAsia="zh-CN"/>
              </w:rPr>
              <w:br w:type="textWrapping"/>
            </w:r>
            <w:r>
              <w:rPr>
                <w:rFonts w:hint="default" w:ascii="Times New Roman" w:hAnsi="Times New Roman" w:eastAsia="宋体" w:cs="Times New Roman"/>
                <w:color w:val="auto"/>
                <w:sz w:val="21"/>
                <w:szCs w:val="21"/>
                <w:lang w:val="en-US" w:eastAsia="zh-CN"/>
              </w:rPr>
              <w:t>0x02 异常</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460B23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35646AE">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328C6BE">
            <w:pPr>
              <w:jc w:val="center"/>
              <w:rPr>
                <w:rFonts w:hint="default" w:ascii="Times New Roman" w:hAnsi="Times New Roman" w:eastAsia="宋体" w:cs="Times New Roman"/>
                <w:color w:val="auto"/>
                <w:sz w:val="21"/>
                <w:szCs w:val="21"/>
                <w:lang w:val="en-US" w:eastAsia="zh-CN"/>
              </w:rPr>
            </w:pPr>
          </w:p>
        </w:tc>
      </w:tr>
      <w:tr w14:paraId="4C68E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1A59F320">
            <w:pPr>
              <w:jc w:val="center"/>
              <w:rPr>
                <w:rFonts w:hint="default" w:ascii="Times New Roman" w:hAnsi="Times New Roman" w:eastAsia="宋体" w:cs="Times New Roman"/>
                <w:color w:val="000000"/>
                <w:sz w:val="21"/>
                <w:szCs w:val="21"/>
                <w:lang w:val="en-US" w:eastAsia="zh-CN"/>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5012A5EF">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异常挣扎状态开关查询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1FB606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9E2024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8A906EC">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A6C6A6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93</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8F0714D">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36A5F14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434A00E">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4B2D391">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22E0F28E">
            <w:pPr>
              <w:jc w:val="center"/>
              <w:rPr>
                <w:rFonts w:hint="default" w:ascii="Times New Roman" w:hAnsi="Times New Roman" w:eastAsia="宋体" w:cs="Times New Roman"/>
                <w:color w:val="auto"/>
                <w:sz w:val="21"/>
                <w:szCs w:val="21"/>
                <w:lang w:val="en-US" w:eastAsia="zh-CN"/>
              </w:rPr>
            </w:pPr>
          </w:p>
        </w:tc>
      </w:tr>
      <w:tr w14:paraId="09183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1E370D9F">
            <w:pPr>
              <w:jc w:val="center"/>
              <w:rPr>
                <w:rFonts w:hint="default" w:ascii="Times New Roman" w:hAnsi="Times New Roman" w:eastAsia="宋体" w:cs="Times New Roman"/>
                <w:color w:val="000000"/>
                <w:sz w:val="21"/>
                <w:szCs w:val="21"/>
                <w:lang w:val="en-US" w:eastAsia="zh-CN"/>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F4B7889">
            <w:pPr>
              <w:jc w:val="center"/>
              <w:rPr>
                <w:rFonts w:hint="default" w:ascii="Times New Roman" w:hAnsi="Times New Roman" w:eastAsia="宋体" w:cs="Times New Roman"/>
                <w:color w:val="auto"/>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857308C">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5AA8601">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AE6642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5D5ABD9">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93</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0BC28EA">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3041305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0x00 关</w:t>
            </w:r>
            <w:r>
              <w:rPr>
                <w:rFonts w:hint="default" w:ascii="Times New Roman" w:hAnsi="Times New Roman" w:eastAsia="宋体" w:cs="Times New Roman"/>
                <w:color w:val="auto"/>
                <w:sz w:val="21"/>
                <w:szCs w:val="21"/>
                <w:lang w:val="en-US" w:eastAsia="zh-CN"/>
              </w:rPr>
              <w:br w:type="textWrapping"/>
            </w:r>
            <w:r>
              <w:rPr>
                <w:rFonts w:hint="default" w:ascii="Times New Roman" w:hAnsi="Times New Roman" w:eastAsia="宋体" w:cs="Times New Roman"/>
                <w:color w:val="auto"/>
                <w:sz w:val="21"/>
                <w:szCs w:val="21"/>
                <w:lang w:val="en-US" w:eastAsia="zh-CN"/>
              </w:rPr>
              <w:t>0x01 开</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F345F2B">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591DAAE">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64581D2">
            <w:pPr>
              <w:jc w:val="center"/>
              <w:rPr>
                <w:rFonts w:hint="default" w:ascii="Times New Roman" w:hAnsi="Times New Roman" w:eastAsia="宋体" w:cs="Times New Roman"/>
                <w:color w:val="auto"/>
                <w:sz w:val="21"/>
                <w:szCs w:val="21"/>
                <w:lang w:val="en-US" w:eastAsia="zh-CN"/>
              </w:rPr>
            </w:pPr>
          </w:p>
        </w:tc>
      </w:tr>
      <w:tr w14:paraId="574FB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74385CAD">
            <w:pPr>
              <w:jc w:val="center"/>
              <w:rPr>
                <w:rFonts w:hint="default" w:ascii="Times New Roman" w:hAnsi="Times New Roman" w:eastAsia="宋体" w:cs="Times New Roman"/>
                <w:color w:val="000000"/>
                <w:sz w:val="21"/>
                <w:szCs w:val="21"/>
                <w:lang w:val="en-US" w:eastAsia="zh-CN"/>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1775F01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无人计时功能开关查询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2F1DCA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8FF348C">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F6A866E">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1E8B29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94</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2A8545F">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144C5C7A">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02CB86E">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121E1FD">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1F567636">
            <w:pPr>
              <w:jc w:val="center"/>
              <w:rPr>
                <w:rFonts w:hint="default" w:ascii="Times New Roman" w:hAnsi="Times New Roman" w:eastAsia="宋体" w:cs="Times New Roman"/>
                <w:color w:val="auto"/>
                <w:sz w:val="21"/>
                <w:szCs w:val="21"/>
                <w:lang w:val="en-US" w:eastAsia="zh-CN"/>
              </w:rPr>
            </w:pPr>
          </w:p>
        </w:tc>
      </w:tr>
      <w:tr w14:paraId="180AE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785EE06D">
            <w:pPr>
              <w:jc w:val="center"/>
              <w:rPr>
                <w:rFonts w:hint="default" w:ascii="Times New Roman" w:hAnsi="Times New Roman" w:eastAsia="宋体" w:cs="Times New Roman"/>
                <w:color w:val="000000"/>
                <w:sz w:val="21"/>
                <w:szCs w:val="21"/>
                <w:lang w:val="en-US" w:eastAsia="zh-CN"/>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2BDC1F4">
            <w:pPr>
              <w:jc w:val="center"/>
              <w:rPr>
                <w:rFonts w:hint="default" w:ascii="Times New Roman" w:hAnsi="Times New Roman" w:eastAsia="宋体" w:cs="Times New Roman"/>
                <w:color w:val="auto"/>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4E97941">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C9A03C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AD0339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AD3AAC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94</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110C949">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028E7CA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0x00 关</w:t>
            </w:r>
            <w:r>
              <w:rPr>
                <w:rFonts w:hint="default" w:ascii="Times New Roman" w:hAnsi="Times New Roman" w:eastAsia="宋体" w:cs="Times New Roman"/>
                <w:color w:val="auto"/>
                <w:sz w:val="21"/>
                <w:szCs w:val="21"/>
                <w:lang w:val="en-US" w:eastAsia="zh-CN"/>
              </w:rPr>
              <w:br w:type="textWrapping"/>
            </w:r>
            <w:r>
              <w:rPr>
                <w:rFonts w:hint="default" w:ascii="Times New Roman" w:hAnsi="Times New Roman" w:eastAsia="宋体" w:cs="Times New Roman"/>
                <w:color w:val="auto"/>
                <w:sz w:val="21"/>
                <w:szCs w:val="21"/>
                <w:lang w:val="en-US" w:eastAsia="zh-CN"/>
              </w:rPr>
              <w:t>0x01 开</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6DB5269">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AA976A4">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DD46819">
            <w:pPr>
              <w:jc w:val="center"/>
              <w:rPr>
                <w:rFonts w:hint="default" w:ascii="Times New Roman" w:hAnsi="Times New Roman" w:eastAsia="宋体" w:cs="Times New Roman"/>
                <w:color w:val="auto"/>
                <w:sz w:val="21"/>
                <w:szCs w:val="21"/>
                <w:lang w:val="en-US" w:eastAsia="zh-CN"/>
              </w:rPr>
            </w:pPr>
          </w:p>
        </w:tc>
      </w:tr>
      <w:tr w14:paraId="61E60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291BC973">
            <w:pPr>
              <w:jc w:val="center"/>
              <w:rPr>
                <w:rFonts w:hint="default" w:ascii="Times New Roman" w:hAnsi="Times New Roman" w:eastAsia="宋体" w:cs="Times New Roman"/>
                <w:color w:val="000000"/>
                <w:sz w:val="21"/>
                <w:szCs w:val="21"/>
                <w:lang w:val="en-US" w:eastAsia="zh-CN"/>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68E8B49B">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无人计时时长查询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6715BB9">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C550364">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DAE77FD">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0ECD02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95</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8BF90AB">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2F0FC3D4">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4562D78">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C70F4AA">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6B9FB79D">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数值范围：30-180</w:t>
            </w:r>
            <w:r>
              <w:rPr>
                <w:rFonts w:hint="default" w:ascii="Times New Roman" w:hAnsi="Times New Roman" w:eastAsia="宋体" w:cs="Times New Roman"/>
                <w:color w:val="auto"/>
                <w:sz w:val="21"/>
                <w:szCs w:val="21"/>
                <w:lang w:val="en-US" w:eastAsia="zh-CN"/>
              </w:rPr>
              <w:br w:type="textWrapping"/>
            </w:r>
            <w:r>
              <w:rPr>
                <w:rFonts w:hint="default" w:ascii="Times New Roman" w:hAnsi="Times New Roman" w:eastAsia="宋体" w:cs="Times New Roman"/>
                <w:color w:val="auto"/>
                <w:sz w:val="21"/>
                <w:szCs w:val="21"/>
                <w:lang w:val="en-US" w:eastAsia="zh-CN"/>
              </w:rPr>
              <w:t>单位：分钟</w:t>
            </w:r>
          </w:p>
        </w:tc>
      </w:tr>
      <w:tr w14:paraId="181B5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343CF356">
            <w:pPr>
              <w:jc w:val="center"/>
              <w:rPr>
                <w:rFonts w:hint="default" w:ascii="Times New Roman" w:hAnsi="Times New Roman" w:eastAsia="宋体" w:cs="Times New Roman"/>
                <w:color w:val="000000"/>
                <w:sz w:val="21"/>
                <w:szCs w:val="21"/>
                <w:lang w:val="en-US" w:eastAsia="zh-CN"/>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E8BD103">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7CFAB7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E4D26B4">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514B91B">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8E7FB15">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95</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D16E9F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6C7926C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1B时间</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E7FB98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13A766E">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D340430">
            <w:pPr>
              <w:jc w:val="center"/>
              <w:rPr>
                <w:rFonts w:hint="default" w:ascii="Times New Roman" w:hAnsi="Times New Roman" w:eastAsia="宋体" w:cs="Times New Roman"/>
                <w:color w:val="000000"/>
                <w:sz w:val="21"/>
                <w:szCs w:val="21"/>
                <w:lang w:val="en-US" w:eastAsia="zh-CN"/>
              </w:rPr>
            </w:pPr>
          </w:p>
        </w:tc>
      </w:tr>
      <w:tr w14:paraId="672CE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7BAFC026">
            <w:pPr>
              <w:jc w:val="center"/>
              <w:rPr>
                <w:rFonts w:hint="default" w:ascii="Times New Roman" w:hAnsi="Times New Roman" w:eastAsia="宋体" w:cs="Times New Roman"/>
                <w:color w:val="auto"/>
                <w:sz w:val="21"/>
                <w:szCs w:val="21"/>
                <w:lang w:val="en-US" w:eastAsia="zh-CN"/>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41A370C5">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睡眠截止时间查询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A63794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1A7C75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194285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9D103E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96</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71D8BA9">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3103D44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57C956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6BE9080">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CDF82C2">
            <w:pPr>
              <w:jc w:val="left"/>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数值范围：5~120</w:t>
            </w:r>
          </w:p>
          <w:p w14:paraId="2108E632">
            <w:pPr>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单位：分钟</w:t>
            </w:r>
          </w:p>
        </w:tc>
      </w:tr>
      <w:tr w14:paraId="6D405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6EC03EF4">
            <w:pPr>
              <w:jc w:val="center"/>
              <w:rPr>
                <w:rFonts w:hint="default" w:ascii="Times New Roman" w:hAnsi="Times New Roman" w:eastAsia="宋体" w:cs="Times New Roman"/>
                <w:color w:val="auto"/>
                <w:sz w:val="21"/>
                <w:szCs w:val="21"/>
                <w:lang w:val="en-US" w:eastAsia="zh-CN"/>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658B1AA">
            <w:pPr>
              <w:jc w:val="center"/>
              <w:rPr>
                <w:rFonts w:hint="default" w:ascii="Times New Roman" w:hAnsi="Times New Roman" w:eastAsia="宋体" w:cs="Times New Roman"/>
                <w:color w:val="auto"/>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AEC99D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7C9119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9113D4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95AA1E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96</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D1DAD9E">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2ED669FE">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1B时间</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324DB59">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070F97D">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549C733">
            <w:pPr>
              <w:jc w:val="center"/>
              <w:rPr>
                <w:rFonts w:hint="default" w:ascii="Times New Roman" w:hAnsi="Times New Roman" w:eastAsia="宋体" w:cs="Times New Roman"/>
                <w:color w:val="auto"/>
                <w:sz w:val="21"/>
                <w:szCs w:val="21"/>
                <w:lang w:val="en-US" w:eastAsia="zh-CN"/>
              </w:rPr>
            </w:pPr>
          </w:p>
        </w:tc>
      </w:tr>
      <w:tr w14:paraId="1425A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14446DF8">
            <w:pPr>
              <w:jc w:val="center"/>
              <w:rPr>
                <w:rFonts w:hint="default" w:ascii="Times New Roman" w:hAnsi="Times New Roman" w:eastAsia="宋体" w:cs="Times New Roman"/>
                <w:color w:val="auto"/>
                <w:sz w:val="21"/>
                <w:szCs w:val="21"/>
                <w:lang w:val="en-US" w:eastAsia="zh-CN"/>
              </w:rPr>
            </w:pPr>
          </w:p>
        </w:tc>
        <w:tc>
          <w:tcPr>
            <w:tcW w:w="533" w:type="pct"/>
            <w:vMerge w:val="restart"/>
            <w:tcBorders>
              <w:top w:val="single" w:color="auto" w:sz="4" w:space="0"/>
              <w:left w:val="single" w:color="auto" w:sz="4" w:space="0"/>
              <w:right w:val="single" w:color="auto" w:sz="4" w:space="0"/>
            </w:tcBorders>
            <w:shd w:val="clear" w:color="auto" w:fill="FFFFFF"/>
            <w:noWrap/>
            <w:vAlign w:val="center"/>
          </w:tcPr>
          <w:p w14:paraId="316BC512">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挣扎状态判读查询</w:t>
            </w:r>
          </w:p>
          <w:p w14:paraId="4C4E503E">
            <w:pPr>
              <w:jc w:val="center"/>
              <w:rPr>
                <w:rFonts w:hint="default" w:ascii="Times New Roman" w:hAnsi="Times New Roman" w:eastAsia="宋体" w:cs="Times New Roman"/>
                <w:color w:val="auto"/>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3D337BD">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ED50A5E">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5816DCD">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BBFCDCC">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9A</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4496407">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38EB5CC1">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644BFA9">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8AC4380">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5443</w:t>
            </w:r>
          </w:p>
        </w:tc>
        <w:tc>
          <w:tcPr>
            <w:tcW w:w="991" w:type="pct"/>
            <w:vMerge w:val="restart"/>
            <w:tcBorders>
              <w:top w:val="single" w:color="auto" w:sz="4" w:space="0"/>
              <w:left w:val="single" w:color="auto" w:sz="4" w:space="0"/>
              <w:right w:val="single" w:color="auto" w:sz="4" w:space="0"/>
            </w:tcBorders>
            <w:shd w:val="clear" w:color="auto" w:fill="FFFFFF"/>
            <w:noWrap/>
            <w:vAlign w:val="center"/>
          </w:tcPr>
          <w:p w14:paraId="5239176A">
            <w:pPr>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需要配合增加接口固件使用</w:t>
            </w:r>
          </w:p>
          <w:p w14:paraId="40B7076A">
            <w:pPr>
              <w:jc w:val="center"/>
              <w:rPr>
                <w:rFonts w:hint="default" w:ascii="Times New Roman" w:hAnsi="Times New Roman" w:eastAsia="宋体" w:cs="Times New Roman"/>
                <w:color w:val="auto"/>
                <w:sz w:val="21"/>
                <w:szCs w:val="21"/>
                <w:lang w:val="en-US" w:eastAsia="zh-CN"/>
              </w:rPr>
            </w:pPr>
          </w:p>
        </w:tc>
      </w:tr>
      <w:tr w14:paraId="599EC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6C1E7643">
            <w:pPr>
              <w:jc w:val="center"/>
              <w:rPr>
                <w:rFonts w:hint="default" w:ascii="Times New Roman" w:hAnsi="Times New Roman" w:eastAsia="宋体" w:cs="Times New Roman"/>
                <w:color w:val="auto"/>
                <w:sz w:val="21"/>
                <w:szCs w:val="21"/>
                <w:lang w:val="en-US" w:eastAsia="zh-CN"/>
              </w:rPr>
            </w:pPr>
          </w:p>
        </w:tc>
        <w:tc>
          <w:tcPr>
            <w:tcW w:w="533" w:type="pct"/>
            <w:vMerge w:val="continue"/>
            <w:tcBorders>
              <w:left w:val="single" w:color="auto" w:sz="4" w:space="0"/>
              <w:bottom w:val="single" w:color="auto" w:sz="4" w:space="0"/>
              <w:right w:val="single" w:color="auto" w:sz="4" w:space="0"/>
            </w:tcBorders>
            <w:shd w:val="clear" w:color="auto" w:fill="FFFFFF"/>
            <w:noWrap/>
            <w:vAlign w:val="center"/>
          </w:tcPr>
          <w:p w14:paraId="146C2F42">
            <w:pPr>
              <w:jc w:val="center"/>
              <w:rPr>
                <w:rFonts w:hint="default" w:ascii="Times New Roman" w:hAnsi="Times New Roman" w:eastAsia="宋体" w:cs="Times New Roman"/>
                <w:color w:val="auto"/>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998F3B6">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299C936">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DFB6CBC">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9479D4A">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9A</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3293645">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610A273F">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0x00：灵敏度低</w:t>
            </w:r>
          </w:p>
          <w:p w14:paraId="6F17CCF1">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0x01：灵敏度中(默认)</w:t>
            </w:r>
          </w:p>
          <w:p w14:paraId="762918D8">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0x02：灵敏度高</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393280B">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1A237B8">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5443</w:t>
            </w:r>
          </w:p>
        </w:tc>
        <w:tc>
          <w:tcPr>
            <w:tcW w:w="991" w:type="pct"/>
            <w:vMerge w:val="continue"/>
            <w:tcBorders>
              <w:left w:val="single" w:color="auto" w:sz="4" w:space="0"/>
              <w:bottom w:val="single" w:color="auto" w:sz="4" w:space="0"/>
              <w:right w:val="single" w:color="auto" w:sz="4" w:space="0"/>
            </w:tcBorders>
            <w:shd w:val="clear" w:color="auto" w:fill="FFFFFF"/>
            <w:noWrap/>
            <w:vAlign w:val="center"/>
          </w:tcPr>
          <w:p w14:paraId="135B0F6E">
            <w:pPr>
              <w:jc w:val="left"/>
              <w:rPr>
                <w:rFonts w:hint="default" w:ascii="Times New Roman" w:hAnsi="Times New Roman" w:eastAsia="宋体" w:cs="Times New Roman"/>
                <w:color w:val="auto"/>
                <w:kern w:val="2"/>
                <w:sz w:val="21"/>
                <w:szCs w:val="21"/>
                <w:lang w:val="en-US" w:eastAsia="zh-CN" w:bidi="ar-SA"/>
              </w:rPr>
            </w:pPr>
          </w:p>
        </w:tc>
      </w:tr>
      <w:tr w14:paraId="5565F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3052E3AD">
            <w:pPr>
              <w:jc w:val="center"/>
              <w:rPr>
                <w:rFonts w:hint="default" w:ascii="Times New Roman" w:hAnsi="Times New Roman" w:eastAsia="宋体" w:cs="Times New Roman"/>
                <w:color w:val="auto"/>
                <w:sz w:val="21"/>
                <w:szCs w:val="21"/>
                <w:lang w:val="en-US" w:eastAsia="zh-CN"/>
              </w:rPr>
            </w:pPr>
          </w:p>
        </w:tc>
        <w:tc>
          <w:tcPr>
            <w:tcW w:w="533" w:type="pct"/>
            <w:vMerge w:val="restart"/>
            <w:tcBorders>
              <w:left w:val="single" w:color="auto" w:sz="4" w:space="0"/>
              <w:bottom w:val="single" w:color="auto" w:sz="4" w:space="0"/>
              <w:right w:val="single" w:color="auto" w:sz="4" w:space="0"/>
            </w:tcBorders>
            <w:shd w:val="clear" w:color="auto" w:fill="FFFFFF"/>
            <w:noWrap/>
            <w:vAlign w:val="center"/>
          </w:tcPr>
          <w:p w14:paraId="3978AA6A">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睡眠周期</w:t>
            </w:r>
          </w:p>
          <w:p w14:paraId="452763F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外部控制开关查询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136135B">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95EC6DE">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13B845E">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60EBBA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9C</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6CD00DA">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6AFEFA3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2A0E2D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C0E008C">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tcBorders>
              <w:left w:val="single" w:color="auto" w:sz="4" w:space="0"/>
              <w:bottom w:val="single" w:color="auto" w:sz="4" w:space="0"/>
              <w:right w:val="single" w:color="auto" w:sz="4" w:space="0"/>
            </w:tcBorders>
            <w:shd w:val="clear" w:color="auto" w:fill="FFFFFF"/>
            <w:noWrap/>
            <w:vAlign w:val="center"/>
          </w:tcPr>
          <w:p w14:paraId="7165CCB8">
            <w:pPr>
              <w:jc w:val="left"/>
              <w:rPr>
                <w:rFonts w:hint="default" w:ascii="Times New Roman" w:hAnsi="Times New Roman" w:eastAsia="宋体" w:cs="Times New Roman"/>
                <w:color w:val="auto"/>
                <w:kern w:val="2"/>
                <w:sz w:val="21"/>
                <w:szCs w:val="21"/>
                <w:lang w:val="en-US" w:eastAsia="zh-CN" w:bidi="ar-SA"/>
              </w:rPr>
            </w:pPr>
          </w:p>
        </w:tc>
      </w:tr>
      <w:tr w14:paraId="0A299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18BBA406">
            <w:pPr>
              <w:jc w:val="center"/>
              <w:rPr>
                <w:rFonts w:hint="default" w:ascii="Times New Roman" w:hAnsi="Times New Roman" w:eastAsia="宋体" w:cs="Times New Roman"/>
                <w:color w:val="auto"/>
                <w:sz w:val="21"/>
                <w:szCs w:val="21"/>
                <w:lang w:val="en-US" w:eastAsia="zh-CN"/>
              </w:rPr>
            </w:pPr>
          </w:p>
        </w:tc>
        <w:tc>
          <w:tcPr>
            <w:tcW w:w="533" w:type="pct"/>
            <w:vMerge w:val="continue"/>
            <w:tcBorders>
              <w:left w:val="single" w:color="auto" w:sz="4" w:space="0"/>
              <w:bottom w:val="single" w:color="auto" w:sz="4" w:space="0"/>
              <w:right w:val="single" w:color="auto" w:sz="4" w:space="0"/>
            </w:tcBorders>
            <w:shd w:val="clear" w:color="auto" w:fill="FFFFFF"/>
            <w:noWrap/>
            <w:vAlign w:val="center"/>
          </w:tcPr>
          <w:p w14:paraId="5AE8E483">
            <w:pPr>
              <w:jc w:val="center"/>
              <w:rPr>
                <w:rFonts w:hint="default" w:ascii="Times New Roman" w:hAnsi="Times New Roman" w:eastAsia="宋体" w:cs="Times New Roman"/>
                <w:color w:val="auto"/>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581E9AA">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109E2F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1314068">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B6E995A">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9C</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94B7AAD">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7235A9F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0x00 关</w:t>
            </w:r>
            <w:r>
              <w:rPr>
                <w:rFonts w:hint="default" w:ascii="Times New Roman" w:hAnsi="Times New Roman" w:eastAsia="宋体" w:cs="Times New Roman"/>
                <w:color w:val="auto"/>
                <w:sz w:val="21"/>
                <w:szCs w:val="21"/>
                <w:lang w:val="en-US" w:eastAsia="zh-CN"/>
              </w:rPr>
              <w:br w:type="textWrapping"/>
            </w:r>
            <w:r>
              <w:rPr>
                <w:rFonts w:hint="default" w:ascii="Times New Roman" w:hAnsi="Times New Roman" w:eastAsia="宋体" w:cs="Times New Roman"/>
                <w:color w:val="auto"/>
                <w:sz w:val="21"/>
                <w:szCs w:val="21"/>
                <w:lang w:val="en-US" w:eastAsia="zh-CN"/>
              </w:rPr>
              <w:t>0x01 开</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0B8D8D8">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F38E80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tcBorders>
              <w:left w:val="single" w:color="auto" w:sz="4" w:space="0"/>
              <w:bottom w:val="single" w:color="auto" w:sz="4" w:space="0"/>
              <w:right w:val="single" w:color="auto" w:sz="4" w:space="0"/>
            </w:tcBorders>
            <w:shd w:val="clear" w:color="auto" w:fill="FFFFFF"/>
            <w:noWrap/>
            <w:vAlign w:val="center"/>
          </w:tcPr>
          <w:p w14:paraId="40893400">
            <w:pPr>
              <w:jc w:val="left"/>
              <w:rPr>
                <w:rFonts w:hint="default" w:ascii="Times New Roman" w:hAnsi="Times New Roman" w:eastAsia="宋体" w:cs="Times New Roman"/>
                <w:color w:val="auto"/>
                <w:kern w:val="2"/>
                <w:sz w:val="21"/>
                <w:szCs w:val="21"/>
                <w:lang w:val="en-US" w:eastAsia="zh-CN" w:bidi="ar-SA"/>
              </w:rPr>
            </w:pPr>
          </w:p>
        </w:tc>
      </w:tr>
      <w:tr w14:paraId="7DF98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73" w:type="pct"/>
            <w:vMerge w:val="continue"/>
            <w:tcBorders>
              <w:left w:val="single" w:color="auto" w:sz="4" w:space="0"/>
              <w:right w:val="single" w:color="auto" w:sz="4" w:space="0"/>
            </w:tcBorders>
            <w:shd w:val="clear" w:color="auto" w:fill="FFFFFF"/>
            <w:textDirection w:val="tbRlV"/>
            <w:vAlign w:val="center"/>
          </w:tcPr>
          <w:p w14:paraId="618D61B1">
            <w:pPr>
              <w:jc w:val="center"/>
              <w:rPr>
                <w:rFonts w:hint="default" w:ascii="Times New Roman" w:hAnsi="Times New Roman" w:eastAsia="宋体" w:cs="Times New Roman"/>
                <w:color w:val="auto"/>
                <w:sz w:val="21"/>
                <w:szCs w:val="21"/>
                <w:lang w:val="en-US" w:eastAsia="zh-CN"/>
              </w:rPr>
            </w:pPr>
          </w:p>
        </w:tc>
        <w:tc>
          <w:tcPr>
            <w:tcW w:w="533" w:type="pct"/>
            <w:vMerge w:val="restart"/>
            <w:tcBorders>
              <w:left w:val="single" w:color="auto" w:sz="4" w:space="0"/>
              <w:bottom w:val="single" w:color="auto" w:sz="4" w:space="0"/>
              <w:right w:val="single" w:color="auto" w:sz="4" w:space="0"/>
            </w:tcBorders>
            <w:shd w:val="clear" w:color="auto" w:fill="FFFFFF"/>
            <w:noWrap/>
            <w:vAlign w:val="center"/>
          </w:tcPr>
          <w:p w14:paraId="206E722D">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睡眠周期</w:t>
            </w:r>
          </w:p>
          <w:p w14:paraId="403468CD">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开始截止查询</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3472DE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E57112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E6CE125">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3BA15DC">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9D</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D9A7C08">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3ACA10EB">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0F</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865B96A">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4306264">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tcBorders>
              <w:left w:val="single" w:color="auto" w:sz="4" w:space="0"/>
              <w:bottom w:val="single" w:color="auto" w:sz="4" w:space="0"/>
              <w:right w:val="single" w:color="auto" w:sz="4" w:space="0"/>
            </w:tcBorders>
            <w:shd w:val="clear" w:color="auto" w:fill="FFFFFF"/>
            <w:noWrap/>
            <w:vAlign w:val="center"/>
          </w:tcPr>
          <w:p w14:paraId="23CB50A3">
            <w:pPr>
              <w:jc w:val="left"/>
              <w:rPr>
                <w:rFonts w:hint="default" w:ascii="Times New Roman" w:hAnsi="Times New Roman" w:eastAsia="宋体" w:cs="Times New Roman"/>
                <w:color w:val="auto"/>
                <w:kern w:val="2"/>
                <w:sz w:val="21"/>
                <w:szCs w:val="21"/>
                <w:lang w:val="en-US" w:eastAsia="zh-CN" w:bidi="ar-SA"/>
              </w:rPr>
            </w:pPr>
          </w:p>
        </w:tc>
      </w:tr>
      <w:tr w14:paraId="5A8FD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01" w:hRule="atLeast"/>
        </w:trPr>
        <w:tc>
          <w:tcPr>
            <w:tcW w:w="373" w:type="pct"/>
            <w:vMerge w:val="continue"/>
            <w:tcBorders>
              <w:left w:val="single" w:color="auto" w:sz="4" w:space="0"/>
              <w:bottom w:val="single" w:color="auto" w:sz="4" w:space="0"/>
              <w:right w:val="single" w:color="auto" w:sz="4" w:space="0"/>
            </w:tcBorders>
            <w:shd w:val="clear" w:color="auto" w:fill="FFFFFF"/>
            <w:textDirection w:val="tbRlV"/>
            <w:vAlign w:val="center"/>
          </w:tcPr>
          <w:p w14:paraId="143E88CC">
            <w:pPr>
              <w:jc w:val="center"/>
              <w:rPr>
                <w:rFonts w:hint="default" w:ascii="Times New Roman" w:hAnsi="Times New Roman" w:eastAsia="宋体" w:cs="Times New Roman"/>
                <w:color w:val="auto"/>
                <w:sz w:val="21"/>
                <w:szCs w:val="21"/>
                <w:lang w:val="en-US" w:eastAsia="zh-CN"/>
              </w:rPr>
            </w:pPr>
          </w:p>
        </w:tc>
        <w:tc>
          <w:tcPr>
            <w:tcW w:w="533" w:type="pct"/>
            <w:vMerge w:val="continue"/>
            <w:tcBorders>
              <w:left w:val="single" w:color="auto" w:sz="4" w:space="0"/>
              <w:bottom w:val="single" w:color="auto" w:sz="4" w:space="0"/>
              <w:right w:val="single" w:color="auto" w:sz="4" w:space="0"/>
            </w:tcBorders>
            <w:shd w:val="clear" w:color="auto" w:fill="FFFFFF"/>
            <w:noWrap/>
            <w:vAlign w:val="center"/>
          </w:tcPr>
          <w:p w14:paraId="3D3DD47A">
            <w:pPr>
              <w:jc w:val="center"/>
              <w:rPr>
                <w:rFonts w:hint="default" w:ascii="Times New Roman" w:hAnsi="Times New Roman" w:eastAsia="宋体" w:cs="Times New Roman"/>
                <w:color w:val="auto"/>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F258FC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E364C7F">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3CE5628">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B1280F9">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9D</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D677445">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7A169C54">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0x00 无</w:t>
            </w:r>
            <w:r>
              <w:rPr>
                <w:rFonts w:hint="default" w:ascii="Times New Roman" w:hAnsi="Times New Roman" w:eastAsia="宋体" w:cs="Times New Roman"/>
                <w:color w:val="auto"/>
                <w:sz w:val="21"/>
                <w:szCs w:val="21"/>
                <w:lang w:val="en-US" w:eastAsia="zh-CN"/>
              </w:rPr>
              <w:br w:type="textWrapping"/>
            </w:r>
            <w:r>
              <w:rPr>
                <w:rFonts w:hint="default" w:ascii="Times New Roman" w:hAnsi="Times New Roman" w:eastAsia="宋体" w:cs="Times New Roman"/>
                <w:color w:val="auto"/>
                <w:sz w:val="21"/>
                <w:szCs w:val="21"/>
                <w:lang w:val="en-US" w:eastAsia="zh-CN"/>
              </w:rPr>
              <w:t>0x01 开始</w:t>
            </w:r>
          </w:p>
          <w:p w14:paraId="64B5531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0x02结束</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695BC4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CB5DC5E">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tcBorders>
              <w:left w:val="single" w:color="auto" w:sz="4" w:space="0"/>
              <w:bottom w:val="single" w:color="auto" w:sz="4" w:space="0"/>
              <w:right w:val="single" w:color="auto" w:sz="4" w:space="0"/>
            </w:tcBorders>
            <w:shd w:val="clear" w:color="auto" w:fill="FFFFFF"/>
            <w:noWrap/>
            <w:vAlign w:val="center"/>
          </w:tcPr>
          <w:p w14:paraId="301B7F56">
            <w:pPr>
              <w:jc w:val="left"/>
              <w:rPr>
                <w:rFonts w:hint="default" w:ascii="Times New Roman" w:hAnsi="Times New Roman" w:eastAsia="宋体" w:cs="Times New Roman"/>
                <w:color w:val="auto"/>
                <w:kern w:val="2"/>
                <w:sz w:val="21"/>
                <w:szCs w:val="21"/>
                <w:lang w:val="en-US" w:eastAsia="zh-CN" w:bidi="ar-SA"/>
              </w:rPr>
            </w:pPr>
          </w:p>
        </w:tc>
      </w:tr>
      <w:bookmarkEnd w:id="32"/>
      <w:tr w14:paraId="59526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5000" w:type="pct"/>
            <w:gridSpan w:val="11"/>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95F726">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b/>
                <w:bCs/>
                <w:color w:val="auto"/>
                <w:sz w:val="21"/>
                <w:szCs w:val="21"/>
                <w:lang w:val="en-US" w:eastAsia="zh-CN"/>
              </w:rPr>
              <w:t>OTA</w:t>
            </w:r>
          </w:p>
        </w:tc>
      </w:tr>
      <w:tr w14:paraId="24C17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73"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43708F6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O</w:t>
            </w:r>
          </w:p>
          <w:p w14:paraId="1F8F21D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T</w:t>
            </w:r>
          </w:p>
          <w:p w14:paraId="00DAFB57">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A</w:t>
            </w: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34DD81B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开始OTA升级</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43BE0C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3CBCD1C">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6614F1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03</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14E790A">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01</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2D69D50">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0004</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42D27240">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4B固件包大小 </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8E3904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F041E6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718E18A">
            <w:pPr>
              <w:jc w:val="left"/>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(例如:固件大小为150K(150*1024 byte)时，4B的内容为: 00 02 58 00</w:t>
            </w:r>
          </w:p>
          <w:p w14:paraId="790E84AA">
            <w:pPr>
              <w:jc w:val="left"/>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（大端在前)</w:t>
            </w:r>
          </w:p>
        </w:tc>
      </w:tr>
      <w:tr w14:paraId="5728A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73"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153BF6CE">
            <w:pPr>
              <w:jc w:val="center"/>
              <w:rPr>
                <w:rFonts w:hint="default" w:ascii="Times New Roman" w:hAnsi="Times New Roman" w:eastAsia="宋体" w:cs="Times New Roman"/>
                <w:color w:val="000000"/>
                <w:sz w:val="21"/>
                <w:szCs w:val="21"/>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59B7CCC">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4E8ECB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C676E1E">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E0DB95D">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03</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0DA57C1">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01</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A4368BA">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0004</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41C4F5DC">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4B 每帧传输升级包大小</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BA26519">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3E223DA">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4EF03F8">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上位机将按照此处回复的大小来确定每帧需要下发多长的固件包信息</w:t>
            </w:r>
          </w:p>
        </w:tc>
      </w:tr>
      <w:tr w14:paraId="00E08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73"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143B0150">
            <w:pPr>
              <w:jc w:val="center"/>
              <w:rPr>
                <w:rFonts w:hint="default" w:ascii="Times New Roman" w:hAnsi="Times New Roman" w:eastAsia="宋体" w:cs="Times New Roman"/>
                <w:color w:val="000000"/>
                <w:sz w:val="21"/>
                <w:szCs w:val="21"/>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7E1BBE69">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升级包传输</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E402DE8">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90FCFCA">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848288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03</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5D5BC39">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02</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743CD8F">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len+4</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1D944E2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4B 包偏移地址 + len B 数据包</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DB18CDC">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E553F5A">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E98452A">
            <w:pPr>
              <w:jc w:val="center"/>
              <w:rPr>
                <w:rFonts w:hint="default" w:ascii="Times New Roman" w:hAnsi="Times New Roman" w:eastAsia="宋体" w:cs="Times New Roman"/>
                <w:color w:val="auto"/>
                <w:sz w:val="21"/>
                <w:szCs w:val="21"/>
                <w:lang w:val="en-US" w:eastAsia="zh-CN"/>
              </w:rPr>
            </w:pPr>
          </w:p>
        </w:tc>
      </w:tr>
      <w:tr w14:paraId="32478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73"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69111F3B">
            <w:pPr>
              <w:jc w:val="center"/>
              <w:rPr>
                <w:rFonts w:hint="default" w:ascii="Times New Roman" w:hAnsi="Times New Roman" w:eastAsia="宋体" w:cs="Times New Roman"/>
                <w:color w:val="000000"/>
                <w:sz w:val="21"/>
                <w:szCs w:val="21"/>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B2FC09B">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9057631">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75BED9C">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53E290A">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03</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A3DB699">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02</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943397E">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0DBBAB0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01：接收成功 </w:t>
            </w:r>
            <w:r>
              <w:rPr>
                <w:rFonts w:hint="default" w:ascii="Times New Roman" w:hAnsi="Times New Roman" w:eastAsia="宋体" w:cs="Times New Roman"/>
                <w:color w:val="auto"/>
                <w:sz w:val="21"/>
                <w:szCs w:val="21"/>
                <w:lang w:val="en-US" w:eastAsia="zh-CN"/>
              </w:rPr>
              <w:br w:type="textWrapping"/>
            </w:r>
            <w:r>
              <w:rPr>
                <w:rFonts w:hint="default" w:ascii="Times New Roman" w:hAnsi="Times New Roman" w:eastAsia="宋体" w:cs="Times New Roman"/>
                <w:color w:val="auto"/>
                <w:sz w:val="21"/>
                <w:szCs w:val="21"/>
                <w:lang w:val="en-US" w:eastAsia="zh-CN"/>
              </w:rPr>
              <w:t>02：接收失败</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1D55CF8">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21B5C81">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44E5032">
            <w:pPr>
              <w:jc w:val="center"/>
              <w:rPr>
                <w:rFonts w:hint="default" w:ascii="Times New Roman" w:hAnsi="Times New Roman" w:eastAsia="宋体" w:cs="Times New Roman"/>
                <w:color w:val="auto"/>
                <w:sz w:val="21"/>
                <w:szCs w:val="21"/>
                <w:lang w:val="en-US" w:eastAsia="zh-CN"/>
              </w:rPr>
            </w:pPr>
          </w:p>
        </w:tc>
      </w:tr>
      <w:tr w14:paraId="21A15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73"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711408DF">
            <w:pPr>
              <w:jc w:val="center"/>
              <w:rPr>
                <w:rFonts w:hint="default" w:ascii="Times New Roman" w:hAnsi="Times New Roman" w:eastAsia="宋体" w:cs="Times New Roman"/>
                <w:color w:val="000000"/>
                <w:sz w:val="21"/>
                <w:szCs w:val="21"/>
              </w:rPr>
            </w:pPr>
          </w:p>
        </w:tc>
        <w:tc>
          <w:tcPr>
            <w:tcW w:w="533"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16CE0361">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结束OTA升级</w:t>
            </w: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A2EB0C0">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下发</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FA487F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169B121">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03</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D01C88A">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03</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864CCD8">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0x0001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494F4E9E">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01：固件包发送完成 </w:t>
            </w:r>
            <w:r>
              <w:rPr>
                <w:rFonts w:hint="default" w:ascii="Times New Roman" w:hAnsi="Times New Roman" w:eastAsia="宋体" w:cs="Times New Roman"/>
                <w:color w:val="auto"/>
                <w:sz w:val="21"/>
                <w:szCs w:val="21"/>
                <w:lang w:val="en-US" w:eastAsia="zh-CN"/>
              </w:rPr>
              <w:br w:type="textWrapping"/>
            </w:r>
            <w:r>
              <w:rPr>
                <w:rFonts w:hint="default" w:ascii="Times New Roman" w:hAnsi="Times New Roman" w:eastAsia="宋体" w:cs="Times New Roman"/>
                <w:color w:val="auto"/>
                <w:sz w:val="21"/>
                <w:szCs w:val="21"/>
                <w:lang w:val="en-US" w:eastAsia="zh-CN"/>
              </w:rPr>
              <w:t>02：固件包发送未完成</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826B115">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7795715">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D33203E">
            <w:pPr>
              <w:jc w:val="center"/>
              <w:rPr>
                <w:rFonts w:hint="default" w:ascii="Times New Roman" w:hAnsi="Times New Roman" w:eastAsia="宋体" w:cs="Times New Roman"/>
                <w:color w:val="auto"/>
                <w:sz w:val="21"/>
                <w:szCs w:val="21"/>
                <w:lang w:val="en-US" w:eastAsia="zh-CN"/>
              </w:rPr>
            </w:pPr>
          </w:p>
        </w:tc>
      </w:tr>
      <w:tr w14:paraId="2441A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73"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7CE601C1">
            <w:pPr>
              <w:jc w:val="center"/>
              <w:rPr>
                <w:rFonts w:hint="default" w:ascii="Times New Roman" w:hAnsi="Times New Roman" w:eastAsia="宋体" w:cs="Times New Roman"/>
                <w:color w:val="000000"/>
                <w:sz w:val="21"/>
                <w:szCs w:val="21"/>
              </w:rPr>
            </w:pPr>
          </w:p>
        </w:tc>
        <w:tc>
          <w:tcPr>
            <w:tcW w:w="533" w:type="pct"/>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CD34216">
            <w:pPr>
              <w:jc w:val="center"/>
              <w:rPr>
                <w:rFonts w:hint="default" w:ascii="Times New Roman" w:hAnsi="Times New Roman" w:eastAsia="宋体" w:cs="Times New Roman"/>
                <w:color w:val="000000"/>
                <w:sz w:val="21"/>
                <w:szCs w:val="21"/>
                <w:lang w:val="en-US" w:eastAsia="zh-CN"/>
              </w:rPr>
            </w:pPr>
          </w:p>
        </w:tc>
        <w:tc>
          <w:tcPr>
            <w:tcW w:w="3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A955949">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回复</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11661C5">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5359</w:t>
            </w:r>
          </w:p>
        </w:tc>
        <w:tc>
          <w:tcPr>
            <w:tcW w:w="35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46F33FF">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03</w:t>
            </w:r>
          </w:p>
        </w:tc>
        <w:tc>
          <w:tcPr>
            <w:tcW w:w="3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3C1E02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03</w:t>
            </w:r>
          </w:p>
        </w:tc>
        <w:tc>
          <w:tcPr>
            <w:tcW w:w="3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AA8B40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0x0001</w:t>
            </w:r>
          </w:p>
        </w:tc>
        <w:tc>
          <w:tcPr>
            <w:tcW w:w="649" w:type="pct"/>
            <w:tcBorders>
              <w:top w:val="single" w:color="auto" w:sz="4" w:space="0"/>
              <w:left w:val="single" w:color="auto" w:sz="4" w:space="0"/>
              <w:bottom w:val="single" w:color="auto" w:sz="4" w:space="0"/>
              <w:right w:val="single" w:color="auto" w:sz="4" w:space="0"/>
            </w:tcBorders>
            <w:shd w:val="clear" w:color="auto" w:fill="FFFFFF"/>
            <w:vAlign w:val="center"/>
          </w:tcPr>
          <w:p w14:paraId="56DAE61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01</w:t>
            </w:r>
          </w:p>
        </w:tc>
        <w:tc>
          <w:tcPr>
            <w:tcW w:w="313"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26D205F">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sum</w:t>
            </w:r>
          </w:p>
        </w:tc>
        <w:tc>
          <w:tcPr>
            <w:tcW w:w="37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B74BE7F">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5443</w:t>
            </w:r>
          </w:p>
        </w:tc>
        <w:tc>
          <w:tcPr>
            <w:tcW w:w="99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7021244">
            <w:pPr>
              <w:jc w:val="center"/>
              <w:rPr>
                <w:rFonts w:hint="default" w:ascii="Times New Roman" w:hAnsi="Times New Roman" w:eastAsia="宋体" w:cs="Times New Roman"/>
                <w:color w:val="auto"/>
                <w:sz w:val="21"/>
                <w:szCs w:val="21"/>
                <w:lang w:val="en-US" w:eastAsia="zh-CN"/>
              </w:rPr>
            </w:pPr>
          </w:p>
        </w:tc>
      </w:tr>
      <w:bookmarkEnd w:id="7"/>
      <w:bookmarkEnd w:id="27"/>
      <w:bookmarkEnd w:id="28"/>
    </w:tbl>
    <w:p w14:paraId="086F78B2">
      <w:pPr>
        <w:numPr>
          <w:ilvl w:val="0"/>
          <w:numId w:val="0"/>
        </w:numPr>
        <w:spacing w:before="12"/>
        <w:jc w:val="left"/>
        <w:outlineLvl w:val="9"/>
        <w:rPr>
          <w:rFonts w:hint="eastAsia" w:ascii="Times New Roman" w:hAnsi="Times New Roman" w:eastAsia="黑体" w:cs="Times New Roman"/>
          <w:b/>
          <w:bCs/>
          <w:lang w:val="en-US" w:eastAsia="zh-CN"/>
        </w:rPr>
      </w:pPr>
      <w:bookmarkStart w:id="33" w:name="_Toc17611"/>
      <w:bookmarkStart w:id="34" w:name="_Toc5483"/>
      <w:r>
        <w:rPr>
          <w:rFonts w:hint="eastAsia" w:ascii="Times New Roman" w:hAnsi="Times New Roman" w:eastAsia="黑体" w:cs="Times New Roman"/>
          <w:b/>
          <w:bCs/>
          <w:lang w:val="en-US" w:eastAsia="zh-CN"/>
        </w:rPr>
        <w:t>附录 1：关于数据指令生成例程</w:t>
      </w:r>
      <w:bookmarkEnd w:id="33"/>
      <w:bookmarkEnd w:id="34"/>
    </w:p>
    <w:p w14:paraId="37AD58CD">
      <w:pPr>
        <w:widowControl/>
        <w:spacing w:before="0" w:after="0" w:line="24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例：存在信息查询：</w:t>
      </w:r>
    </w:p>
    <w:p w14:paraId="63817196">
      <w:pPr>
        <w:widowControl/>
        <w:spacing w:before="0" w:after="0" w:line="24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通过上方协议表格确认存在信息查询的数据构造为：</w:t>
      </w:r>
    </w:p>
    <w:p w14:paraId="3F7C3837">
      <w:pPr>
        <w:widowControl/>
        <w:spacing w:before="0" w:after="0" w:line="24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帧头：0X53 0X59</w:t>
      </w:r>
    </w:p>
    <w:p w14:paraId="0AEB8366">
      <w:pPr>
        <w:widowControl/>
        <w:spacing w:before="0" w:after="0" w:line="24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控制字：0X80</w:t>
      </w:r>
    </w:p>
    <w:p w14:paraId="477D015F">
      <w:pPr>
        <w:widowControl/>
        <w:spacing w:before="0" w:after="0" w:line="24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命令字：0X81</w:t>
      </w:r>
    </w:p>
    <w:p w14:paraId="4C3CE5F6">
      <w:pPr>
        <w:widowControl/>
        <w:spacing w:before="0" w:after="0" w:line="24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长度标识：0X00 0X01</w:t>
      </w:r>
    </w:p>
    <w:p w14:paraId="62082174">
      <w:pPr>
        <w:widowControl/>
        <w:spacing w:before="0" w:after="0" w:line="24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数据：0X0F</w:t>
      </w:r>
    </w:p>
    <w:p w14:paraId="0484ACC7">
      <w:pPr>
        <w:widowControl/>
        <w:spacing w:before="0" w:after="0" w:line="24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校验码：1Byte（SUM）</w:t>
      </w:r>
    </w:p>
    <w:p w14:paraId="7E812B0F">
      <w:pPr>
        <w:widowControl/>
        <w:spacing w:before="0" w:after="0" w:line="24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帧尾：0X54 0X43</w:t>
      </w:r>
    </w:p>
    <w:p w14:paraId="73C0A8D0">
      <w:pPr>
        <w:widowControl/>
        <w:spacing w:before="0" w:after="0" w:line="24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组合成完整指令为：53 59 80 81 00 01 0F sum 54 43</w:t>
      </w:r>
    </w:p>
    <w:p w14:paraId="15D545E9">
      <w:pPr>
        <w:widowControl/>
        <w:spacing w:before="0" w:after="0" w:line="24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校验码sum ：</w:t>
      </w:r>
    </w:p>
    <w:p w14:paraId="76940593">
      <w:pPr>
        <w:widowControl/>
        <w:spacing w:before="0" w:after="0" w:line="24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(0X53+0X59+0X80+0X81+0X00+0X01+0X0F) = 0X01BD</w:t>
      </w:r>
    </w:p>
    <w:p w14:paraId="5912F3B6">
      <w:pPr>
        <w:widowControl/>
        <w:spacing w:before="0" w:after="0" w:line="24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取低字节得sum = 0XBD</w:t>
      </w:r>
    </w:p>
    <w:p w14:paraId="2FFD7B9F">
      <w:pPr>
        <w:widowControl/>
        <w:spacing w:before="0" w:after="0" w:line="24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因此完整得存在信息查询指令为：53 59 80 81 00 01 0F BD 54 43</w:t>
      </w:r>
    </w:p>
    <w:p w14:paraId="26396165">
      <w:pPr>
        <w:keepNext w:val="0"/>
        <w:keepLines w:val="0"/>
        <w:pageBreakBefore w:val="0"/>
        <w:widowControl/>
        <w:numPr>
          <w:ilvl w:val="0"/>
          <w:numId w:val="1"/>
        </w:numPr>
        <w:kinsoku/>
        <w:wordWrap/>
        <w:overflowPunct/>
        <w:topLinePunct w:val="0"/>
        <w:autoSpaceDE/>
        <w:autoSpaceDN/>
        <w:bidi w:val="0"/>
        <w:adjustRightInd/>
        <w:snapToGrid/>
        <w:spacing w:before="313" w:beforeLines="100" w:after="157" w:afterLines="50" w:line="240" w:lineRule="auto"/>
        <w:ind w:left="0" w:firstLine="0" w:firstLineChars="0"/>
        <w:jc w:val="left"/>
        <w:textAlignment w:val="auto"/>
        <w:outlineLvl w:val="0"/>
        <w:rPr>
          <w:rFonts w:hint="eastAsia" w:ascii="Times New Roman" w:hAnsi="Times New Roman" w:eastAsia="黑体" w:cs="Times New Roman"/>
          <w:b/>
          <w:bCs/>
          <w:color w:val="auto"/>
          <w:kern w:val="2"/>
          <w:sz w:val="28"/>
          <w:szCs w:val="28"/>
          <w:lang w:val="en-US" w:eastAsia="zh-CN" w:bidi="ar"/>
        </w:rPr>
      </w:pPr>
      <w:bookmarkStart w:id="35" w:name="_Toc6776"/>
      <w:bookmarkStart w:id="36" w:name="_Toc18711"/>
      <w:r>
        <w:rPr>
          <w:rFonts w:hint="eastAsia" w:ascii="Times New Roman" w:hAnsi="Times New Roman" w:eastAsia="黑体" w:cs="Times New Roman"/>
          <w:b/>
          <w:bCs/>
          <w:color w:val="auto"/>
          <w:kern w:val="2"/>
          <w:sz w:val="28"/>
          <w:szCs w:val="28"/>
          <w:lang w:val="en-US" w:eastAsia="zh-CN" w:bidi="ar"/>
        </w:rPr>
        <w:t>历史版本更新说明</w:t>
      </w:r>
      <w:bookmarkEnd w:id="35"/>
      <w:bookmarkEnd w:id="36"/>
    </w:p>
    <w:tbl>
      <w:tblPr>
        <w:tblStyle w:val="20"/>
        <w:tblW w:w="95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0"/>
        <w:gridCol w:w="2185"/>
        <w:gridCol w:w="4743"/>
      </w:tblGrid>
      <w:tr w14:paraId="4C387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2660" w:type="dxa"/>
            <w:shd w:val="clear" w:color="auto" w:fill="BEBEBE" w:themeFill="background1" w:themeFillShade="BF"/>
            <w:vAlign w:val="center"/>
          </w:tcPr>
          <w:p w14:paraId="6FA7A6FA">
            <w:pPr>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Revision</w:t>
            </w:r>
          </w:p>
        </w:tc>
        <w:tc>
          <w:tcPr>
            <w:tcW w:w="2185" w:type="dxa"/>
            <w:shd w:val="clear" w:color="auto" w:fill="BEBEBE" w:themeFill="background1" w:themeFillShade="BF"/>
            <w:vAlign w:val="center"/>
          </w:tcPr>
          <w:p w14:paraId="18E6B341">
            <w:pPr>
              <w:jc w:val="center"/>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rPr>
              <w:t>Release Dat</w:t>
            </w:r>
            <w:r>
              <w:rPr>
                <w:rFonts w:hint="default" w:ascii="Times New Roman" w:hAnsi="Times New Roman" w:eastAsia="宋体" w:cs="Times New Roman"/>
                <w:b/>
                <w:bCs/>
                <w:sz w:val="21"/>
                <w:szCs w:val="21"/>
                <w:lang w:eastAsia="zh-CN"/>
              </w:rPr>
              <w:t>e</w:t>
            </w:r>
          </w:p>
        </w:tc>
        <w:tc>
          <w:tcPr>
            <w:tcW w:w="4743" w:type="dxa"/>
            <w:shd w:val="clear" w:color="auto" w:fill="BEBEBE" w:themeFill="background1" w:themeFillShade="BF"/>
            <w:vAlign w:val="center"/>
          </w:tcPr>
          <w:p w14:paraId="5F2F2CAB">
            <w:pPr>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Summary</w:t>
            </w:r>
          </w:p>
        </w:tc>
      </w:tr>
      <w:tr w14:paraId="33C11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660" w:type="dxa"/>
            <w:vAlign w:val="center"/>
          </w:tcPr>
          <w:p w14:paraId="0BA77C80">
            <w:pPr>
              <w:jc w:val="center"/>
              <w:rPr>
                <w:rFonts w:hint="default" w:ascii="Times New Roman" w:hAnsi="Times New Roman" w:eastAsia="宋体" w:cs="Times New Roman"/>
                <w:sz w:val="21"/>
                <w:szCs w:val="21"/>
                <w:lang w:val="en-US"/>
              </w:rPr>
            </w:pPr>
            <w:r>
              <w:rPr>
                <w:rFonts w:hint="default" w:ascii="Times New Roman" w:hAnsi="Times New Roman" w:eastAsia="宋体" w:cs="Times New Roman"/>
                <w:sz w:val="21"/>
                <w:szCs w:val="21"/>
              </w:rPr>
              <w:t>V1.0_</w:t>
            </w:r>
            <w:r>
              <w:rPr>
                <w:rFonts w:hint="default" w:ascii="Times New Roman" w:hAnsi="Times New Roman" w:eastAsia="宋体" w:cs="Times New Roman"/>
                <w:sz w:val="21"/>
                <w:szCs w:val="21"/>
                <w:lang w:eastAsia="zh-CN"/>
              </w:rPr>
              <w:t>0</w:t>
            </w:r>
            <w:r>
              <w:rPr>
                <w:rFonts w:hint="default" w:ascii="Times New Roman" w:hAnsi="Times New Roman" w:eastAsia="宋体" w:cs="Times New Roman"/>
                <w:sz w:val="21"/>
                <w:szCs w:val="21"/>
                <w:lang w:val="en-US" w:eastAsia="zh-CN"/>
              </w:rPr>
              <w:t>623</w:t>
            </w:r>
          </w:p>
        </w:tc>
        <w:tc>
          <w:tcPr>
            <w:tcW w:w="2185" w:type="dxa"/>
            <w:vAlign w:val="center"/>
          </w:tcPr>
          <w:p w14:paraId="5823CC04">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202</w:t>
            </w:r>
            <w:r>
              <w:rPr>
                <w:rFonts w:hint="default" w:ascii="Times New Roman" w:hAnsi="Times New Roman" w:eastAsia="宋体" w:cs="Times New Roman"/>
                <w:sz w:val="21"/>
                <w:szCs w:val="21"/>
                <w:lang w:val="en-US" w:eastAsia="zh-CN"/>
              </w:rPr>
              <w:t>2</w:t>
            </w:r>
            <w:r>
              <w:rPr>
                <w:rFonts w:hint="default" w:ascii="Times New Roman" w:hAnsi="Times New Roman" w:eastAsia="宋体" w:cs="Times New Roman"/>
                <w:sz w:val="21"/>
                <w:szCs w:val="21"/>
              </w:rPr>
              <w:t>/</w:t>
            </w:r>
            <w:r>
              <w:rPr>
                <w:rFonts w:hint="default" w:ascii="Times New Roman" w:hAnsi="Times New Roman" w:eastAsia="宋体" w:cs="Times New Roman"/>
                <w:sz w:val="21"/>
                <w:szCs w:val="21"/>
                <w:lang w:eastAsia="zh-CN"/>
              </w:rPr>
              <w:t>0</w:t>
            </w:r>
            <w:r>
              <w:rPr>
                <w:rFonts w:hint="default" w:ascii="Times New Roman" w:hAnsi="Times New Roman" w:eastAsia="宋体" w:cs="Times New Roman"/>
                <w:sz w:val="21"/>
                <w:szCs w:val="21"/>
                <w:lang w:val="en-US" w:eastAsia="zh-CN"/>
              </w:rPr>
              <w:t>6</w:t>
            </w:r>
            <w:r>
              <w:rPr>
                <w:rFonts w:hint="default" w:ascii="Times New Roman" w:hAnsi="Times New Roman" w:eastAsia="宋体" w:cs="Times New Roman"/>
                <w:sz w:val="21"/>
                <w:szCs w:val="21"/>
              </w:rPr>
              <w:t>/</w:t>
            </w:r>
            <w:r>
              <w:rPr>
                <w:rFonts w:hint="default" w:ascii="Times New Roman" w:hAnsi="Times New Roman" w:eastAsia="宋体" w:cs="Times New Roman"/>
                <w:sz w:val="21"/>
                <w:szCs w:val="21"/>
                <w:lang w:val="en-US" w:eastAsia="zh-CN"/>
              </w:rPr>
              <w:t>23</w:t>
            </w:r>
          </w:p>
        </w:tc>
        <w:tc>
          <w:tcPr>
            <w:tcW w:w="4743" w:type="dxa"/>
            <w:vAlign w:val="center"/>
          </w:tcPr>
          <w:p w14:paraId="22235976">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初稿</w:t>
            </w:r>
          </w:p>
        </w:tc>
      </w:tr>
      <w:tr w14:paraId="03C6B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660" w:type="dxa"/>
            <w:vAlign w:val="center"/>
          </w:tcPr>
          <w:p w14:paraId="0D5F914D">
            <w:pPr>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V1.1_0720</w:t>
            </w:r>
          </w:p>
        </w:tc>
        <w:tc>
          <w:tcPr>
            <w:tcW w:w="2185" w:type="dxa"/>
            <w:vAlign w:val="center"/>
          </w:tcPr>
          <w:p w14:paraId="75A74527">
            <w:pPr>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2022/7/20</w:t>
            </w:r>
          </w:p>
        </w:tc>
        <w:tc>
          <w:tcPr>
            <w:tcW w:w="4743" w:type="dxa"/>
            <w:vAlign w:val="center"/>
          </w:tcPr>
          <w:p w14:paraId="09167451">
            <w:pPr>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新增探测模式查询指令，调整探测模式设置指令</w:t>
            </w:r>
          </w:p>
        </w:tc>
      </w:tr>
      <w:tr w14:paraId="0DFDF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660" w:type="dxa"/>
            <w:vAlign w:val="center"/>
          </w:tcPr>
          <w:p w14:paraId="6BD333B2">
            <w:pPr>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V1.2_0720</w:t>
            </w:r>
          </w:p>
        </w:tc>
        <w:tc>
          <w:tcPr>
            <w:tcW w:w="2185" w:type="dxa"/>
            <w:vAlign w:val="center"/>
          </w:tcPr>
          <w:p w14:paraId="6E3FAD2B">
            <w:pPr>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2022/7/20</w:t>
            </w:r>
          </w:p>
        </w:tc>
        <w:tc>
          <w:tcPr>
            <w:tcW w:w="4743" w:type="dxa"/>
            <w:vAlign w:val="center"/>
          </w:tcPr>
          <w:p w14:paraId="2F7E8C97">
            <w:pPr>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修复人体方位主动上报协议问题</w:t>
            </w:r>
          </w:p>
        </w:tc>
      </w:tr>
      <w:tr w14:paraId="26F3E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660" w:type="dxa"/>
            <w:vAlign w:val="center"/>
          </w:tcPr>
          <w:p w14:paraId="71D83BC7">
            <w:pPr>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V1.3_0729</w:t>
            </w:r>
          </w:p>
        </w:tc>
        <w:tc>
          <w:tcPr>
            <w:tcW w:w="2185" w:type="dxa"/>
            <w:vAlign w:val="center"/>
          </w:tcPr>
          <w:p w14:paraId="44D05233">
            <w:pPr>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2022/7/29</w:t>
            </w:r>
          </w:p>
        </w:tc>
        <w:tc>
          <w:tcPr>
            <w:tcW w:w="4743" w:type="dxa"/>
            <w:vAlign w:val="center"/>
          </w:tcPr>
          <w:p w14:paraId="2D65D9AD">
            <w:pPr>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 xml:space="preserve">1：睡眠雷达增加了“睡眠综合状态查询”    </w:t>
            </w:r>
          </w:p>
          <w:p w14:paraId="4C69752F">
            <w:pPr>
              <w:numPr>
                <w:ilvl w:val="0"/>
                <w:numId w:val="4"/>
              </w:numPr>
              <w:ind w:left="189" w:leftChars="0" w:firstLine="0" w:firstLine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 xml:space="preserve">修改了“人体方位查询”、“人体方位主动上报”的长度标识，修改为“0006”   </w:t>
            </w:r>
          </w:p>
          <w:p w14:paraId="1E272F9F">
            <w:pPr>
              <w:numPr>
                <w:ilvl w:val="0"/>
                <w:numId w:val="0"/>
              </w:numPr>
              <w:ind w:left="189" w:leftChars="0"/>
              <w:jc w:val="both"/>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3、修改了“睡眠状态”、“睡眠状态查询”的数据内容，由原来的“0x02深睡 0x00清醒”改为“0x02清醒 0x00深睡”</w:t>
            </w:r>
          </w:p>
        </w:tc>
      </w:tr>
      <w:tr w14:paraId="4E65D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660" w:type="dxa"/>
            <w:vAlign w:val="center"/>
          </w:tcPr>
          <w:p w14:paraId="3614538E">
            <w:pPr>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V1.4_0801</w:t>
            </w:r>
          </w:p>
        </w:tc>
        <w:tc>
          <w:tcPr>
            <w:tcW w:w="2185" w:type="dxa"/>
            <w:vAlign w:val="center"/>
          </w:tcPr>
          <w:p w14:paraId="67801769">
            <w:pPr>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2022/8/1</w:t>
            </w:r>
          </w:p>
        </w:tc>
        <w:tc>
          <w:tcPr>
            <w:tcW w:w="4743" w:type="dxa"/>
            <w:vAlign w:val="center"/>
          </w:tcPr>
          <w:p w14:paraId="712B63CC">
            <w:pPr>
              <w:numPr>
                <w:ilvl w:val="0"/>
                <w:numId w:val="0"/>
              </w:numPr>
              <w:ind w:left="189" w:leftChars="0"/>
              <w:jc w:val="both"/>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修改初始化查询回复的协议</w:t>
            </w:r>
          </w:p>
          <w:p w14:paraId="6442D4ED">
            <w:pPr>
              <w:numPr>
                <w:ilvl w:val="0"/>
                <w:numId w:val="0"/>
              </w:numPr>
              <w:ind w:left="189" w:leftChars="0"/>
              <w:jc w:val="both"/>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将原先的“01未完成02已完成”修改为“00未完成01已完成”</w:t>
            </w:r>
          </w:p>
        </w:tc>
      </w:tr>
      <w:tr w14:paraId="25B9A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660" w:type="dxa"/>
            <w:vAlign w:val="center"/>
          </w:tcPr>
          <w:p w14:paraId="5D1D201D">
            <w:pPr>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V1.5_0905</w:t>
            </w:r>
          </w:p>
        </w:tc>
        <w:tc>
          <w:tcPr>
            <w:tcW w:w="2185" w:type="dxa"/>
            <w:vAlign w:val="center"/>
          </w:tcPr>
          <w:p w14:paraId="43D6D416">
            <w:pPr>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2022/9/5</w:t>
            </w:r>
          </w:p>
        </w:tc>
        <w:tc>
          <w:tcPr>
            <w:tcW w:w="4743" w:type="dxa"/>
            <w:vAlign w:val="center"/>
          </w:tcPr>
          <w:p w14:paraId="27F111B0">
            <w:pPr>
              <w:numPr>
                <w:ilvl w:val="0"/>
                <w:numId w:val="0"/>
              </w:numPr>
              <w:ind w:left="189" w:leftChars="0"/>
              <w:jc w:val="both"/>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1：增加睡眠异常状态中的状态值“0x03---无”；</w:t>
            </w:r>
          </w:p>
          <w:p w14:paraId="0B66F13A">
            <w:pPr>
              <w:numPr>
                <w:ilvl w:val="0"/>
                <w:numId w:val="0"/>
              </w:numPr>
              <w:ind w:left="189" w:leftChars="0"/>
              <w:jc w:val="both"/>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2：新增睡眠异常状态查询功能</w:t>
            </w:r>
          </w:p>
        </w:tc>
      </w:tr>
      <w:tr w14:paraId="20B86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660" w:type="dxa"/>
            <w:vAlign w:val="center"/>
          </w:tcPr>
          <w:p w14:paraId="560AB47E">
            <w:pPr>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V1.6_1008</w:t>
            </w:r>
          </w:p>
        </w:tc>
        <w:tc>
          <w:tcPr>
            <w:tcW w:w="2185" w:type="dxa"/>
            <w:vAlign w:val="center"/>
          </w:tcPr>
          <w:p w14:paraId="4321C8DC">
            <w:pPr>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2022/10/8</w:t>
            </w:r>
          </w:p>
        </w:tc>
        <w:tc>
          <w:tcPr>
            <w:tcW w:w="4743" w:type="dxa"/>
            <w:vAlign w:val="center"/>
          </w:tcPr>
          <w:p w14:paraId="11374EA9">
            <w:pPr>
              <w:numPr>
                <w:ilvl w:val="0"/>
                <w:numId w:val="0"/>
              </w:numPr>
              <w:ind w:left="189" w:leftChars="0"/>
              <w:jc w:val="both"/>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新增人体存在开关设置以及查询功能</w:t>
            </w:r>
          </w:p>
        </w:tc>
      </w:tr>
      <w:tr w14:paraId="3B8A5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660" w:type="dxa"/>
            <w:vAlign w:val="center"/>
          </w:tcPr>
          <w:p w14:paraId="4EFAA25C">
            <w:pPr>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V1.7_1115</w:t>
            </w:r>
          </w:p>
        </w:tc>
        <w:tc>
          <w:tcPr>
            <w:tcW w:w="2185" w:type="dxa"/>
            <w:vAlign w:val="center"/>
          </w:tcPr>
          <w:p w14:paraId="23132265">
            <w:pPr>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2022/11/15</w:t>
            </w:r>
          </w:p>
        </w:tc>
        <w:tc>
          <w:tcPr>
            <w:tcW w:w="4743" w:type="dxa"/>
            <w:vAlign w:val="center"/>
          </w:tcPr>
          <w:p w14:paraId="2EC6FB3E">
            <w:pPr>
              <w:numPr>
                <w:ilvl w:val="0"/>
                <w:numId w:val="0"/>
              </w:numPr>
              <w:ind w:left="189" w:leftChars="0"/>
              <w:jc w:val="both"/>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修复关于呼吸心跳波形数值显示说明，该数值为正弦波数值，中轴线为128【0~128 | 128~255】</w:t>
            </w:r>
          </w:p>
        </w:tc>
      </w:tr>
      <w:tr w14:paraId="6FBCE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660" w:type="dxa"/>
            <w:vAlign w:val="center"/>
          </w:tcPr>
          <w:p w14:paraId="428C3854">
            <w:pPr>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V1.8_1128</w:t>
            </w:r>
          </w:p>
        </w:tc>
        <w:tc>
          <w:tcPr>
            <w:tcW w:w="2185" w:type="dxa"/>
            <w:vAlign w:val="center"/>
          </w:tcPr>
          <w:p w14:paraId="190F5F21">
            <w:pPr>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2022/11/28</w:t>
            </w:r>
          </w:p>
        </w:tc>
        <w:tc>
          <w:tcPr>
            <w:tcW w:w="4743" w:type="dxa"/>
            <w:vAlign w:val="center"/>
          </w:tcPr>
          <w:p w14:paraId="7905597D">
            <w:pPr>
              <w:numPr>
                <w:ilvl w:val="0"/>
                <w:numId w:val="0"/>
              </w:numPr>
              <w:ind w:left="189" w:leftChars="0"/>
              <w:jc w:val="both"/>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新增心跳包主动上报指令，需要固件版本1.0.7以上适用。</w:t>
            </w:r>
          </w:p>
        </w:tc>
      </w:tr>
      <w:tr w14:paraId="77E0F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660" w:type="dxa"/>
            <w:vAlign w:val="center"/>
          </w:tcPr>
          <w:p w14:paraId="0B5EFE14">
            <w:pPr>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V1.9_1204</w:t>
            </w:r>
          </w:p>
        </w:tc>
        <w:tc>
          <w:tcPr>
            <w:tcW w:w="2185" w:type="dxa"/>
            <w:vAlign w:val="center"/>
          </w:tcPr>
          <w:p w14:paraId="7BF9455E">
            <w:pPr>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2022/12/4</w:t>
            </w:r>
          </w:p>
        </w:tc>
        <w:tc>
          <w:tcPr>
            <w:tcW w:w="4743" w:type="dxa"/>
            <w:vAlign w:val="center"/>
          </w:tcPr>
          <w:p w14:paraId="78D2B59F">
            <w:pPr>
              <w:numPr>
                <w:ilvl w:val="0"/>
                <w:numId w:val="0"/>
              </w:numPr>
              <w:ind w:left="189" w:leftChars="0"/>
              <w:jc w:val="both"/>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优化心跳包查询指令的协议问题</w:t>
            </w:r>
          </w:p>
        </w:tc>
      </w:tr>
      <w:tr w14:paraId="3C69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660" w:type="dxa"/>
            <w:vAlign w:val="center"/>
          </w:tcPr>
          <w:p w14:paraId="5B2C65CD">
            <w:pPr>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V2.0_0221</w:t>
            </w:r>
          </w:p>
        </w:tc>
        <w:tc>
          <w:tcPr>
            <w:tcW w:w="2185" w:type="dxa"/>
            <w:vAlign w:val="center"/>
          </w:tcPr>
          <w:p w14:paraId="1DD08DC8">
            <w:pPr>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2023/2/21</w:t>
            </w:r>
          </w:p>
        </w:tc>
        <w:tc>
          <w:tcPr>
            <w:tcW w:w="4743" w:type="dxa"/>
            <w:vAlign w:val="center"/>
          </w:tcPr>
          <w:p w14:paraId="378DB79F">
            <w:pPr>
              <w:numPr>
                <w:ilvl w:val="0"/>
                <w:numId w:val="0"/>
              </w:numPr>
              <w:ind w:left="189" w:leftChars="0"/>
              <w:jc w:val="both"/>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调整排版</w:t>
            </w:r>
          </w:p>
        </w:tc>
      </w:tr>
      <w:tr w14:paraId="5FA9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660" w:type="dxa"/>
            <w:vAlign w:val="center"/>
          </w:tcPr>
          <w:p w14:paraId="50F91551">
            <w:pPr>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V2.1_0405</w:t>
            </w:r>
          </w:p>
        </w:tc>
        <w:tc>
          <w:tcPr>
            <w:tcW w:w="2185" w:type="dxa"/>
            <w:vAlign w:val="center"/>
          </w:tcPr>
          <w:p w14:paraId="7E9EBCCE">
            <w:pPr>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2023/4/5</w:t>
            </w:r>
          </w:p>
        </w:tc>
        <w:tc>
          <w:tcPr>
            <w:tcW w:w="4743" w:type="dxa"/>
            <w:vAlign w:val="center"/>
          </w:tcPr>
          <w:p w14:paraId="110DB395">
            <w:pPr>
              <w:numPr>
                <w:ilvl w:val="0"/>
                <w:numId w:val="0"/>
              </w:numPr>
              <w:ind w:left="189" w:leftChars="0"/>
              <w:jc w:val="both"/>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新增无人计时/异常挣扎/睡眠评级等功能点</w:t>
            </w:r>
          </w:p>
        </w:tc>
      </w:tr>
      <w:tr w14:paraId="560B9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660" w:type="dxa"/>
            <w:vAlign w:val="center"/>
          </w:tcPr>
          <w:p w14:paraId="764E4C5C">
            <w:pPr>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V2.2_0527</w:t>
            </w:r>
          </w:p>
        </w:tc>
        <w:tc>
          <w:tcPr>
            <w:tcW w:w="2185" w:type="dxa"/>
            <w:vAlign w:val="center"/>
          </w:tcPr>
          <w:p w14:paraId="39080735">
            <w:pPr>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2023/5/27</w:t>
            </w:r>
          </w:p>
        </w:tc>
        <w:tc>
          <w:tcPr>
            <w:tcW w:w="4743" w:type="dxa"/>
            <w:vAlign w:val="center"/>
          </w:tcPr>
          <w:p w14:paraId="665B0C97">
            <w:pPr>
              <w:numPr>
                <w:ilvl w:val="0"/>
                <w:numId w:val="0"/>
              </w:numPr>
              <w:ind w:left="189" w:leftChars="0"/>
              <w:jc w:val="both"/>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新增睡眠截止时间设置和查询功能</w:t>
            </w:r>
          </w:p>
        </w:tc>
      </w:tr>
      <w:tr w14:paraId="7C0C9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660" w:type="dxa"/>
            <w:vAlign w:val="center"/>
          </w:tcPr>
          <w:p w14:paraId="7C813406">
            <w:pPr>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V2.3_0728</w:t>
            </w:r>
          </w:p>
        </w:tc>
        <w:tc>
          <w:tcPr>
            <w:tcW w:w="2185" w:type="dxa"/>
            <w:vAlign w:val="center"/>
          </w:tcPr>
          <w:p w14:paraId="3706C78A">
            <w:pPr>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2023/7/28</w:t>
            </w:r>
          </w:p>
        </w:tc>
        <w:tc>
          <w:tcPr>
            <w:tcW w:w="4743" w:type="dxa"/>
            <w:vAlign w:val="center"/>
          </w:tcPr>
          <w:p w14:paraId="1EAF062A">
            <w:pPr>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新增产品信息（产品型号，产品id，硬件版本，固件版本主动上报协议）</w:t>
            </w:r>
          </w:p>
        </w:tc>
      </w:tr>
      <w:tr w14:paraId="245EC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660" w:type="dxa"/>
            <w:vAlign w:val="center"/>
          </w:tcPr>
          <w:p w14:paraId="7A314B60">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V.24_0802</w:t>
            </w:r>
          </w:p>
        </w:tc>
        <w:tc>
          <w:tcPr>
            <w:tcW w:w="2185" w:type="dxa"/>
            <w:vAlign w:val="center"/>
          </w:tcPr>
          <w:p w14:paraId="3E5673E6">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2023/8/2</w:t>
            </w:r>
          </w:p>
        </w:tc>
        <w:tc>
          <w:tcPr>
            <w:tcW w:w="4743" w:type="dxa"/>
            <w:vAlign w:val="center"/>
          </w:tcPr>
          <w:p w14:paraId="38DC0A07">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修复OTA开始指令内容以及OTA结束回复指令</w:t>
            </w:r>
          </w:p>
        </w:tc>
      </w:tr>
      <w:tr w14:paraId="548EF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2660" w:type="dxa"/>
            <w:vAlign w:val="center"/>
          </w:tcPr>
          <w:p w14:paraId="6D328ED6">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V2.5_1011</w:t>
            </w:r>
          </w:p>
        </w:tc>
        <w:tc>
          <w:tcPr>
            <w:tcW w:w="2185" w:type="dxa"/>
            <w:vAlign w:val="center"/>
          </w:tcPr>
          <w:p w14:paraId="45A93C77">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2023/10/11</w:t>
            </w:r>
          </w:p>
        </w:tc>
        <w:tc>
          <w:tcPr>
            <w:tcW w:w="4743" w:type="dxa"/>
            <w:vAlign w:val="center"/>
          </w:tcPr>
          <w:p w14:paraId="1AB5013E">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修复坐标显示数据说明错误</w:t>
            </w:r>
          </w:p>
        </w:tc>
      </w:tr>
      <w:tr w14:paraId="0171C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660" w:type="dxa"/>
            <w:vAlign w:val="center"/>
          </w:tcPr>
          <w:p w14:paraId="00EEF7DB">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V2.6_1207</w:t>
            </w:r>
          </w:p>
        </w:tc>
        <w:tc>
          <w:tcPr>
            <w:tcW w:w="2185" w:type="dxa"/>
            <w:vAlign w:val="center"/>
          </w:tcPr>
          <w:p w14:paraId="555A9A62">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2023/12/7</w:t>
            </w:r>
          </w:p>
        </w:tc>
        <w:tc>
          <w:tcPr>
            <w:tcW w:w="4743" w:type="dxa"/>
            <w:vAlign w:val="center"/>
          </w:tcPr>
          <w:p w14:paraId="66BA31AF">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修正呼吸心跳探测数值范围说明</w:t>
            </w:r>
          </w:p>
        </w:tc>
      </w:tr>
      <w:tr w14:paraId="0F4F9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660" w:type="dxa"/>
            <w:vAlign w:val="center"/>
          </w:tcPr>
          <w:p w14:paraId="7B88392E">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V2.7_0117</w:t>
            </w:r>
          </w:p>
        </w:tc>
        <w:tc>
          <w:tcPr>
            <w:tcW w:w="2185" w:type="dxa"/>
            <w:vAlign w:val="center"/>
          </w:tcPr>
          <w:p w14:paraId="4DC86967">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2024/1/17</w:t>
            </w:r>
          </w:p>
        </w:tc>
        <w:tc>
          <w:tcPr>
            <w:tcW w:w="4743" w:type="dxa"/>
            <w:vAlign w:val="center"/>
          </w:tcPr>
          <w:p w14:paraId="58FBBFBB">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修正初始化是否成功查询中的失败回复，02改00</w:t>
            </w:r>
          </w:p>
        </w:tc>
      </w:tr>
      <w:tr w14:paraId="540B1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660" w:type="dxa"/>
            <w:vAlign w:val="center"/>
          </w:tcPr>
          <w:p w14:paraId="7DEDDCBF">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V2.8_0221</w:t>
            </w:r>
          </w:p>
        </w:tc>
        <w:tc>
          <w:tcPr>
            <w:tcW w:w="2185" w:type="dxa"/>
            <w:vAlign w:val="center"/>
          </w:tcPr>
          <w:p w14:paraId="724A8A77">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2024/2/21</w:t>
            </w:r>
          </w:p>
        </w:tc>
        <w:tc>
          <w:tcPr>
            <w:tcW w:w="4743" w:type="dxa"/>
            <w:vAlign w:val="center"/>
          </w:tcPr>
          <w:p w14:paraId="49C4E03D">
            <w:pPr>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增加呼吸过低判读条件设定&amp;查询接口</w:t>
            </w:r>
          </w:p>
          <w:p w14:paraId="634D955D">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增加挣扎判断条件设定&amp;查询接口</w:t>
            </w:r>
          </w:p>
        </w:tc>
      </w:tr>
      <w:tr w14:paraId="2A5B8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660" w:type="dxa"/>
            <w:vAlign w:val="center"/>
          </w:tcPr>
          <w:p w14:paraId="72E17EEF">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V2.9_0329</w:t>
            </w:r>
          </w:p>
        </w:tc>
        <w:tc>
          <w:tcPr>
            <w:tcW w:w="2185" w:type="dxa"/>
            <w:vAlign w:val="center"/>
          </w:tcPr>
          <w:p w14:paraId="25B2826E">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2024/3/29</w:t>
            </w:r>
          </w:p>
        </w:tc>
        <w:tc>
          <w:tcPr>
            <w:tcW w:w="4743" w:type="dxa"/>
            <w:vAlign w:val="center"/>
          </w:tcPr>
          <w:p w14:paraId="7F655D64">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修复人存开关查询回复指令错误问题</w:t>
            </w:r>
          </w:p>
        </w:tc>
      </w:tr>
      <w:tr w14:paraId="12948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660" w:type="dxa"/>
            <w:vAlign w:val="center"/>
          </w:tcPr>
          <w:p w14:paraId="163CCCE6">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V3.0_0805</w:t>
            </w:r>
          </w:p>
        </w:tc>
        <w:tc>
          <w:tcPr>
            <w:tcW w:w="2185" w:type="dxa"/>
            <w:vAlign w:val="center"/>
          </w:tcPr>
          <w:p w14:paraId="75189626">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2024/8/5</w:t>
            </w:r>
          </w:p>
        </w:tc>
        <w:tc>
          <w:tcPr>
            <w:tcW w:w="4743" w:type="dxa"/>
            <w:vAlign w:val="center"/>
          </w:tcPr>
          <w:p w14:paraId="0A2B8D1B">
            <w:pPr>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修正6.1章节中功能说明中</w:t>
            </w:r>
          </w:p>
          <w:p w14:paraId="0B93096C">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【睡眠质量分析】解释：睡眠满足4≤h≤12时，才会输出及格的睡眠报告</w:t>
            </w:r>
          </w:p>
        </w:tc>
      </w:tr>
      <w:tr w14:paraId="5186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660" w:type="dxa"/>
            <w:vAlign w:val="center"/>
          </w:tcPr>
          <w:p w14:paraId="24212CFF">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V3.1_1009</w:t>
            </w:r>
          </w:p>
        </w:tc>
        <w:tc>
          <w:tcPr>
            <w:tcW w:w="2185" w:type="dxa"/>
            <w:vAlign w:val="center"/>
          </w:tcPr>
          <w:p w14:paraId="39F6E274">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2024/10/9</w:t>
            </w:r>
          </w:p>
        </w:tc>
        <w:tc>
          <w:tcPr>
            <w:tcW w:w="4743" w:type="dxa"/>
            <w:vAlign w:val="center"/>
          </w:tcPr>
          <w:p w14:paraId="1561CAF4">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取消睡眠雷达上报模式选择功能</w:t>
            </w:r>
          </w:p>
        </w:tc>
      </w:tr>
      <w:tr w14:paraId="0E423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660" w:type="dxa"/>
            <w:vAlign w:val="center"/>
          </w:tcPr>
          <w:p w14:paraId="2226F163">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V3.2_0103</w:t>
            </w:r>
          </w:p>
        </w:tc>
        <w:tc>
          <w:tcPr>
            <w:tcW w:w="2185" w:type="dxa"/>
            <w:vAlign w:val="center"/>
          </w:tcPr>
          <w:p w14:paraId="20982940">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2025/1/3</w:t>
            </w:r>
          </w:p>
        </w:tc>
        <w:tc>
          <w:tcPr>
            <w:tcW w:w="4743" w:type="dxa"/>
            <w:vAlign w:val="center"/>
          </w:tcPr>
          <w:p w14:paraId="44BDC5A8">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增加呼吸心跳波形上报开关的设置和查询</w:t>
            </w:r>
          </w:p>
        </w:tc>
      </w:tr>
      <w:tr w14:paraId="07E5C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660" w:type="dxa"/>
            <w:vAlign w:val="center"/>
          </w:tcPr>
          <w:p w14:paraId="0632A9C9">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V3.3_0103</w:t>
            </w:r>
          </w:p>
        </w:tc>
        <w:tc>
          <w:tcPr>
            <w:tcW w:w="2185" w:type="dxa"/>
            <w:vAlign w:val="center"/>
          </w:tcPr>
          <w:p w14:paraId="2B073605">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2025/1/3</w:t>
            </w:r>
          </w:p>
        </w:tc>
        <w:tc>
          <w:tcPr>
            <w:tcW w:w="4743" w:type="dxa"/>
            <w:vAlign w:val="center"/>
          </w:tcPr>
          <w:p w14:paraId="52F64F5E">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基于R60ABD2侧装固件新增外部控制睡眠开关以及外部控制睡眠开始结束指令</w:t>
            </w:r>
          </w:p>
        </w:tc>
      </w:tr>
      <w:tr w14:paraId="533E6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660" w:type="dxa"/>
            <w:vAlign w:val="center"/>
          </w:tcPr>
          <w:p w14:paraId="2704641B">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V3.4_0122</w:t>
            </w:r>
          </w:p>
        </w:tc>
        <w:tc>
          <w:tcPr>
            <w:tcW w:w="2185" w:type="dxa"/>
            <w:vAlign w:val="center"/>
          </w:tcPr>
          <w:p w14:paraId="76FA57E2">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2025/1/22</w:t>
            </w:r>
          </w:p>
        </w:tc>
        <w:tc>
          <w:tcPr>
            <w:tcW w:w="4743" w:type="dxa"/>
            <w:vAlign w:val="center"/>
          </w:tcPr>
          <w:p w14:paraId="121E3222">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更新OTA开始指令的字节长度为0004，非0013</w:t>
            </w:r>
          </w:p>
        </w:tc>
      </w:tr>
      <w:tr w14:paraId="36CFA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660" w:type="dxa"/>
            <w:shd w:val="clear"/>
            <w:vAlign w:val="center"/>
          </w:tcPr>
          <w:p w14:paraId="06BF5C7F">
            <w:pPr>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 w:val="21"/>
                <w:szCs w:val="21"/>
                <w:lang w:val="en-US" w:eastAsia="zh-CN"/>
              </w:rPr>
              <w:t>V3.5_0408</w:t>
            </w:r>
          </w:p>
        </w:tc>
        <w:tc>
          <w:tcPr>
            <w:tcW w:w="2185" w:type="dxa"/>
            <w:shd w:val="clear"/>
            <w:vAlign w:val="center"/>
          </w:tcPr>
          <w:p w14:paraId="637CB941">
            <w:pPr>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 w:val="21"/>
                <w:szCs w:val="21"/>
                <w:lang w:val="en-US" w:eastAsia="zh-CN"/>
              </w:rPr>
              <w:t>2025/4/8</w:t>
            </w:r>
          </w:p>
        </w:tc>
        <w:tc>
          <w:tcPr>
            <w:tcW w:w="4743" w:type="dxa"/>
            <w:shd w:val="clear"/>
            <w:vAlign w:val="center"/>
          </w:tcPr>
          <w:p w14:paraId="77B701AB">
            <w:pPr>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 w:val="21"/>
                <w:szCs w:val="21"/>
                <w:lang w:val="en-US" w:eastAsia="zh-CN"/>
              </w:rPr>
              <w:t>修正6.1功能点说明中DP16睡眠质量分析报告及格条件</w:t>
            </w:r>
          </w:p>
        </w:tc>
      </w:tr>
    </w:tbl>
    <w:p w14:paraId="6D8E8E68">
      <w:pPr>
        <w:spacing w:line="240" w:lineRule="auto"/>
        <w:rPr>
          <w:sz w:val="21"/>
          <w:szCs w:val="21"/>
        </w:rPr>
      </w:pPr>
      <w:bookmarkStart w:id="37" w:name="_GoBack"/>
      <w:bookmarkEnd w:id="37"/>
    </w:p>
    <w:sectPr>
      <w:type w:val="continuous"/>
      <w:pgSz w:w="11906" w:h="16838"/>
      <w:pgMar w:top="1417" w:right="1417" w:bottom="1417" w:left="1417" w:header="851" w:footer="992" w:gutter="0"/>
      <w:pgNumType w:fmt="decimal"/>
      <w:cols w:space="0" w:num="1"/>
      <w:rtlGutter w:val="0"/>
      <w:docGrid w:type="lines" w:linePitch="33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80A326F-7D39-488E-A531-3C80A3132C5B}"/>
  </w:font>
  <w:font w:name="黑体">
    <w:panose1 w:val="02010609060101010101"/>
    <w:charset w:val="86"/>
    <w:family w:val="auto"/>
    <w:pitch w:val="default"/>
    <w:sig w:usb0="800002BF" w:usb1="38CF7CFA" w:usb2="00000016" w:usb3="00000000" w:csb0="00040001" w:csb1="00000000"/>
    <w:embedRegular r:id="rId2" w:fontKey="{E4227594-C46E-48B6-8172-B21E9B559B5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3" w:fontKey="{40ECED4D-8C33-4E94-9B43-D6042DA6055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___WRD_EMBED_SUB_1357">
    <w:panose1 w:val="02010600030101010101"/>
    <w:charset w:val="86"/>
    <w:family w:val="auto"/>
    <w:pitch w:val="default"/>
    <w:sig w:usb0="00000203" w:usb1="288F0000" w:usb2="00000006" w:usb3="00000000" w:csb0="00040001" w:csb1="00000000"/>
    <w:embedRegular r:id="rId4" w:fontKey="{8A87819F-F479-4DEB-8AA2-A83885372457}"/>
  </w:font>
  <w:font w:name="Palatino Linotype Roman">
    <w:panose1 w:val="02010600010101010101"/>
    <w:charset w:val="86"/>
    <w:family w:val="auto"/>
    <w:pitch w:val="default"/>
    <w:sig w:usb0="00000001" w:usb1="080E0000" w:usb2="00000000" w:usb3="00000000" w:csb0="00040000" w:csb1="00000000"/>
    <w:embedRegular r:id="rId5" w:fontKey="{C8D73EC1-B8EC-46A3-87C4-17A2CC3BAD3A}"/>
  </w:font>
  <w:font w:name="SimSun-ExtB">
    <w:panose1 w:val="02010609060101010101"/>
    <w:charset w:val="86"/>
    <w:family w:val="auto"/>
    <w:pitch w:val="default"/>
    <w:sig w:usb0="00000001" w:usb1="02000000" w:usb2="00000000" w:usb3="00000000" w:csb0="00040001" w:csb1="00000000"/>
    <w:embedRegular r:id="rId6" w:fontKey="{71C38335-5B71-4529-8D66-48CE03B9F80D}"/>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EDD3C">
    <w:pPr>
      <w:pStyle w:val="13"/>
    </w:pPr>
    <w:r>
      <mc:AlternateContent>
        <mc:Choice Requires="wps">
          <w:drawing>
            <wp:anchor distT="0" distB="0" distL="114300" distR="114300" simplePos="0" relativeHeight="251669504" behindDoc="0" locked="0" layoutInCell="1" allowOverlap="1">
              <wp:simplePos x="0" y="0"/>
              <wp:positionH relativeFrom="column">
                <wp:posOffset>394335</wp:posOffset>
              </wp:positionH>
              <wp:positionV relativeFrom="paragraph">
                <wp:posOffset>238760</wp:posOffset>
              </wp:positionV>
              <wp:extent cx="5198745" cy="701040"/>
              <wp:effectExtent l="0" t="0" r="0" b="0"/>
              <wp:wrapNone/>
              <wp:docPr id="4" name="文本框 4"/>
              <wp:cNvGraphicFramePr/>
              <a:graphic xmlns:a="http://schemas.openxmlformats.org/drawingml/2006/main">
                <a:graphicData uri="http://schemas.microsoft.com/office/word/2010/wordprocessingShape">
                  <wps:wsp>
                    <wps:cNvSpPr txBox="1"/>
                    <wps:spPr>
                      <a:xfrm>
                        <a:off x="361315" y="9980930"/>
                        <a:ext cx="5198745" cy="701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627846">
                          <w:pPr>
                            <w:pStyle w:val="13"/>
                            <w:rPr>
                              <w:rFonts w:hint="eastAsia" w:ascii="黑体" w:hAnsi="黑体" w:eastAsia="黑体" w:cs="黑体"/>
                              <w:sz w:val="24"/>
                              <w:szCs w:val="24"/>
                            </w:rPr>
                          </w:pPr>
                          <w:r>
                            <w:rPr>
                              <w:rFonts w:hint="eastAsia" w:ascii="黑体" w:hAnsi="黑体" w:eastAsia="黑体" w:cs="黑体"/>
                              <w:sz w:val="24"/>
                              <w:szCs w:val="24"/>
                            </w:rPr>
                            <w:t xml:space="preserve">TEL:0755-88602663      </w:t>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"mailto:sales@micradar.cn" </w:instrText>
                          </w:r>
                          <w:r>
                            <w:rPr>
                              <w:rFonts w:hint="eastAsia" w:ascii="黑体" w:hAnsi="黑体" w:eastAsia="黑体" w:cs="黑体"/>
                              <w:sz w:val="24"/>
                              <w:szCs w:val="24"/>
                            </w:rPr>
                            <w:fldChar w:fldCharType="separate"/>
                          </w:r>
                          <w:r>
                            <w:rPr>
                              <w:rStyle w:val="22"/>
                              <w:rFonts w:hint="eastAsia" w:ascii="黑体" w:hAnsi="黑体" w:eastAsia="黑体" w:cs="黑体"/>
                              <w:color w:val="auto"/>
                              <w:sz w:val="24"/>
                              <w:szCs w:val="24"/>
                              <w:u w:val="none"/>
                            </w:rPr>
                            <w:t>sales@micradar.cn</w:t>
                          </w:r>
                          <w:r>
                            <w:rPr>
                              <w:rStyle w:val="22"/>
                              <w:rFonts w:hint="eastAsia" w:ascii="黑体" w:hAnsi="黑体" w:eastAsia="黑体" w:cs="黑体"/>
                              <w:color w:val="auto"/>
                              <w:sz w:val="24"/>
                              <w:szCs w:val="24"/>
                              <w:u w:val="none"/>
                            </w:rPr>
                            <w:fldChar w:fldCharType="end"/>
                          </w:r>
                          <w:r>
                            <w:rPr>
                              <w:rFonts w:hint="eastAsia" w:ascii="黑体" w:hAnsi="黑体" w:eastAsia="黑体" w:cs="黑体"/>
                              <w:sz w:val="24"/>
                              <w:szCs w:val="24"/>
                            </w:rPr>
                            <w:t xml:space="preserve">    </w:t>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"http://www.micradar.cn" </w:instrText>
                          </w:r>
                          <w:r>
                            <w:rPr>
                              <w:rFonts w:hint="eastAsia" w:ascii="黑体" w:hAnsi="黑体" w:eastAsia="黑体" w:cs="黑体"/>
                              <w:sz w:val="24"/>
                              <w:szCs w:val="24"/>
                            </w:rPr>
                            <w:fldChar w:fldCharType="separate"/>
                          </w:r>
                          <w:r>
                            <w:rPr>
                              <w:rStyle w:val="22"/>
                              <w:rFonts w:hint="eastAsia" w:ascii="黑体" w:hAnsi="黑体" w:eastAsia="黑体" w:cs="黑体"/>
                              <w:color w:val="auto"/>
                              <w:sz w:val="24"/>
                              <w:szCs w:val="24"/>
                              <w:u w:val="none"/>
                            </w:rPr>
                            <w:t>www.micradar.cn</w:t>
                          </w:r>
                          <w:r>
                            <w:rPr>
                              <w:rStyle w:val="22"/>
                              <w:rFonts w:hint="eastAsia" w:ascii="黑体" w:hAnsi="黑体" w:eastAsia="黑体" w:cs="黑体"/>
                              <w:color w:val="auto"/>
                              <w:sz w:val="24"/>
                              <w:szCs w:val="24"/>
                              <w:u w:val="none"/>
                            </w:rPr>
                            <w:br w:type="textWrapping"/>
                          </w:r>
                          <w:r>
                            <w:rPr>
                              <w:rStyle w:val="22"/>
                              <w:rFonts w:hint="eastAsia" w:ascii="黑体" w:hAnsi="黑体" w:eastAsia="黑体" w:cs="黑体"/>
                              <w:color w:val="auto"/>
                              <w:sz w:val="24"/>
                              <w:szCs w:val="24"/>
                              <w:u w:val="none"/>
                            </w:rPr>
                            <w:fldChar w:fldCharType="end"/>
                          </w:r>
                          <w:r>
                            <w:rPr>
                              <w:rFonts w:hint="eastAsia" w:ascii="黑体" w:hAnsi="黑体" w:eastAsia="黑体" w:cs="黑体"/>
                              <w:sz w:val="24"/>
                              <w:szCs w:val="24"/>
                            </w:rPr>
                            <w:t>深圳市福田区天安创新科技广场二期西座501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05pt;margin-top:18.8pt;height:55.2pt;width:409.35pt;z-index:251669504;mso-width-relative:page;mso-height-relative:page;" filled="f" stroked="f" coordsize="21600,21600" o:gfxdata="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vebh+2QAAAAkBAAAPAAAAAAAAAAEA&#10;IAAAACIAAABkcnMvZG93bnJldi54bWxQSwECFAAUAAAACACHTuJA5wJGQEcCAABxBAAADgAAAAAA&#10;AAABACAAAAAoAQAAZHJzL2Uyb0RvYy54bWxQSwUGAAAAAAYABgBZAQAA4QUAAAAA&#10;">
              <v:fill on="f" focussize="0,0"/>
              <v:stroke on="f" weight="0.5pt"/>
              <v:imagedata o:title=""/>
              <o:lock v:ext="edit" aspectratio="f"/>
              <v:textbox>
                <w:txbxContent>
                  <w:p w14:paraId="27627846">
                    <w:pPr>
                      <w:pStyle w:val="13"/>
                      <w:rPr>
                        <w:rFonts w:hint="eastAsia" w:ascii="黑体" w:hAnsi="黑体" w:eastAsia="黑体" w:cs="黑体"/>
                        <w:sz w:val="24"/>
                        <w:szCs w:val="24"/>
                      </w:rPr>
                    </w:pPr>
                    <w:r>
                      <w:rPr>
                        <w:rFonts w:hint="eastAsia" w:ascii="黑体" w:hAnsi="黑体" w:eastAsia="黑体" w:cs="黑体"/>
                        <w:sz w:val="24"/>
                        <w:szCs w:val="24"/>
                      </w:rPr>
                      <w:t xml:space="preserve">TEL:0755-88602663      </w:t>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"mailto:sales@micradar.cn" </w:instrText>
                    </w:r>
                    <w:r>
                      <w:rPr>
                        <w:rFonts w:hint="eastAsia" w:ascii="黑体" w:hAnsi="黑体" w:eastAsia="黑体" w:cs="黑体"/>
                        <w:sz w:val="24"/>
                        <w:szCs w:val="24"/>
                      </w:rPr>
                      <w:fldChar w:fldCharType="separate"/>
                    </w:r>
                    <w:r>
                      <w:rPr>
                        <w:rStyle w:val="22"/>
                        <w:rFonts w:hint="eastAsia" w:ascii="黑体" w:hAnsi="黑体" w:eastAsia="黑体" w:cs="黑体"/>
                        <w:color w:val="auto"/>
                        <w:sz w:val="24"/>
                        <w:szCs w:val="24"/>
                        <w:u w:val="none"/>
                      </w:rPr>
                      <w:t>sales@micradar.cn</w:t>
                    </w:r>
                    <w:r>
                      <w:rPr>
                        <w:rStyle w:val="22"/>
                        <w:rFonts w:hint="eastAsia" w:ascii="黑体" w:hAnsi="黑体" w:eastAsia="黑体" w:cs="黑体"/>
                        <w:color w:val="auto"/>
                        <w:sz w:val="24"/>
                        <w:szCs w:val="24"/>
                        <w:u w:val="none"/>
                      </w:rPr>
                      <w:fldChar w:fldCharType="end"/>
                    </w:r>
                    <w:r>
                      <w:rPr>
                        <w:rFonts w:hint="eastAsia" w:ascii="黑体" w:hAnsi="黑体" w:eastAsia="黑体" w:cs="黑体"/>
                        <w:sz w:val="24"/>
                        <w:szCs w:val="24"/>
                      </w:rPr>
                      <w:t xml:space="preserve">    </w:t>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"http://www.micradar.cn" </w:instrText>
                    </w:r>
                    <w:r>
                      <w:rPr>
                        <w:rFonts w:hint="eastAsia" w:ascii="黑体" w:hAnsi="黑体" w:eastAsia="黑体" w:cs="黑体"/>
                        <w:sz w:val="24"/>
                        <w:szCs w:val="24"/>
                      </w:rPr>
                      <w:fldChar w:fldCharType="separate"/>
                    </w:r>
                    <w:r>
                      <w:rPr>
                        <w:rStyle w:val="22"/>
                        <w:rFonts w:hint="eastAsia" w:ascii="黑体" w:hAnsi="黑体" w:eastAsia="黑体" w:cs="黑体"/>
                        <w:color w:val="auto"/>
                        <w:sz w:val="24"/>
                        <w:szCs w:val="24"/>
                        <w:u w:val="none"/>
                      </w:rPr>
                      <w:t>www.micradar.cn</w:t>
                    </w:r>
                    <w:r>
                      <w:rPr>
                        <w:rStyle w:val="22"/>
                        <w:rFonts w:hint="eastAsia" w:ascii="黑体" w:hAnsi="黑体" w:eastAsia="黑体" w:cs="黑体"/>
                        <w:color w:val="auto"/>
                        <w:sz w:val="24"/>
                        <w:szCs w:val="24"/>
                        <w:u w:val="none"/>
                      </w:rPr>
                      <w:br w:type="textWrapping"/>
                    </w:r>
                    <w:r>
                      <w:rPr>
                        <w:rStyle w:val="22"/>
                        <w:rFonts w:hint="eastAsia" w:ascii="黑体" w:hAnsi="黑体" w:eastAsia="黑体" w:cs="黑体"/>
                        <w:color w:val="auto"/>
                        <w:sz w:val="24"/>
                        <w:szCs w:val="24"/>
                        <w:u w:val="none"/>
                      </w:rPr>
                      <w:fldChar w:fldCharType="end"/>
                    </w:r>
                    <w:r>
                      <w:rPr>
                        <w:rFonts w:hint="eastAsia" w:ascii="黑体" w:hAnsi="黑体" w:eastAsia="黑体" w:cs="黑体"/>
                        <w:sz w:val="24"/>
                        <w:szCs w:val="24"/>
                      </w:rPr>
                      <w:t>深圳市福田区天安创新科技广场二期西座501</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page">
                <wp:posOffset>8890</wp:posOffset>
              </wp:positionH>
              <wp:positionV relativeFrom="paragraph">
                <wp:posOffset>258445</wp:posOffset>
              </wp:positionV>
              <wp:extent cx="7630795" cy="0"/>
              <wp:effectExtent l="0" t="4445" r="0" b="0"/>
              <wp:wrapNone/>
              <wp:docPr id="8" name="直接连接符 8"/>
              <wp:cNvGraphicFramePr/>
              <a:graphic xmlns:a="http://schemas.openxmlformats.org/drawingml/2006/main">
                <a:graphicData uri="http://schemas.microsoft.com/office/word/2010/wordprocessingShape">
                  <wps:wsp>
                    <wps:cNvCnPr/>
                    <wps:spPr>
                      <a:xfrm>
                        <a:off x="0" y="0"/>
                        <a:ext cx="76307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100000</wp14:pctWidth>
              </wp14:sizeRelH>
              <wp14:sizeRelV relativeFrom="page">
                <wp14:pctHeight>0</wp14:pctHeight>
              </wp14:sizeRelV>
            </wp:anchor>
          </w:drawing>
        </mc:Choice>
        <mc:Fallback>
          <w:pict>
            <v:line id="_x0000_s1026" o:spid="_x0000_s1026" o:spt="20" style="position:absolute;left:0pt;margin-left:0.7pt;margin-top:20.35pt;height:0pt;width:600.85pt;mso-position-horizontal-relative:page;z-index:251670528;mso-width-relative:page;mso-height-relative:page;mso-width-percent:1000;" filled="f" stroked="t" coordsize="21600,21600" o:gfxdata="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1nTbrtUAAAAIAQAA&#10;DwAAAAAAAAABACAAAAAiAAAAZHJzL2Rvd25yZXYueG1sUEsBAhQAFAAAAAgAh07iQMMW74PjAQAA&#10;sQMAAA4AAAAAAAAAAQAgAAAAJAEAAGRycy9lMm9Eb2MueG1sUEsFBgAAAAAGAAYAWQEAAHkFAAAA&#10;AA==&#10;">
              <v:fill on="f" focussize="0,0"/>
              <v:stroke weight="0.5pt" color="#000000 [3200]" miterlimit="8" joinstyle="miter"/>
              <v:imagedata o:title=""/>
              <o:lock v:ext="edit" aspectratio="f"/>
            </v:line>
          </w:pict>
        </mc:Fallback>
      </mc:AlternateContent>
    </w:r>
    <w:r>
      <mc:AlternateContent>
        <mc:Choice Requires="wpg">
          <w:drawing>
            <wp:anchor distT="0" distB="0" distL="114300" distR="114300" simplePos="0" relativeHeight="251668480" behindDoc="0" locked="0" layoutInCell="1" allowOverlap="1">
              <wp:simplePos x="0" y="0"/>
              <wp:positionH relativeFrom="page">
                <wp:posOffset>6471285</wp:posOffset>
              </wp:positionH>
              <wp:positionV relativeFrom="page">
                <wp:posOffset>10208895</wp:posOffset>
              </wp:positionV>
              <wp:extent cx="1090295" cy="490220"/>
              <wp:effectExtent l="0" t="0" r="14605" b="5080"/>
              <wp:wrapNone/>
              <wp:docPr id="9" name="组合 11"/>
              <wp:cNvGraphicFramePr/>
              <a:graphic xmlns:a="http://schemas.openxmlformats.org/drawingml/2006/main">
                <a:graphicData uri="http://schemas.microsoft.com/office/word/2010/wordprocessingGroup">
                  <wpg:wgp>
                    <wpg:cNvGrpSpPr/>
                    <wpg:grpSpPr>
                      <a:xfrm>
                        <a:off x="0" y="0"/>
                        <a:ext cx="1090295" cy="490221"/>
                        <a:chOff x="7048249" y="12036070"/>
                        <a:chExt cx="1090155" cy="490322"/>
                      </a:xfrm>
                    </wpg:grpSpPr>
                    <wps:wsp>
                      <wps:cNvPr id="12" name="任意多边形: 形状 8"/>
                      <wps:cNvSpPr/>
                      <wps:spPr>
                        <a:xfrm>
                          <a:off x="7048249" y="12039881"/>
                          <a:ext cx="961901" cy="486511"/>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rgbClr val="C327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3" name="任意多边形: 形状 10"/>
                      <wps:cNvSpPr/>
                      <wps:spPr>
                        <a:xfrm>
                          <a:off x="7237455" y="12036070"/>
                          <a:ext cx="900949" cy="486508"/>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rgbClr val="33333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6A1793">
                            <w:pPr>
                              <w:jc w:val="center"/>
                              <w:rPr>
                                <w:rFonts w:hint="default" w:ascii="Arial" w:hAnsi="Arial" w:cs="Arial"/>
                                <w:b/>
                                <w:bCs/>
                                <w:sz w:val="40"/>
                                <w:szCs w:val="48"/>
                                <w:lang w:val="en-US" w:eastAsia="zh-CN"/>
                              </w:rPr>
                            </w:pPr>
                          </w:p>
                          <w:p w14:paraId="7EC78479">
                            <w:pPr>
                              <w:jc w:val="center"/>
                              <w:rPr>
                                <w:rFonts w:hint="default" w:ascii="Arial" w:hAnsi="Arial" w:cs="Arial"/>
                                <w:b/>
                                <w:bCs/>
                                <w:sz w:val="40"/>
                                <w:szCs w:val="48"/>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组合 11" o:spid="_x0000_s1026" o:spt="203" style="position:absolute;left:0pt;margin-left:509.55pt;margin-top:803.85pt;height:38.6pt;width:85.85pt;mso-position-horizontal-relative:page;mso-position-vertical-relative:page;z-index:251668480;mso-width-relative:page;mso-height-relative:page;" coordorigin="7048249,12036070" coordsize="1090155,490322" o:gfxdata="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">
              <o:lock v:ext="edit" aspectratio="f"/>
              <v:shape id="任意多边形: 形状 8" o:spid="_x0000_s1026" o:spt="100" style="position:absolute;left:7048249;top:12039881;height:486511;width:961901;v-text-anchor:middle;" fillcolor="#C3272E" filled="t" stroked="f" coordsize="1154275,576064" o:gfxdata="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SBp4bsAAADb&#10;AAAADwAAAAAAAAABACAAAAAiAAAAZHJzL2Rvd25yZXYueG1sUEsBAhQAFAAAAAgAh07iQDMvBZ47&#10;AAAAOQAAABAAAAAAAAAAAQAgAAAACgEAAGRycy9zaGFwZXhtbC54bWxQSwUGAAAAAAYABgBbAQAA&#10;tAMAAAAA&#10;" path="m394368,0l1154275,0,1154275,576064,0,576064xe">
                <v:path o:connectlocs="328641,0;961901,0;961901,486511;0,486511" o:connectangles="0,0,0,0"/>
                <v:fill on="t" focussize="0,0"/>
                <v:stroke on="f" weight="1pt" miterlimit="8" joinstyle="miter"/>
                <v:imagedata o:title=""/>
                <o:lock v:ext="edit" aspectratio="f"/>
              </v:shape>
              <v:shape id="任意多边形: 形状 10" o:spid="_x0000_s1026" o:spt="100" style="position:absolute;left:7237455;top:12036070;height:486508;width:900949;v-text-anchor:middle;" fillcolor="#333333" filled="t" stroked="f" coordsize="1154275,576064" o:gfxdata="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CjG5SugAAANsA&#10;AAAPAAAAAAAAAAEAIAAAACIAAABkcnMvZG93bnJldi54bWxQSwECFAAUAAAACACHTuJAMy8FnjsA&#10;AAA5AAAAEAAAAAAAAAABACAAAAAJAQAAZHJzL3NoYXBleG1sLnhtbFBLBQYAAAAABgAGAFsBAACz&#10;AwAAAAA=&#10;" path="m394368,0l1154275,0,1154275,576064,0,576064xe">
                <v:path textboxrect="0,0,1154275,576064" o:connectlocs="307816,0;900949,0;900949,486508;0,486508" o:connectangles="0,0,0,0"/>
                <v:fill on="t" focussize="0,0"/>
                <v:stroke on="f" weight="1pt" miterlimit="8" joinstyle="miter"/>
                <v:imagedata o:title=""/>
                <o:lock v:ext="edit" aspectratio="f"/>
                <v:textbox>
                  <w:txbxContent>
                    <w:p w14:paraId="1C6A1793">
                      <w:pPr>
                        <w:jc w:val="center"/>
                        <w:rPr>
                          <w:rFonts w:hint="default" w:ascii="Arial" w:hAnsi="Arial" w:cs="Arial"/>
                          <w:b/>
                          <w:bCs/>
                          <w:sz w:val="40"/>
                          <w:szCs w:val="48"/>
                          <w:lang w:val="en-US" w:eastAsia="zh-CN"/>
                        </w:rPr>
                      </w:pPr>
                    </w:p>
                    <w:p w14:paraId="7EC78479">
                      <w:pPr>
                        <w:jc w:val="center"/>
                        <w:rPr>
                          <w:rFonts w:hint="default" w:ascii="Arial" w:hAnsi="Arial" w:cs="Arial"/>
                          <w:b/>
                          <w:bCs/>
                          <w:sz w:val="40"/>
                          <w:szCs w:val="48"/>
                          <w:lang w:val="en-US" w:eastAsia="zh-CN"/>
                        </w:rPr>
                      </w:pPr>
                    </w:p>
                  </w:txbxContent>
                </v:textbox>
              </v:shap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8B253">
    <w:pPr>
      <w:pStyle w:val="13"/>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887FF4">
                          <w:pPr>
                            <w:pStyle w:val="1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14887FF4">
                    <w:pPr>
                      <w:pStyle w:val="13"/>
                    </w:pPr>
                    <w:r>
                      <w:fldChar w:fldCharType="begin"/>
                    </w:r>
                    <w:r>
                      <w:instrText xml:space="preserve"> PAGE  \* MERGEFORMAT </w:instrText>
                    </w:r>
                    <w:r>
                      <w:fldChar w:fldCharType="separate"/>
                    </w:r>
                    <w:r>
                      <w:t>2</w:t>
                    </w:r>
                    <w:r>
                      <w:fldChar w:fldCharType="end"/>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394335</wp:posOffset>
              </wp:positionH>
              <wp:positionV relativeFrom="paragraph">
                <wp:posOffset>238760</wp:posOffset>
              </wp:positionV>
              <wp:extent cx="5198745" cy="701040"/>
              <wp:effectExtent l="0" t="0" r="0" b="0"/>
              <wp:wrapNone/>
              <wp:docPr id="21" name="文本框 21"/>
              <wp:cNvGraphicFramePr/>
              <a:graphic xmlns:a="http://schemas.openxmlformats.org/drawingml/2006/main">
                <a:graphicData uri="http://schemas.microsoft.com/office/word/2010/wordprocessingShape">
                  <wps:wsp>
                    <wps:cNvSpPr txBox="1"/>
                    <wps:spPr>
                      <a:xfrm>
                        <a:off x="361315" y="9980930"/>
                        <a:ext cx="5198745" cy="701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B18D0C">
                          <w:pPr>
                            <w:pStyle w:val="13"/>
                            <w:rPr>
                              <w:rFonts w:hint="eastAsia" w:ascii="黑体" w:hAnsi="黑体" w:eastAsia="黑体" w:cs="黑体"/>
                              <w:sz w:val="24"/>
                              <w:szCs w:val="24"/>
                            </w:rPr>
                          </w:pPr>
                          <w:r>
                            <w:rPr>
                              <w:rFonts w:hint="eastAsia" w:ascii="黑体" w:hAnsi="黑体" w:eastAsia="黑体" w:cs="黑体"/>
                              <w:sz w:val="24"/>
                              <w:szCs w:val="24"/>
                            </w:rPr>
                            <w:t xml:space="preserve">TEL:0755-88602663      </w:t>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"mailto:sales@micradar.cn" </w:instrText>
                          </w:r>
                          <w:r>
                            <w:rPr>
                              <w:rFonts w:hint="eastAsia" w:ascii="黑体" w:hAnsi="黑体" w:eastAsia="黑体" w:cs="黑体"/>
                              <w:sz w:val="24"/>
                              <w:szCs w:val="24"/>
                            </w:rPr>
                            <w:fldChar w:fldCharType="separate"/>
                          </w:r>
                          <w:r>
                            <w:rPr>
                              <w:rStyle w:val="22"/>
                              <w:rFonts w:hint="eastAsia" w:ascii="黑体" w:hAnsi="黑体" w:eastAsia="黑体" w:cs="黑体"/>
                              <w:color w:val="auto"/>
                              <w:sz w:val="24"/>
                              <w:szCs w:val="24"/>
                              <w:u w:val="none"/>
                            </w:rPr>
                            <w:t>sales@micradar.cn</w:t>
                          </w:r>
                          <w:r>
                            <w:rPr>
                              <w:rStyle w:val="22"/>
                              <w:rFonts w:hint="eastAsia" w:ascii="黑体" w:hAnsi="黑体" w:eastAsia="黑体" w:cs="黑体"/>
                              <w:color w:val="auto"/>
                              <w:sz w:val="24"/>
                              <w:szCs w:val="24"/>
                              <w:u w:val="none"/>
                            </w:rPr>
                            <w:fldChar w:fldCharType="end"/>
                          </w:r>
                          <w:r>
                            <w:rPr>
                              <w:rFonts w:hint="eastAsia" w:ascii="黑体" w:hAnsi="黑体" w:eastAsia="黑体" w:cs="黑体"/>
                              <w:sz w:val="24"/>
                              <w:szCs w:val="24"/>
                            </w:rPr>
                            <w:t xml:space="preserve">    </w:t>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"http://www.micradar.cn" </w:instrText>
                          </w:r>
                          <w:r>
                            <w:rPr>
                              <w:rFonts w:hint="eastAsia" w:ascii="黑体" w:hAnsi="黑体" w:eastAsia="黑体" w:cs="黑体"/>
                              <w:sz w:val="24"/>
                              <w:szCs w:val="24"/>
                            </w:rPr>
                            <w:fldChar w:fldCharType="separate"/>
                          </w:r>
                          <w:r>
                            <w:rPr>
                              <w:rStyle w:val="22"/>
                              <w:rFonts w:hint="eastAsia" w:ascii="黑体" w:hAnsi="黑体" w:eastAsia="黑体" w:cs="黑体"/>
                              <w:color w:val="auto"/>
                              <w:sz w:val="24"/>
                              <w:szCs w:val="24"/>
                              <w:u w:val="none"/>
                            </w:rPr>
                            <w:t>www.micradar.cn</w:t>
                          </w:r>
                          <w:r>
                            <w:rPr>
                              <w:rStyle w:val="22"/>
                              <w:rFonts w:hint="eastAsia" w:ascii="黑体" w:hAnsi="黑体" w:eastAsia="黑体" w:cs="黑体"/>
                              <w:color w:val="auto"/>
                              <w:sz w:val="24"/>
                              <w:szCs w:val="24"/>
                              <w:u w:val="none"/>
                            </w:rPr>
                            <w:br w:type="textWrapping"/>
                          </w:r>
                          <w:r>
                            <w:rPr>
                              <w:rStyle w:val="22"/>
                              <w:rFonts w:hint="eastAsia" w:ascii="黑体" w:hAnsi="黑体" w:eastAsia="黑体" w:cs="黑体"/>
                              <w:color w:val="auto"/>
                              <w:sz w:val="24"/>
                              <w:szCs w:val="24"/>
                              <w:u w:val="none"/>
                            </w:rPr>
                            <w:fldChar w:fldCharType="end"/>
                          </w:r>
                          <w:r>
                            <w:rPr>
                              <w:rFonts w:hint="eastAsia" w:ascii="黑体" w:hAnsi="黑体" w:eastAsia="黑体" w:cs="黑体"/>
                              <w:sz w:val="24"/>
                              <w:szCs w:val="24"/>
                            </w:rPr>
                            <w:t>深圳市福田区天安创新科技广场二期西座501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05pt;margin-top:18.8pt;height:55.2pt;width:409.35pt;z-index:251674624;mso-width-relative:page;mso-height-relative:page;" filled="f" stroked="f" coordsize="21600,21600" o:gfxdata="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L3m4ftkAAAAJAQAADwAAAAAAAAAB&#10;ACAAAAAiAAAAZHJzL2Rvd25yZXYueG1sUEsBAhQAFAAAAAgAh07iQNM0hnJIAgAAcwQAAA4AAAAA&#10;AAAAAQAgAAAAKAEAAGRycy9lMm9Eb2MueG1sUEsFBgAAAAAGAAYAWQEAAOIFAAAAAA==&#10;">
              <v:fill on="f" focussize="0,0"/>
              <v:stroke on="f" weight="0.5pt"/>
              <v:imagedata o:title=""/>
              <o:lock v:ext="edit" aspectratio="f"/>
              <v:textbox>
                <w:txbxContent>
                  <w:p w14:paraId="57B18D0C">
                    <w:pPr>
                      <w:pStyle w:val="13"/>
                      <w:rPr>
                        <w:rFonts w:hint="eastAsia" w:ascii="黑体" w:hAnsi="黑体" w:eastAsia="黑体" w:cs="黑体"/>
                        <w:sz w:val="24"/>
                        <w:szCs w:val="24"/>
                      </w:rPr>
                    </w:pPr>
                    <w:r>
                      <w:rPr>
                        <w:rFonts w:hint="eastAsia" w:ascii="黑体" w:hAnsi="黑体" w:eastAsia="黑体" w:cs="黑体"/>
                        <w:sz w:val="24"/>
                        <w:szCs w:val="24"/>
                      </w:rPr>
                      <w:t xml:space="preserve">TEL:0755-88602663      </w:t>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"mailto:sales@micradar.cn" </w:instrText>
                    </w:r>
                    <w:r>
                      <w:rPr>
                        <w:rFonts w:hint="eastAsia" w:ascii="黑体" w:hAnsi="黑体" w:eastAsia="黑体" w:cs="黑体"/>
                        <w:sz w:val="24"/>
                        <w:szCs w:val="24"/>
                      </w:rPr>
                      <w:fldChar w:fldCharType="separate"/>
                    </w:r>
                    <w:r>
                      <w:rPr>
                        <w:rStyle w:val="22"/>
                        <w:rFonts w:hint="eastAsia" w:ascii="黑体" w:hAnsi="黑体" w:eastAsia="黑体" w:cs="黑体"/>
                        <w:color w:val="auto"/>
                        <w:sz w:val="24"/>
                        <w:szCs w:val="24"/>
                        <w:u w:val="none"/>
                      </w:rPr>
                      <w:t>sales@micradar.cn</w:t>
                    </w:r>
                    <w:r>
                      <w:rPr>
                        <w:rStyle w:val="22"/>
                        <w:rFonts w:hint="eastAsia" w:ascii="黑体" w:hAnsi="黑体" w:eastAsia="黑体" w:cs="黑体"/>
                        <w:color w:val="auto"/>
                        <w:sz w:val="24"/>
                        <w:szCs w:val="24"/>
                        <w:u w:val="none"/>
                      </w:rPr>
                      <w:fldChar w:fldCharType="end"/>
                    </w:r>
                    <w:r>
                      <w:rPr>
                        <w:rFonts w:hint="eastAsia" w:ascii="黑体" w:hAnsi="黑体" w:eastAsia="黑体" w:cs="黑体"/>
                        <w:sz w:val="24"/>
                        <w:szCs w:val="24"/>
                      </w:rPr>
                      <w:t xml:space="preserve">    </w:t>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"http://www.micradar.cn" </w:instrText>
                    </w:r>
                    <w:r>
                      <w:rPr>
                        <w:rFonts w:hint="eastAsia" w:ascii="黑体" w:hAnsi="黑体" w:eastAsia="黑体" w:cs="黑体"/>
                        <w:sz w:val="24"/>
                        <w:szCs w:val="24"/>
                      </w:rPr>
                      <w:fldChar w:fldCharType="separate"/>
                    </w:r>
                    <w:r>
                      <w:rPr>
                        <w:rStyle w:val="22"/>
                        <w:rFonts w:hint="eastAsia" w:ascii="黑体" w:hAnsi="黑体" w:eastAsia="黑体" w:cs="黑体"/>
                        <w:color w:val="auto"/>
                        <w:sz w:val="24"/>
                        <w:szCs w:val="24"/>
                        <w:u w:val="none"/>
                      </w:rPr>
                      <w:t>www.micradar.cn</w:t>
                    </w:r>
                    <w:r>
                      <w:rPr>
                        <w:rStyle w:val="22"/>
                        <w:rFonts w:hint="eastAsia" w:ascii="黑体" w:hAnsi="黑体" w:eastAsia="黑体" w:cs="黑体"/>
                        <w:color w:val="auto"/>
                        <w:sz w:val="24"/>
                        <w:szCs w:val="24"/>
                        <w:u w:val="none"/>
                      </w:rPr>
                      <w:br w:type="textWrapping"/>
                    </w:r>
                    <w:r>
                      <w:rPr>
                        <w:rStyle w:val="22"/>
                        <w:rFonts w:hint="eastAsia" w:ascii="黑体" w:hAnsi="黑体" w:eastAsia="黑体" w:cs="黑体"/>
                        <w:color w:val="auto"/>
                        <w:sz w:val="24"/>
                        <w:szCs w:val="24"/>
                        <w:u w:val="none"/>
                      </w:rPr>
                      <w:fldChar w:fldCharType="end"/>
                    </w:r>
                    <w:r>
                      <w:rPr>
                        <w:rFonts w:hint="eastAsia" w:ascii="黑体" w:hAnsi="黑体" w:eastAsia="黑体" w:cs="黑体"/>
                        <w:sz w:val="24"/>
                        <w:szCs w:val="24"/>
                      </w:rPr>
                      <w:t>深圳市福田区天安创新科技广场二期西座501</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page">
                <wp:posOffset>8890</wp:posOffset>
              </wp:positionH>
              <wp:positionV relativeFrom="paragraph">
                <wp:posOffset>258445</wp:posOffset>
              </wp:positionV>
              <wp:extent cx="7630795" cy="0"/>
              <wp:effectExtent l="0" t="4445" r="0" b="0"/>
              <wp:wrapNone/>
              <wp:docPr id="22" name="直接连接符 22"/>
              <wp:cNvGraphicFramePr/>
              <a:graphic xmlns:a="http://schemas.openxmlformats.org/drawingml/2006/main">
                <a:graphicData uri="http://schemas.microsoft.com/office/word/2010/wordprocessingShape">
                  <wps:wsp>
                    <wps:cNvCnPr/>
                    <wps:spPr>
                      <a:xfrm>
                        <a:off x="0" y="0"/>
                        <a:ext cx="76307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100000</wp14:pctWidth>
              </wp14:sizeRelH>
              <wp14:sizeRelV relativeFrom="page">
                <wp14:pctHeight>0</wp14:pctHeight>
              </wp14:sizeRelV>
            </wp:anchor>
          </w:drawing>
        </mc:Choice>
        <mc:Fallback>
          <w:pict>
            <v:line id="_x0000_s1026" o:spid="_x0000_s1026" o:spt="20" style="position:absolute;left:0pt;margin-left:0.7pt;margin-top:20.35pt;height:0pt;width:600.85pt;mso-position-horizontal-relative:page;z-index:251675648;mso-width-relative:page;mso-height-relative:page;mso-width-percent:1000;" filled="f" stroked="t" coordsize="21600,21600" o:gfxdata="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WdNuu1QAAAAgB&#10;AAAPAAAAAAAAAAEAIAAAACIAAABkcnMvZG93bnJldi54bWxQSwECFAAUAAAACACHTuJAO1HZWeUB&#10;AACzAwAADgAAAAAAAAABACAAAAAkAQAAZHJzL2Uyb0RvYy54bWxQSwUGAAAAAAYABgBZAQAAewUA&#10;AAAA&#10;">
              <v:fill on="f" focussize="0,0"/>
              <v:stroke weight="0.5pt" color="#000000 [3200]" miterlimit="8" joinstyle="miter"/>
              <v:imagedata o:title=""/>
              <o:lock v:ext="edit" aspectratio="f"/>
            </v:line>
          </w:pict>
        </mc:Fallback>
      </mc:AlternateContent>
    </w:r>
    <w:r>
      <mc:AlternateContent>
        <mc:Choice Requires="wpg">
          <w:drawing>
            <wp:anchor distT="0" distB="0" distL="114300" distR="114300" simplePos="0" relativeHeight="251673600" behindDoc="0" locked="0" layoutInCell="1" allowOverlap="1">
              <wp:simplePos x="0" y="0"/>
              <wp:positionH relativeFrom="page">
                <wp:posOffset>6471285</wp:posOffset>
              </wp:positionH>
              <wp:positionV relativeFrom="page">
                <wp:posOffset>10208895</wp:posOffset>
              </wp:positionV>
              <wp:extent cx="1090295" cy="490220"/>
              <wp:effectExtent l="0" t="0" r="14605" b="5080"/>
              <wp:wrapNone/>
              <wp:docPr id="23" name="组合 11"/>
              <wp:cNvGraphicFramePr/>
              <a:graphic xmlns:a="http://schemas.openxmlformats.org/drawingml/2006/main">
                <a:graphicData uri="http://schemas.microsoft.com/office/word/2010/wordprocessingGroup">
                  <wpg:wgp>
                    <wpg:cNvGrpSpPr/>
                    <wpg:grpSpPr>
                      <a:xfrm>
                        <a:off x="0" y="0"/>
                        <a:ext cx="1090295" cy="490221"/>
                        <a:chOff x="7048249" y="12036070"/>
                        <a:chExt cx="1090155" cy="490322"/>
                      </a:xfrm>
                    </wpg:grpSpPr>
                    <wps:wsp>
                      <wps:cNvPr id="24" name="任意多边形: 形状 8"/>
                      <wps:cNvSpPr/>
                      <wps:spPr>
                        <a:xfrm>
                          <a:off x="7048249" y="12039881"/>
                          <a:ext cx="961901" cy="486511"/>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rgbClr val="C327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5" name="任意多边形: 形状 10"/>
                      <wps:cNvSpPr/>
                      <wps:spPr>
                        <a:xfrm>
                          <a:off x="7237455" y="12036070"/>
                          <a:ext cx="900949" cy="486508"/>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rgbClr val="33333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A47F11">
                            <w:pPr>
                              <w:jc w:val="center"/>
                              <w:rPr>
                                <w:rFonts w:hint="default" w:ascii="Arial" w:hAnsi="Arial" w:cs="Arial"/>
                                <w:b/>
                                <w:bCs/>
                                <w:sz w:val="40"/>
                                <w:szCs w:val="48"/>
                                <w:lang w:val="en-US" w:eastAsia="zh-CN"/>
                              </w:rPr>
                            </w:pPr>
                          </w:p>
                          <w:p w14:paraId="04E5B585">
                            <w:pPr>
                              <w:jc w:val="center"/>
                              <w:rPr>
                                <w:rFonts w:hint="default" w:ascii="Arial" w:hAnsi="Arial" w:cs="Arial"/>
                                <w:b/>
                                <w:bCs/>
                                <w:sz w:val="40"/>
                                <w:szCs w:val="48"/>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组合 11" o:spid="_x0000_s1026" o:spt="203" style="position:absolute;left:0pt;margin-left:509.55pt;margin-top:803.85pt;height:38.6pt;width:85.85pt;mso-position-horizontal-relative:page;mso-position-vertical-relative:page;z-index:251673600;mso-width-relative:page;mso-height-relative:page;" coordorigin="7048249,12036070" coordsize="1090155,490322" o:gfxdata="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">
              <o:lock v:ext="edit" aspectratio="f"/>
              <v:shape id="任意多边形: 形状 8" o:spid="_x0000_s1026" o:spt="100" style="position:absolute;left:7048249;top:12039881;height:486511;width:961901;v-text-anchor:middle;" fillcolor="#C3272E" filled="t" stroked="f" coordsize="1154275,576064" o:gfxdata="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6Z6zvQAA&#10;ANsAAAAPAAAAAAAAAAEAIAAAACIAAABkcnMvZG93bnJldi54bWxQSwECFAAUAAAACACHTuJAMy8F&#10;njsAAAA5AAAAEAAAAAAAAAABACAAAAAMAQAAZHJzL3NoYXBleG1sLnhtbFBLBQYAAAAABgAGAFsB&#10;AAC2AwAAAAA=&#10;" path="m394368,0l1154275,0,1154275,576064,0,576064xe">
                <v:path o:connectlocs="328641,0;961901,0;961901,486511;0,486511" o:connectangles="0,0,0,0"/>
                <v:fill on="t" focussize="0,0"/>
                <v:stroke on="f" weight="1pt" miterlimit="8" joinstyle="miter"/>
                <v:imagedata o:title=""/>
                <o:lock v:ext="edit" aspectratio="f"/>
              </v:shape>
              <v:shape id="任意多边形: 形状 10" o:spid="_x0000_s1026" o:spt="100" style="position:absolute;left:7237455;top:12036070;height:486508;width:900949;v-text-anchor:middle;" fillcolor="#333333" filled="t" stroked="f" coordsize="1154275,576064" o:gfxdata="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EWZALsAAADb&#10;AAAADwAAAAAAAAABACAAAAAiAAAAZHJzL2Rvd25yZXYueG1sUEsBAhQAFAAAAAgAh07iQDMvBZ47&#10;AAAAOQAAABAAAAAAAAAAAQAgAAAACgEAAGRycy9zaGFwZXhtbC54bWxQSwUGAAAAAAYABgBbAQAA&#10;tAMAAAAA&#10;" path="m394368,0l1154275,0,1154275,576064,0,576064xe">
                <v:path textboxrect="0,0,1154275,576064" o:connectlocs="307816,0;900949,0;900949,486508;0,486508" o:connectangles="0,0,0,0"/>
                <v:fill on="t" focussize="0,0"/>
                <v:stroke on="f" weight="1pt" miterlimit="8" joinstyle="miter"/>
                <v:imagedata o:title=""/>
                <o:lock v:ext="edit" aspectratio="f"/>
                <v:textbox>
                  <w:txbxContent>
                    <w:p w14:paraId="45A47F11">
                      <w:pPr>
                        <w:jc w:val="center"/>
                        <w:rPr>
                          <w:rFonts w:hint="default" w:ascii="Arial" w:hAnsi="Arial" w:cs="Arial"/>
                          <w:b/>
                          <w:bCs/>
                          <w:sz w:val="40"/>
                          <w:szCs w:val="48"/>
                          <w:lang w:val="en-US" w:eastAsia="zh-CN"/>
                        </w:rPr>
                      </w:pPr>
                    </w:p>
                    <w:p w14:paraId="04E5B585">
                      <w:pPr>
                        <w:jc w:val="center"/>
                        <w:rPr>
                          <w:rFonts w:hint="default" w:ascii="Arial" w:hAnsi="Arial" w:cs="Arial"/>
                          <w:b/>
                          <w:bCs/>
                          <w:sz w:val="40"/>
                          <w:szCs w:val="48"/>
                          <w:lang w:val="en-US" w:eastAsia="zh-CN"/>
                        </w:rPr>
                      </w:pPr>
                    </w:p>
                  </w:txbxContent>
                </v:textbox>
              </v:shap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56B79">
    <w:pPr>
      <w:pStyle w:val="13"/>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AC2891">
                          <w:pPr>
                            <w:pStyle w:val="13"/>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58AC2891">
                    <w:pPr>
                      <w:pStyle w:val="13"/>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D011F">
    <w:r>
      <mc:AlternateContent>
        <mc:Choice Requires="wps">
          <w:drawing>
            <wp:anchor distT="0" distB="0" distL="114300" distR="114300" simplePos="0" relativeHeight="251661312" behindDoc="0" locked="0" layoutInCell="1" allowOverlap="1">
              <wp:simplePos x="0" y="0"/>
              <wp:positionH relativeFrom="page">
                <wp:posOffset>0</wp:posOffset>
              </wp:positionH>
              <wp:positionV relativeFrom="paragraph">
                <wp:posOffset>-31115</wp:posOffset>
              </wp:positionV>
              <wp:extent cx="7630795" cy="0"/>
              <wp:effectExtent l="0" t="0" r="0" b="0"/>
              <wp:wrapNone/>
              <wp:docPr id="1" name="直接连接符 1"/>
              <wp:cNvGraphicFramePr/>
              <a:graphic xmlns:a="http://schemas.openxmlformats.org/drawingml/2006/main">
                <a:graphicData uri="http://schemas.microsoft.com/office/word/2010/wordprocessingShape">
                  <wps:wsp>
                    <wps:cNvCnPr/>
                    <wps:spPr>
                      <a:xfrm>
                        <a:off x="1270" y="759460"/>
                        <a:ext cx="76307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100000</wp14:pctWidth>
              </wp14:sizeRelH>
              <wp14:sizeRelV relativeFrom="page">
                <wp14:pctHeight>0</wp14:pctHeight>
              </wp14:sizeRelV>
            </wp:anchor>
          </w:drawing>
        </mc:Choice>
        <mc:Fallback>
          <w:pict>
            <v:line id="_x0000_s1026" o:spid="_x0000_s1026" o:spt="20" style="position:absolute;left:0pt;margin-left:0pt;margin-top:-2.45pt;height:0pt;width:600.85pt;mso-position-horizontal-relative:page;z-index:251661312;mso-width-relative:page;mso-height-relative:page;mso-width-percent:1000;" filled="f" stroked="t" coordsize="21600,21600" o:gfxdata="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p&#10;GB3p1QAAAAcBAAAPAAAAAAAAAAEAIAAAACIAAABkcnMvZG93bnJldi54bWxQSwECFAAUAAAACACH&#10;TuJAa0a98u4BAAC5AwAADgAAAAAAAAABACAAAAAkAQAAZHJzL2Uyb0RvYy54bWxQSwUGAAAAAAYA&#10;BgBZAQAAhAUAAAAA&#10;">
              <v:fill on="f" focussize="0,0"/>
              <v:stroke weight="0.5pt" color="#000000 [3200]" miterlimit="8" joinstyle="miter"/>
              <v:imagedata o:title=""/>
              <o:lock v:ext="edit" aspectratio="f"/>
            </v:line>
          </w:pict>
        </mc:Fallback>
      </mc:AlternateContent>
    </w:r>
    <w:r>
      <mc:AlternateContent>
        <mc:Choice Requires="wpg">
          <w:drawing>
            <wp:anchor distT="0" distB="0" distL="114300" distR="114300" simplePos="0" relativeHeight="251660288" behindDoc="0" locked="0" layoutInCell="1" allowOverlap="1">
              <wp:simplePos x="0" y="0"/>
              <wp:positionH relativeFrom="page">
                <wp:posOffset>0</wp:posOffset>
              </wp:positionH>
              <wp:positionV relativeFrom="page">
                <wp:posOffset>-6350</wp:posOffset>
              </wp:positionV>
              <wp:extent cx="3822065" cy="497840"/>
              <wp:effectExtent l="0" t="0" r="0" b="5080"/>
              <wp:wrapNone/>
              <wp:docPr id="2" name="组合 2"/>
              <wp:cNvGraphicFramePr/>
              <a:graphic xmlns:a="http://schemas.openxmlformats.org/drawingml/2006/main">
                <a:graphicData uri="http://schemas.microsoft.com/office/word/2010/wordprocessingGroup">
                  <wpg:wgp>
                    <wpg:cNvGrpSpPr/>
                    <wpg:grpSpPr>
                      <a:xfrm>
                        <a:off x="0" y="0"/>
                        <a:ext cx="3822065" cy="498031"/>
                        <a:chOff x="283" y="166"/>
                        <a:chExt cx="6019" cy="780"/>
                      </a:xfrm>
                    </wpg:grpSpPr>
                    <wps:wsp>
                      <wps:cNvPr id="3" name="任意多边形: 形状 13"/>
                      <wps:cNvSpPr/>
                      <wps:spPr>
                        <a:xfrm rot="10800000">
                          <a:off x="484" y="166"/>
                          <a:ext cx="1407" cy="713"/>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rgbClr val="C327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 name="任意多边形: 形状 14"/>
                      <wps:cNvSpPr/>
                      <wps:spPr>
                        <a:xfrm rot="10800000">
                          <a:off x="283" y="166"/>
                          <a:ext cx="1407" cy="713"/>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rgbClr val="3333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 name="文本框 16"/>
                      <wps:cNvSpPr txBox="1"/>
                      <wps:spPr>
                        <a:xfrm>
                          <a:off x="1777" y="217"/>
                          <a:ext cx="4525" cy="729"/>
                        </a:xfrm>
                        <a:prstGeom prst="rect">
                          <a:avLst/>
                        </a:prstGeom>
                        <a:noFill/>
                      </wps:spPr>
                      <wps:txbx>
                        <w:txbxContent>
                          <w:p w14:paraId="17DE78C6">
                            <w:pPr>
                              <w:rPr>
                                <w:rFonts w:hint="default" w:ascii="黑体" w:hAnsi="黑体" w:eastAsia="黑体" w:cs="黑体"/>
                                <w:sz w:val="24"/>
                                <w:szCs w:val="24"/>
                                <w:lang w:val="en-US" w:eastAsia="zh-CN"/>
                              </w:rPr>
                            </w:pPr>
                            <w:r>
                              <w:rPr>
                                <w:rFonts w:hint="eastAsia" w:ascii="黑体" w:hAnsi="黑体" w:eastAsia="黑体" w:cs="黑体"/>
                                <w:sz w:val="24"/>
                                <w:szCs w:val="24"/>
                              </w:rPr>
                              <w:t>R</w:t>
                            </w:r>
                            <w:r>
                              <w:rPr>
                                <w:rFonts w:hint="eastAsia" w:ascii="黑体" w:hAnsi="黑体" w:eastAsia="黑体" w:cs="黑体"/>
                                <w:sz w:val="24"/>
                                <w:szCs w:val="24"/>
                                <w:lang w:val="en-US" w:eastAsia="zh-CN"/>
                              </w:rPr>
                              <w:t>60ABD2-呼吸睡眠雷达 V3.5</w:t>
                            </w:r>
                          </w:p>
                        </w:txbxContent>
                      </wps:txbx>
                      <wps:bodyPr wrap="square" rtlCol="0">
                        <a:noAutofit/>
                      </wps:bodyPr>
                    </wps:wsp>
                  </wpg:wgp>
                </a:graphicData>
              </a:graphic>
            </wp:anchor>
          </w:drawing>
        </mc:Choice>
        <mc:Fallback>
          <w:pict>
            <v:group id="_x0000_s1026" o:spid="_x0000_s1026" o:spt="203" style="position:absolute;left:0pt;margin-left:0pt;margin-top:-0.5pt;height:39.2pt;width:300.95pt;mso-position-horizontal-relative:page;mso-position-vertical-relative:page;z-index:251660288;mso-width-relative:page;mso-height-relative:page;" coordorigin="283,166" coordsize="6019,780" o:gfxdata="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">
              <o:lock v:ext="edit" aspectratio="f"/>
              <v:shape id="任意多边形: 形状 13" o:spid="_x0000_s1026" o:spt="100" style="position:absolute;left:484;top:166;height:713;width:1407;rotation:11796480f;v-text-anchor:middle;" fillcolor="#C3272E" filled="t" stroked="f" coordsize="1154275,576064" o:gfxdata="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wkAQugAAANoA&#10;AAAPAAAAAAAAAAEAIAAAACIAAABkcnMvZG93bnJldi54bWxQSwECFAAUAAAACACHTuJAMy8FnjsA&#10;AAA5AAAAEAAAAAAAAAABACAAAAAJAQAAZHJzL3NoYXBleG1sLnhtbFBLBQYAAAAABgAGAFsBAACz&#10;AwAAAAA=&#10;" path="m394368,0l1154275,0,1154275,576064,0,576064xe">
                <v:path o:connectlocs="480,0;1407,0;1407,713;0,713" o:connectangles="0,0,0,0"/>
                <v:fill on="t" focussize="0,0"/>
                <v:stroke on="f" weight="1pt" miterlimit="8" joinstyle="miter"/>
                <v:imagedata o:title=""/>
                <o:lock v:ext="edit" aspectratio="f"/>
              </v:shape>
              <v:shape id="任意多边形: 形状 14" o:spid="_x0000_s1026" o:spt="100" style="position:absolute;left:283;top:166;height:713;width:1407;rotation:11796480f;v-text-anchor:middle;" fillcolor="#333333" filled="t" stroked="f" coordsize="1154275,576064" o:gfxdata="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Uewj7gAAADaAAAA&#10;DwAAAAAAAAABACAAAAAiAAAAZHJzL2Rvd25yZXYueG1sUEsBAhQAFAAAAAgAh07iQDMvBZ47AAAA&#10;OQAAABAAAAAAAAAAAQAgAAAABwEAAGRycy9zaGFwZXhtbC54bWxQSwUGAAAAAAYABgBbAQAAsQMA&#10;AAAA&#10;" path="m394368,0l1154275,0,1154275,576064,0,576064xe">
                <v:path o:connectlocs="480,0;1407,0;1407,713;0,713" o:connectangles="0,0,0,0"/>
                <v:fill on="t" focussize="0,0"/>
                <v:stroke on="f" weight="1pt" miterlimit="8" joinstyle="miter"/>
                <v:imagedata o:title=""/>
                <o:lock v:ext="edit" aspectratio="f"/>
              </v:shape>
              <v:shape id="文本框 16" o:spid="_x0000_s1026" o:spt="202" type="#_x0000_t202" style="position:absolute;left:1777;top:217;height:729;width:4525;" filled="f" stroked="f" coordsize="21600,21600" o:gfxdata="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zFoegr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14:paraId="17DE78C6">
                      <w:pPr>
                        <w:rPr>
                          <w:rFonts w:hint="default" w:ascii="黑体" w:hAnsi="黑体" w:eastAsia="黑体" w:cs="黑体"/>
                          <w:sz w:val="24"/>
                          <w:szCs w:val="24"/>
                          <w:lang w:val="en-US" w:eastAsia="zh-CN"/>
                        </w:rPr>
                      </w:pPr>
                      <w:r>
                        <w:rPr>
                          <w:rFonts w:hint="eastAsia" w:ascii="黑体" w:hAnsi="黑体" w:eastAsia="黑体" w:cs="黑体"/>
                          <w:sz w:val="24"/>
                          <w:szCs w:val="24"/>
                        </w:rPr>
                        <w:t>R</w:t>
                      </w:r>
                      <w:r>
                        <w:rPr>
                          <w:rFonts w:hint="eastAsia" w:ascii="黑体" w:hAnsi="黑体" w:eastAsia="黑体" w:cs="黑体"/>
                          <w:sz w:val="24"/>
                          <w:szCs w:val="24"/>
                          <w:lang w:val="en-US" w:eastAsia="zh-CN"/>
                        </w:rPr>
                        <w:t>60ABD2-呼吸睡眠雷达 V3.5</w:t>
                      </w:r>
                    </w:p>
                  </w:txbxContent>
                </v:textbox>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423B84"/>
    <w:multiLevelType w:val="singleLevel"/>
    <w:tmpl w:val="20423B84"/>
    <w:lvl w:ilvl="0" w:tentative="0">
      <w:start w:val="1"/>
      <w:numFmt w:val="bullet"/>
      <w:lvlText w:val=""/>
      <w:lvlJc w:val="left"/>
      <w:pPr>
        <w:ind w:left="420" w:hanging="420"/>
      </w:pPr>
      <w:rPr>
        <w:rFonts w:hint="default" w:ascii="Wingdings" w:hAnsi="Wingdings"/>
      </w:rPr>
    </w:lvl>
  </w:abstractNum>
  <w:abstractNum w:abstractNumId="1">
    <w:nsid w:val="3476594E"/>
    <w:multiLevelType w:val="singleLevel"/>
    <w:tmpl w:val="3476594E"/>
    <w:lvl w:ilvl="0" w:tentative="0">
      <w:start w:val="1"/>
      <w:numFmt w:val="upperLetter"/>
      <w:suff w:val="space"/>
      <w:lvlText w:val="%1."/>
      <w:lvlJc w:val="left"/>
    </w:lvl>
  </w:abstractNum>
  <w:abstractNum w:abstractNumId="2">
    <w:nsid w:val="6C9E406E"/>
    <w:multiLevelType w:val="singleLevel"/>
    <w:tmpl w:val="6C9E406E"/>
    <w:lvl w:ilvl="0" w:tentative="0">
      <w:start w:val="2"/>
      <w:numFmt w:val="decimal"/>
      <w:suff w:val="nothing"/>
      <w:lvlText w:val="%1、"/>
      <w:lvlJc w:val="left"/>
      <w:pPr>
        <w:ind w:left="189" w:leftChars="0" w:firstLine="0" w:firstLineChars="0"/>
      </w:pPr>
    </w:lvl>
  </w:abstractNum>
  <w:abstractNum w:abstractNumId="3">
    <w:nsid w:val="70993EBC"/>
    <w:multiLevelType w:val="singleLevel"/>
    <w:tmpl w:val="70993EBC"/>
    <w:lvl w:ilvl="0" w:tentative="0">
      <w:start w:val="1"/>
      <w:numFmt w:val="decimal"/>
      <w:lvlText w:val="%1."/>
      <w:lvlJc w:val="left"/>
      <w:pPr>
        <w:tabs>
          <w:tab w:val="left" w:pos="312"/>
        </w:tabs>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TrueTypeFonts/>
  <w:saveSubsetFonts/>
  <w:bordersDoNotSurroundHeader w:val="0"/>
  <w:bordersDoNotSurroundFooter w:val="0"/>
  <w:documentProtection w:enforcement="0"/>
  <w:defaultTabStop w:val="0"/>
  <w:drawingGridHorizontalSpacing w:val="105"/>
  <w:drawingGridVerticalSpacing w:val="166"/>
  <w:displayHorizontalDrawingGridEvery w:val="1"/>
  <w:displayVerticalDrawingGridEvery w:val="2"/>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wOWFkZjE2OTllNjJjZTZmYWVlM2U5NWU1ZmUyODMifQ=="/>
  </w:docVars>
  <w:rsids>
    <w:rsidRoot w:val="00500B50"/>
    <w:rsid w:val="000653CC"/>
    <w:rsid w:val="00261155"/>
    <w:rsid w:val="002E1F6F"/>
    <w:rsid w:val="0031223F"/>
    <w:rsid w:val="00340942"/>
    <w:rsid w:val="003F2B99"/>
    <w:rsid w:val="003F4A5D"/>
    <w:rsid w:val="004213F9"/>
    <w:rsid w:val="004669B5"/>
    <w:rsid w:val="004A1149"/>
    <w:rsid w:val="004E47BD"/>
    <w:rsid w:val="00500B50"/>
    <w:rsid w:val="00576B45"/>
    <w:rsid w:val="00612257"/>
    <w:rsid w:val="006B5EE8"/>
    <w:rsid w:val="00715EAD"/>
    <w:rsid w:val="00723456"/>
    <w:rsid w:val="007B3702"/>
    <w:rsid w:val="007D5D29"/>
    <w:rsid w:val="00813384"/>
    <w:rsid w:val="008323F2"/>
    <w:rsid w:val="0084654F"/>
    <w:rsid w:val="0087397D"/>
    <w:rsid w:val="00874209"/>
    <w:rsid w:val="008D3843"/>
    <w:rsid w:val="008F63C2"/>
    <w:rsid w:val="00951432"/>
    <w:rsid w:val="00991DE8"/>
    <w:rsid w:val="009B2871"/>
    <w:rsid w:val="00A159CC"/>
    <w:rsid w:val="00A35ACB"/>
    <w:rsid w:val="00A42EDD"/>
    <w:rsid w:val="00B314AD"/>
    <w:rsid w:val="00B44B15"/>
    <w:rsid w:val="00BE17D4"/>
    <w:rsid w:val="00BE669C"/>
    <w:rsid w:val="00C728D3"/>
    <w:rsid w:val="00CE4602"/>
    <w:rsid w:val="00D20E68"/>
    <w:rsid w:val="00D21E1D"/>
    <w:rsid w:val="00D26F11"/>
    <w:rsid w:val="00D478B9"/>
    <w:rsid w:val="00D963BD"/>
    <w:rsid w:val="00E00331"/>
    <w:rsid w:val="00F5483B"/>
    <w:rsid w:val="02505081"/>
    <w:rsid w:val="04644B16"/>
    <w:rsid w:val="04BE05AB"/>
    <w:rsid w:val="04DA244F"/>
    <w:rsid w:val="05E15C1E"/>
    <w:rsid w:val="0639166E"/>
    <w:rsid w:val="06A51788"/>
    <w:rsid w:val="0810131A"/>
    <w:rsid w:val="0833163E"/>
    <w:rsid w:val="0B3C3A58"/>
    <w:rsid w:val="0D2361BE"/>
    <w:rsid w:val="0F31463C"/>
    <w:rsid w:val="11293B19"/>
    <w:rsid w:val="116A54E0"/>
    <w:rsid w:val="11A140AA"/>
    <w:rsid w:val="120F501B"/>
    <w:rsid w:val="12EA6AEE"/>
    <w:rsid w:val="13246F76"/>
    <w:rsid w:val="135F1589"/>
    <w:rsid w:val="16341CFA"/>
    <w:rsid w:val="16CB56EF"/>
    <w:rsid w:val="16EC492D"/>
    <w:rsid w:val="16F56CE8"/>
    <w:rsid w:val="17360FAA"/>
    <w:rsid w:val="17B351CE"/>
    <w:rsid w:val="18974C6D"/>
    <w:rsid w:val="189F5500"/>
    <w:rsid w:val="19925358"/>
    <w:rsid w:val="19B7430C"/>
    <w:rsid w:val="1D5925D3"/>
    <w:rsid w:val="1D9D006C"/>
    <w:rsid w:val="1F777FE0"/>
    <w:rsid w:val="1FE50302"/>
    <w:rsid w:val="20120B0E"/>
    <w:rsid w:val="2085584F"/>
    <w:rsid w:val="20A84649"/>
    <w:rsid w:val="20C13748"/>
    <w:rsid w:val="213351E0"/>
    <w:rsid w:val="232079E6"/>
    <w:rsid w:val="2493519F"/>
    <w:rsid w:val="25230971"/>
    <w:rsid w:val="25746FC0"/>
    <w:rsid w:val="26034532"/>
    <w:rsid w:val="27391F35"/>
    <w:rsid w:val="276C1918"/>
    <w:rsid w:val="2859466B"/>
    <w:rsid w:val="2886499C"/>
    <w:rsid w:val="29CA2F90"/>
    <w:rsid w:val="29FF29D7"/>
    <w:rsid w:val="2B022946"/>
    <w:rsid w:val="2B6F7257"/>
    <w:rsid w:val="2D430559"/>
    <w:rsid w:val="2F256B6F"/>
    <w:rsid w:val="2F3F62C7"/>
    <w:rsid w:val="2F5A1A1F"/>
    <w:rsid w:val="30B86D16"/>
    <w:rsid w:val="31FE6A99"/>
    <w:rsid w:val="32A45F3D"/>
    <w:rsid w:val="33171683"/>
    <w:rsid w:val="368C111E"/>
    <w:rsid w:val="37C51BAE"/>
    <w:rsid w:val="37C63140"/>
    <w:rsid w:val="38375239"/>
    <w:rsid w:val="38897CF0"/>
    <w:rsid w:val="389D1465"/>
    <w:rsid w:val="38A05F69"/>
    <w:rsid w:val="38D01806"/>
    <w:rsid w:val="39387BD3"/>
    <w:rsid w:val="395739A5"/>
    <w:rsid w:val="395D37E5"/>
    <w:rsid w:val="3A3C11E2"/>
    <w:rsid w:val="3B671ACF"/>
    <w:rsid w:val="3BB64BF1"/>
    <w:rsid w:val="3BFA35D5"/>
    <w:rsid w:val="3CEA25AB"/>
    <w:rsid w:val="3D497E63"/>
    <w:rsid w:val="3E242A03"/>
    <w:rsid w:val="3EE41E88"/>
    <w:rsid w:val="3F0400F6"/>
    <w:rsid w:val="40603CC8"/>
    <w:rsid w:val="411C28DD"/>
    <w:rsid w:val="415C39C5"/>
    <w:rsid w:val="41790F9F"/>
    <w:rsid w:val="42C52863"/>
    <w:rsid w:val="43E725CC"/>
    <w:rsid w:val="43E84027"/>
    <w:rsid w:val="446C618F"/>
    <w:rsid w:val="44C279AC"/>
    <w:rsid w:val="462D194E"/>
    <w:rsid w:val="46344AB5"/>
    <w:rsid w:val="48430462"/>
    <w:rsid w:val="49022FB2"/>
    <w:rsid w:val="49D642AE"/>
    <w:rsid w:val="4A2458AF"/>
    <w:rsid w:val="4CDC7ABB"/>
    <w:rsid w:val="4D0871DB"/>
    <w:rsid w:val="4D3D6CE2"/>
    <w:rsid w:val="4DC80BDF"/>
    <w:rsid w:val="4F683314"/>
    <w:rsid w:val="50EE1AD9"/>
    <w:rsid w:val="52113CCD"/>
    <w:rsid w:val="52AB1325"/>
    <w:rsid w:val="53066791"/>
    <w:rsid w:val="55124C31"/>
    <w:rsid w:val="55E71B19"/>
    <w:rsid w:val="58984614"/>
    <w:rsid w:val="59692ACF"/>
    <w:rsid w:val="59FB6905"/>
    <w:rsid w:val="5A596FAE"/>
    <w:rsid w:val="5A5D54CD"/>
    <w:rsid w:val="5A8D4D32"/>
    <w:rsid w:val="5AA1641A"/>
    <w:rsid w:val="5CAA0AF6"/>
    <w:rsid w:val="5DEE612F"/>
    <w:rsid w:val="5E203E1A"/>
    <w:rsid w:val="5FC00A7D"/>
    <w:rsid w:val="5FC57225"/>
    <w:rsid w:val="61B87821"/>
    <w:rsid w:val="62CF51AC"/>
    <w:rsid w:val="63104032"/>
    <w:rsid w:val="63517929"/>
    <w:rsid w:val="641E1AC2"/>
    <w:rsid w:val="65216C9B"/>
    <w:rsid w:val="65AA633F"/>
    <w:rsid w:val="66E90159"/>
    <w:rsid w:val="69272054"/>
    <w:rsid w:val="6B413622"/>
    <w:rsid w:val="6BA724B1"/>
    <w:rsid w:val="6C697A87"/>
    <w:rsid w:val="6CB322FE"/>
    <w:rsid w:val="6CFF412C"/>
    <w:rsid w:val="6EB6702F"/>
    <w:rsid w:val="6F032AFC"/>
    <w:rsid w:val="6FDE01D7"/>
    <w:rsid w:val="71B07EDE"/>
    <w:rsid w:val="7281254D"/>
    <w:rsid w:val="735F4F8D"/>
    <w:rsid w:val="73F77BC1"/>
    <w:rsid w:val="758A6589"/>
    <w:rsid w:val="75D824EA"/>
    <w:rsid w:val="76A10033"/>
    <w:rsid w:val="78792FAE"/>
    <w:rsid w:val="79A64E90"/>
    <w:rsid w:val="79EF0872"/>
    <w:rsid w:val="7A9A64AE"/>
    <w:rsid w:val="7AA72EFC"/>
    <w:rsid w:val="7AE212F7"/>
    <w:rsid w:val="7C473FD4"/>
    <w:rsid w:val="7C6D7F90"/>
    <w:rsid w:val="7D3105F9"/>
    <w:rsid w:val="7DE95CD5"/>
    <w:rsid w:val="7E692A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before="120" w:after="120"/>
      <w:jc w:val="both"/>
    </w:pPr>
    <w:rPr>
      <w:rFonts w:ascii="宋体" w:hAnsi="宋体" w:eastAsia="宋体" w:cs="宋体"/>
      <w:kern w:val="2"/>
      <w:sz w:val="24"/>
      <w:szCs w:val="22"/>
      <w:lang w:val="en-US" w:eastAsia="zh-CN" w:bidi="ar-SA"/>
    </w:rPr>
  </w:style>
  <w:style w:type="paragraph" w:styleId="2">
    <w:name w:val="heading 1"/>
    <w:basedOn w:val="3"/>
    <w:next w:val="1"/>
    <w:link w:val="24"/>
    <w:qFormat/>
    <w:uiPriority w:val="9"/>
    <w:pPr>
      <w:keepNext/>
      <w:keepLines/>
      <w:spacing w:before="240" w:after="220"/>
      <w:jc w:val="center"/>
      <w:outlineLvl w:val="0"/>
    </w:pPr>
    <w:rPr>
      <w:rFonts w:ascii="Calibri" w:hAnsi="Calibri"/>
      <w:b/>
      <w:kern w:val="44"/>
      <w:sz w:val="44"/>
    </w:rPr>
  </w:style>
  <w:style w:type="paragraph" w:styleId="4">
    <w:name w:val="heading 2"/>
    <w:basedOn w:val="1"/>
    <w:next w:val="1"/>
    <w:autoRedefine/>
    <w:unhideWhenUsed/>
    <w:qFormat/>
    <w:uiPriority w:val="9"/>
    <w:pPr>
      <w:spacing w:line="240" w:lineRule="atLeast"/>
      <w:ind w:left="108"/>
      <w:jc w:val="center"/>
      <w:outlineLvl w:val="1"/>
    </w:pPr>
    <w:rPr>
      <w:rFonts w:ascii="Calibri" w:hAnsi="Calibri"/>
      <w:b/>
      <w:bCs/>
      <w:kern w:val="0"/>
      <w:sz w:val="32"/>
      <w:szCs w:val="32"/>
      <w:lang w:eastAsia="en-US"/>
    </w:rPr>
  </w:style>
  <w:style w:type="paragraph" w:styleId="5">
    <w:name w:val="heading 3"/>
    <w:basedOn w:val="1"/>
    <w:next w:val="1"/>
    <w:link w:val="29"/>
    <w:autoRedefine/>
    <w:unhideWhenUsed/>
    <w:qFormat/>
    <w:uiPriority w:val="9"/>
    <w:pPr>
      <w:keepNext/>
      <w:keepLines/>
      <w:spacing w:after="20" w:line="15" w:lineRule="auto"/>
      <w:outlineLvl w:val="2"/>
    </w:pPr>
    <w:rPr>
      <w:rFonts w:ascii="Calibri" w:hAnsi="Calibri"/>
      <w:b/>
      <w:sz w:val="30"/>
    </w:rPr>
  </w:style>
  <w:style w:type="paragraph" w:styleId="6">
    <w:name w:val="heading 4"/>
    <w:basedOn w:val="1"/>
    <w:next w:val="1"/>
    <w:autoRedefine/>
    <w:unhideWhenUsed/>
    <w:qFormat/>
    <w:uiPriority w:val="9"/>
    <w:pPr>
      <w:keepNext/>
      <w:keepLines/>
      <w:spacing w:after="20"/>
      <w:jc w:val="left"/>
      <w:outlineLvl w:val="3"/>
    </w:pPr>
    <w:rPr>
      <w:rFonts w:ascii="Calibri" w:hAnsi="Calibri"/>
      <w:b/>
    </w:rPr>
  </w:style>
  <w:style w:type="paragraph" w:styleId="7">
    <w:name w:val="heading 5"/>
    <w:basedOn w:val="1"/>
    <w:next w:val="1"/>
    <w:autoRedefine/>
    <w:unhideWhenUsed/>
    <w:qFormat/>
    <w:uiPriority w:val="9"/>
    <w:pPr>
      <w:keepNext/>
      <w:keepLines/>
      <w:spacing w:before="280" w:after="290" w:line="372" w:lineRule="auto"/>
      <w:outlineLvl w:val="4"/>
    </w:pPr>
    <w:rPr>
      <w:b/>
      <w:sz w:val="28"/>
    </w:rPr>
  </w:style>
  <w:style w:type="paragraph" w:styleId="8">
    <w:name w:val="heading 6"/>
    <w:basedOn w:val="1"/>
    <w:next w:val="1"/>
    <w:autoRedefine/>
    <w:unhideWhenUsed/>
    <w:qFormat/>
    <w:uiPriority w:val="9"/>
    <w:pPr>
      <w:keepNext/>
      <w:keepLines/>
      <w:spacing w:before="240" w:after="64" w:line="317" w:lineRule="auto"/>
      <w:outlineLvl w:val="5"/>
    </w:pPr>
    <w:rPr>
      <w:rFonts w:ascii="Arial" w:hAnsi="Arial" w:eastAsia="黑体"/>
      <w:b/>
    </w:rPr>
  </w:style>
  <w:style w:type="paragraph" w:styleId="9">
    <w:name w:val="heading 7"/>
    <w:basedOn w:val="1"/>
    <w:next w:val="1"/>
    <w:autoRedefine/>
    <w:unhideWhenUsed/>
    <w:qFormat/>
    <w:uiPriority w:val="9"/>
    <w:pPr>
      <w:keepNext/>
      <w:keepLines/>
      <w:spacing w:before="240" w:after="64" w:line="317" w:lineRule="auto"/>
      <w:outlineLvl w:val="6"/>
    </w:pPr>
    <w:rPr>
      <w:b/>
    </w:r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customStyle="1" w:styleId="3">
    <w:name w:val="Default"/>
    <w:autoRedefine/>
    <w:qFormat/>
    <w:uiPriority w:val="0"/>
    <w:pPr>
      <w:widowControl w:val="0"/>
      <w:autoSpaceDE w:val="0"/>
      <w:autoSpaceDN w:val="0"/>
      <w:adjustRightInd w:val="0"/>
    </w:pPr>
    <w:rPr>
      <w:rFonts w:ascii="Times New Roman" w:hAnsi="Times New Roman" w:cs="Times New Roman" w:eastAsiaTheme="minorEastAsia"/>
      <w:color w:val="000000"/>
      <w:sz w:val="24"/>
      <w:szCs w:val="24"/>
      <w:lang w:val="en-US" w:eastAsia="en-US" w:bidi="ar-SA"/>
    </w:rPr>
  </w:style>
  <w:style w:type="paragraph" w:styleId="10">
    <w:name w:val="caption"/>
    <w:basedOn w:val="1"/>
    <w:next w:val="1"/>
    <w:autoRedefine/>
    <w:unhideWhenUsed/>
    <w:qFormat/>
    <w:uiPriority w:val="35"/>
    <w:rPr>
      <w:rFonts w:eastAsia="黑体" w:asciiTheme="majorHAnsi" w:hAnsiTheme="majorHAnsi" w:cstheme="majorBidi"/>
      <w:sz w:val="20"/>
      <w:szCs w:val="20"/>
    </w:rPr>
  </w:style>
  <w:style w:type="paragraph" w:styleId="11">
    <w:name w:val="Body Text"/>
    <w:basedOn w:val="1"/>
    <w:autoRedefine/>
    <w:qFormat/>
    <w:uiPriority w:val="1"/>
    <w:pPr>
      <w:ind w:left="600"/>
    </w:pPr>
    <w:rPr>
      <w:rFonts w:ascii="宋体" w:hAnsi="宋体" w:eastAsia="宋体"/>
      <w:sz w:val="24"/>
      <w:szCs w:val="24"/>
    </w:rPr>
  </w:style>
  <w:style w:type="paragraph" w:styleId="12">
    <w:name w:val="toc 3"/>
    <w:basedOn w:val="1"/>
    <w:next w:val="1"/>
    <w:autoRedefine/>
    <w:unhideWhenUsed/>
    <w:qFormat/>
    <w:uiPriority w:val="39"/>
    <w:pPr>
      <w:ind w:left="840" w:leftChars="400"/>
    </w:pPr>
  </w:style>
  <w:style w:type="paragraph" w:styleId="13">
    <w:name w:val="footer"/>
    <w:basedOn w:val="1"/>
    <w:autoRedefine/>
    <w:unhideWhenUsed/>
    <w:qFormat/>
    <w:uiPriority w:val="99"/>
    <w:pPr>
      <w:tabs>
        <w:tab w:val="center" w:pos="4153"/>
        <w:tab w:val="right" w:pos="8306"/>
      </w:tabs>
      <w:snapToGrid w:val="0"/>
      <w:jc w:val="left"/>
    </w:pPr>
    <w:rPr>
      <w:sz w:val="18"/>
    </w:rPr>
  </w:style>
  <w:style w:type="paragraph" w:styleId="14">
    <w:name w:val="header"/>
    <w:basedOn w:val="1"/>
    <w:autoRedefine/>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toc 1"/>
    <w:basedOn w:val="1"/>
    <w:next w:val="1"/>
    <w:autoRedefine/>
    <w:unhideWhenUsed/>
    <w:qFormat/>
    <w:uiPriority w:val="39"/>
  </w:style>
  <w:style w:type="paragraph" w:styleId="16">
    <w:name w:val="Subtitle"/>
    <w:basedOn w:val="1"/>
    <w:next w:val="1"/>
    <w:link w:val="26"/>
    <w:autoRedefine/>
    <w:qFormat/>
    <w:uiPriority w:val="11"/>
    <w:pPr>
      <w:widowControl/>
      <w:spacing w:after="160" w:line="259" w:lineRule="auto"/>
      <w:jc w:val="left"/>
    </w:pPr>
    <w:rPr>
      <w:rFonts w:cs="Times New Roman"/>
      <w:color w:val="595959" w:themeColor="text1" w:themeTint="A6"/>
      <w:spacing w:val="15"/>
      <w:kern w:val="0"/>
      <w:sz w:val="22"/>
      <w14:textFill>
        <w14:solidFill>
          <w14:schemeClr w14:val="tx1">
            <w14:lumMod w14:val="65000"/>
            <w14:lumOff w14:val="35000"/>
          </w14:schemeClr>
        </w14:solidFill>
      </w14:textFill>
    </w:rPr>
  </w:style>
  <w:style w:type="paragraph" w:styleId="17">
    <w:name w:val="toc 2"/>
    <w:basedOn w:val="1"/>
    <w:next w:val="1"/>
    <w:autoRedefine/>
    <w:unhideWhenUsed/>
    <w:qFormat/>
    <w:uiPriority w:val="39"/>
    <w:pPr>
      <w:ind w:left="420" w:leftChars="200"/>
    </w:pPr>
  </w:style>
  <w:style w:type="paragraph" w:styleId="18">
    <w:name w:val="Title"/>
    <w:basedOn w:val="1"/>
    <w:next w:val="1"/>
    <w:link w:val="25"/>
    <w:autoRedefine/>
    <w:qFormat/>
    <w:uiPriority w:val="10"/>
    <w:pPr>
      <w:widowControl/>
      <w:spacing w:line="216" w:lineRule="auto"/>
      <w:contextualSpacing/>
      <w:jc w:val="left"/>
    </w:pPr>
    <w:rPr>
      <w:rFonts w:asciiTheme="majorHAnsi" w:hAnsiTheme="majorHAnsi" w:eastAsiaTheme="majorEastAsia" w:cstheme="majorBidi"/>
      <w:color w:val="404040" w:themeColor="text1" w:themeTint="BF"/>
      <w:spacing w:val="-10"/>
      <w:kern w:val="28"/>
      <w:sz w:val="56"/>
      <w:szCs w:val="56"/>
      <w14:textFill>
        <w14:solidFill>
          <w14:schemeClr w14:val="tx1">
            <w14:lumMod w14:val="75000"/>
            <w14:lumOff w14:val="25000"/>
          </w14:schemeClr>
        </w14:solidFill>
      </w14:textFill>
    </w:rPr>
  </w:style>
  <w:style w:type="table" w:styleId="20">
    <w:name w:val="Table Grid"/>
    <w:basedOn w:val="19"/>
    <w:autoRedefine/>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Hyperlink"/>
    <w:basedOn w:val="21"/>
    <w:autoRedefine/>
    <w:semiHidden/>
    <w:unhideWhenUsed/>
    <w:qFormat/>
    <w:uiPriority w:val="99"/>
    <w:rPr>
      <w:color w:val="0000FF"/>
      <w:u w:val="single"/>
    </w:rPr>
  </w:style>
  <w:style w:type="paragraph" w:customStyle="1" w:styleId="23">
    <w:name w:val="表格"/>
    <w:basedOn w:val="1"/>
    <w:autoRedefine/>
    <w:qFormat/>
    <w:uiPriority w:val="0"/>
    <w:pPr>
      <w:spacing w:after="20"/>
    </w:pPr>
    <w:rPr>
      <w:sz w:val="21"/>
    </w:rPr>
  </w:style>
  <w:style w:type="character" w:customStyle="1" w:styleId="24">
    <w:name w:val="标题 1 字符"/>
    <w:link w:val="2"/>
    <w:autoRedefine/>
    <w:qFormat/>
    <w:uiPriority w:val="0"/>
    <w:rPr>
      <w:rFonts w:ascii="Calibri" w:hAnsi="Calibri" w:eastAsia="宋体"/>
      <w:b/>
      <w:kern w:val="44"/>
      <w:sz w:val="44"/>
    </w:rPr>
  </w:style>
  <w:style w:type="character" w:customStyle="1" w:styleId="25">
    <w:name w:val="标题 字符"/>
    <w:basedOn w:val="21"/>
    <w:link w:val="18"/>
    <w:autoRedefine/>
    <w:qFormat/>
    <w:uiPriority w:val="10"/>
    <w:rPr>
      <w:rFonts w:asciiTheme="majorHAnsi" w:hAnsiTheme="majorHAnsi" w:eastAsiaTheme="majorEastAsia" w:cstheme="majorBidi"/>
      <w:color w:val="404040" w:themeColor="text1" w:themeTint="BF"/>
      <w:spacing w:val="-10"/>
      <w:kern w:val="28"/>
      <w:sz w:val="56"/>
      <w:szCs w:val="56"/>
      <w14:textFill>
        <w14:solidFill>
          <w14:schemeClr w14:val="tx1">
            <w14:lumMod w14:val="75000"/>
            <w14:lumOff w14:val="25000"/>
          </w14:schemeClr>
        </w14:solidFill>
      </w14:textFill>
    </w:rPr>
  </w:style>
  <w:style w:type="character" w:customStyle="1" w:styleId="26">
    <w:name w:val="副标题 字符"/>
    <w:basedOn w:val="21"/>
    <w:link w:val="16"/>
    <w:autoRedefine/>
    <w:qFormat/>
    <w:uiPriority w:val="11"/>
    <w:rPr>
      <w:rFonts w:cs="Times New Roman"/>
      <w:color w:val="595959" w:themeColor="text1" w:themeTint="A6"/>
      <w:spacing w:val="15"/>
      <w:kern w:val="0"/>
      <w:sz w:val="22"/>
      <w14:textFill>
        <w14:solidFill>
          <w14:schemeClr w14:val="tx1">
            <w14:lumMod w14:val="65000"/>
            <w14:lumOff w14:val="35000"/>
          </w14:schemeClr>
        </w14:solidFill>
      </w14:textFill>
    </w:rPr>
  </w:style>
  <w:style w:type="paragraph" w:styleId="27">
    <w:name w:val="List Paragraph"/>
    <w:basedOn w:val="1"/>
    <w:autoRedefine/>
    <w:qFormat/>
    <w:uiPriority w:val="34"/>
    <w:pPr>
      <w:ind w:firstLine="420" w:firstLineChars="200"/>
    </w:pPr>
  </w:style>
  <w:style w:type="character" w:customStyle="1" w:styleId="28">
    <w:name w:val="不明显参考1"/>
    <w:basedOn w:val="21"/>
    <w:autoRedefine/>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9">
    <w:name w:val="标题 3 字符"/>
    <w:link w:val="5"/>
    <w:autoRedefine/>
    <w:qFormat/>
    <w:uiPriority w:val="0"/>
    <w:rPr>
      <w:rFonts w:ascii="Calibri" w:hAnsi="Calibri"/>
      <w:b/>
      <w:sz w:val="30"/>
    </w:rPr>
  </w:style>
  <w:style w:type="paragraph" w:customStyle="1" w:styleId="30">
    <w:name w:val="WPSOffice手动目录 1"/>
    <w:autoRedefine/>
    <w:qFormat/>
    <w:uiPriority w:val="0"/>
    <w:rPr>
      <w:rFonts w:ascii="Times New Roman" w:hAnsi="Times New Roman" w:eastAsia="宋体" w:cs="Times New Roman"/>
      <w:lang w:val="en-US" w:eastAsia="zh-CN" w:bidi="ar-SA"/>
    </w:rPr>
  </w:style>
  <w:style w:type="paragraph" w:customStyle="1" w:styleId="31">
    <w:name w:val="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32">
    <w:name w:val="附注"/>
    <w:basedOn w:val="1"/>
    <w:autoRedefine/>
    <w:qFormat/>
    <w:uiPriority w:val="0"/>
    <w:pPr>
      <w:ind w:firstLine="420"/>
    </w:pPr>
    <w:rPr>
      <w:rFonts w:hint="eastAsia" w:ascii="楷体" w:hAnsi="楷体" w:eastAsia="楷体" w:cs="楷体"/>
      <w:szCs w:val="28"/>
    </w:rPr>
  </w:style>
  <w:style w:type="paragraph" w:customStyle="1" w:styleId="33">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34">
    <w:name w:val="Table Paragraph"/>
    <w:basedOn w:val="1"/>
    <w:autoRedefine/>
    <w:qFormat/>
    <w:uiPriority w:val="1"/>
  </w:style>
  <w:style w:type="table" w:customStyle="1" w:styleId="35">
    <w:name w:val="Table Normal"/>
    <w:autoRedefine/>
    <w:semiHidden/>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emf"/><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62F823-B259-4296-A66E-A0C11FB997B8}">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1090</Words>
  <Characters>1242</Characters>
  <Lines>56</Lines>
  <Paragraphs>15</Paragraphs>
  <TotalTime>0</TotalTime>
  <ScaleCrop>false</ScaleCrop>
  <LinksUpToDate>false</LinksUpToDate>
  <CharactersWithSpaces>1323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2022-04-26T08:10:00Z</dcterms:created>
  <dc:creator>Able</dc:creator>
  <cp:lastModifiedBy>Je t'aime</cp:lastModifiedBy>
  <cp:lastPrinted>2022-04-27T06:14:00Z</cp:lastPrinted>
  <dcterms:modified xsi:type="dcterms:W3CDTF">2025-04-23T09:35:05Z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D7F5719917194013B928FDDF9A6253C3</vt:lpwstr>
  </property>
  <property fmtid="{D5CDD505-2E9C-101B-9397-08002B2CF9AE}" pid="4" name="KSOTemplateDocerSaveRecord">
    <vt:lpwstr>eyJoZGlkIjoiM2U2OWFhOGUwOWQ5ZTMzMTY1MmY2YzhjNGUxNzFhM2UiLCJ1c2VySWQiOiI1MTUxNzQxMDAifQ==</vt:lpwstr>
  </property>
</Properties>
</file>