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8B40C">
      <w:pPr>
        <w:spacing w:line="240" w:lineRule="auto"/>
      </w:pPr>
      <w:r>
        <w:drawing>
          <wp:anchor distT="0" distB="0" distL="114300" distR="114300" simplePos="0" relativeHeight="251659264" behindDoc="0" locked="0" layoutInCell="1" allowOverlap="1">
            <wp:simplePos x="0" y="0"/>
            <wp:positionH relativeFrom="column">
              <wp:posOffset>4658995</wp:posOffset>
            </wp:positionH>
            <wp:positionV relativeFrom="paragraph">
              <wp:posOffset>-541020</wp:posOffset>
            </wp:positionV>
            <wp:extent cx="1718945" cy="339725"/>
            <wp:effectExtent l="0" t="0" r="0" b="317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18945" cy="339725"/>
                    </a:xfrm>
                    <a:prstGeom prst="rect">
                      <a:avLst/>
                    </a:prstGeom>
                  </pic:spPr>
                </pic:pic>
              </a:graphicData>
            </a:graphic>
          </wp:anchor>
        </w:drawing>
      </w:r>
      <w:r>
        <w:rPr>
          <w:sz w:val="21"/>
        </w:rPr>
        <w:drawing>
          <wp:anchor distT="0" distB="0" distL="114300" distR="114300" simplePos="0" relativeHeight="251662336" behindDoc="0" locked="0" layoutInCell="1" allowOverlap="1">
            <wp:simplePos x="0" y="0"/>
            <wp:positionH relativeFrom="column">
              <wp:posOffset>-1148080</wp:posOffset>
            </wp:positionH>
            <wp:positionV relativeFrom="page">
              <wp:posOffset>895985</wp:posOffset>
            </wp:positionV>
            <wp:extent cx="3005455" cy="8860790"/>
            <wp:effectExtent l="0" t="0" r="4445" b="16510"/>
            <wp:wrapNone/>
            <wp:docPr id="14" name="图片 14" descr="1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2121"/>
                    <pic:cNvPicPr>
                      <a:picLocks noChangeAspect="1"/>
                    </pic:cNvPicPr>
                  </pic:nvPicPr>
                  <pic:blipFill>
                    <a:blip r:embed="rId17"/>
                    <a:stretch>
                      <a:fillRect/>
                    </a:stretch>
                  </pic:blipFill>
                  <pic:spPr>
                    <a:xfrm>
                      <a:off x="0" y="0"/>
                      <a:ext cx="3005455" cy="8860790"/>
                    </a:xfrm>
                    <a:prstGeom prst="rect">
                      <a:avLst/>
                    </a:prstGeom>
                  </pic:spPr>
                </pic:pic>
              </a:graphicData>
            </a:graphic>
          </wp:anchor>
        </w:drawing>
      </w:r>
    </w:p>
    <w:p w14:paraId="6F16F2FC">
      <w:pPr>
        <w:spacing w:line="240" w:lineRule="auto"/>
        <w:rPr>
          <w:rFonts w:asciiTheme="minorHAnsi" w:hAnsiTheme="minorHAnsi" w:eastAsiaTheme="minorEastAsia" w:cstheme="minorBidi"/>
          <w:sz w:val="21"/>
        </w:rPr>
      </w:pPr>
    </w:p>
    <w:p w14:paraId="107263AE">
      <w:pPr>
        <w:spacing w:line="240" w:lineRule="auto"/>
      </w:pPr>
    </w:p>
    <w:p w14:paraId="60D1DF3A">
      <w:pPr>
        <w:spacing w:line="240" w:lineRule="auto"/>
      </w:pPr>
    </w:p>
    <w:p w14:paraId="30E6FF24">
      <w:pPr>
        <w:spacing w:line="240" w:lineRule="auto"/>
      </w:pPr>
    </w:p>
    <w:p w14:paraId="00A3231D">
      <w:pPr>
        <w:spacing w:line="240" w:lineRule="auto"/>
      </w:pPr>
    </w:p>
    <w:p w14:paraId="2F3E62CE">
      <w:pPr>
        <w:spacing w:line="240" w:lineRule="auto"/>
      </w:pPr>
    </w:p>
    <w:p w14:paraId="1C7898C5">
      <w:pPr>
        <w:spacing w:line="240" w:lineRule="auto"/>
      </w:pPr>
    </w:p>
    <w:p w14:paraId="1068BA71">
      <w:pPr>
        <w:spacing w:line="240" w:lineRule="auto"/>
      </w:pPr>
    </w:p>
    <w:p w14:paraId="492C1AD1">
      <w:pPr>
        <w:spacing w:line="240" w:lineRule="auto"/>
      </w:pPr>
    </w:p>
    <w:p w14:paraId="64436A73">
      <w:pPr>
        <w:spacing w:line="240" w:lineRule="auto"/>
      </w:pPr>
      <w:r>
        <mc:AlternateContent>
          <mc:Choice Requires="wps">
            <w:drawing>
              <wp:anchor distT="45720" distB="45720" distL="114300" distR="114300" simplePos="0" relativeHeight="251660288" behindDoc="0" locked="0" layoutInCell="1" allowOverlap="1">
                <wp:simplePos x="0" y="0"/>
                <wp:positionH relativeFrom="page">
                  <wp:posOffset>2846070</wp:posOffset>
                </wp:positionH>
                <wp:positionV relativeFrom="paragraph">
                  <wp:posOffset>279400</wp:posOffset>
                </wp:positionV>
                <wp:extent cx="4486910" cy="2646045"/>
                <wp:effectExtent l="0" t="0" r="8890" b="1905"/>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86910" cy="2646045"/>
                        </a:xfrm>
                        <a:prstGeom prst="rect">
                          <a:avLst/>
                        </a:prstGeom>
                        <a:solidFill>
                          <a:srgbClr val="FFFFFF"/>
                        </a:solidFill>
                        <a:ln w="9525">
                          <a:noFill/>
                          <a:miter lim="800000"/>
                        </a:ln>
                      </wps:spPr>
                      <wps:txbx>
                        <w:txbxContent>
                          <w:p w14:paraId="4B338DBB">
                            <w:pPr>
                              <w:spacing w:before="0" w:after="0" w:line="240" w:lineRule="auto"/>
                              <w:rPr>
                                <w:rFonts w:hint="eastAsia" w:ascii="黑体" w:hAnsi="黑体" w:eastAsia="黑体" w:cs="黑体"/>
                                <w:b/>
                                <w:bCs/>
                                <w:color w:val="333333"/>
                                <w:sz w:val="52"/>
                                <w:szCs w:val="52"/>
                                <w:lang w:val="en-US" w:eastAsia="zh-CN"/>
                              </w:rPr>
                            </w:pPr>
                            <w:r>
                              <w:rPr>
                                <w:rFonts w:hint="eastAsia" w:ascii="黑体" w:hAnsi="黑体" w:eastAsia="黑体" w:cs="黑体"/>
                                <w:b/>
                                <w:bCs/>
                                <w:color w:val="333333"/>
                                <w:sz w:val="52"/>
                                <w:szCs w:val="52"/>
                                <w:lang w:val="en-US" w:eastAsia="zh-CN"/>
                              </w:rPr>
                              <w:t>60G毫米波雷达</w:t>
                            </w:r>
                          </w:p>
                          <w:p w14:paraId="768D5D97">
                            <w:pPr>
                              <w:spacing w:before="0" w:after="0" w:line="240" w:lineRule="auto"/>
                              <w:rPr>
                                <w:rFonts w:hint="eastAsia" w:ascii="黑体" w:hAnsi="黑体" w:eastAsia="黑体" w:cs="黑体"/>
                                <w:b/>
                                <w:bCs/>
                                <w:color w:val="333333"/>
                                <w:sz w:val="52"/>
                                <w:szCs w:val="52"/>
                                <w:lang w:val="en-US" w:eastAsia="zh-CN"/>
                              </w:rPr>
                            </w:pPr>
                            <w:r>
                              <w:rPr>
                                <w:rFonts w:hint="eastAsia" w:ascii="黑体" w:hAnsi="黑体" w:eastAsia="黑体" w:cs="黑体"/>
                                <w:b/>
                                <w:bCs/>
                                <w:color w:val="333333"/>
                                <w:sz w:val="52"/>
                                <w:szCs w:val="52"/>
                                <w:lang w:val="en-US" w:eastAsia="zh-CN"/>
                              </w:rPr>
                              <w:t>R60BMP1人数统计雷达</w:t>
                            </w:r>
                          </w:p>
                          <w:p w14:paraId="2DC06EA8">
                            <w:pPr>
                              <w:spacing w:before="0" w:after="0" w:line="240" w:lineRule="auto"/>
                              <w:rPr>
                                <w:rFonts w:hint="default" w:ascii="黑体" w:hAnsi="黑体" w:eastAsia="黑体" w:cs="黑体"/>
                                <w:b/>
                                <w:bCs/>
                                <w:color w:val="333333"/>
                                <w:sz w:val="52"/>
                                <w:szCs w:val="52"/>
                                <w:lang w:val="en-US" w:eastAsia="zh-CN"/>
                              </w:rPr>
                            </w:pPr>
                            <w:r>
                              <w:rPr>
                                <w:rFonts w:hint="eastAsia" w:ascii="黑体" w:hAnsi="黑体" w:eastAsia="黑体" w:cs="黑体"/>
                                <w:b/>
                                <w:bCs/>
                                <w:color w:val="333333"/>
                                <w:sz w:val="52"/>
                                <w:szCs w:val="52"/>
                                <w:lang w:val="en-US" w:eastAsia="zh-CN"/>
                              </w:rPr>
                              <w:t>数据手册 v1.0</w:t>
                            </w:r>
                          </w:p>
                          <w:p w14:paraId="05A9FC31">
                            <w:pPr>
                              <w:spacing w:line="0" w:lineRule="atLeast"/>
                              <w:rPr>
                                <w:rFonts w:hint="default" w:ascii="黑体" w:hAnsi="黑体" w:eastAsia="黑体" w:cs="黑体"/>
                                <w:b/>
                                <w:bCs/>
                                <w:color w:val="333333"/>
                                <w:sz w:val="88"/>
                                <w:szCs w:val="88"/>
                                <w:lang w:val="en-US" w:eastAsia="zh-CN"/>
                              </w:rPr>
                            </w:pP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24.1pt;margin-top:22pt;height:208.35pt;width:353.3pt;mso-position-horizontal-relative:page;mso-wrap-distance-bottom:3.6pt;mso-wrap-distance-left:9pt;mso-wrap-distance-right:9pt;mso-wrap-distance-top:3.6pt;z-index:251660288;mso-width-relative:page;mso-height-relative:page;" fillcolor="#FFFFFF" filled="t" stroked="f" coordsize="21600,21600" o:gfxdata="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rORg7XAAAACwEAAA8AAAAAAAAAAQAgAAAAIgAAAGRycy9k&#10;b3ducmV2LnhtbFBLAQIUABQAAAAIAIdO4kDQ+SnqPAIAAFUEAAAOAAAAAAAAAAEAIAAAACYBAABk&#10;cnMvZTJvRG9jLnhtbFBLBQYAAAAABgAGAFkBAADUBQAAAAA=&#10;">
                <v:fill on="t" focussize="0,0"/>
                <v:stroke on="f" miterlimit="8" joinstyle="miter"/>
                <v:imagedata o:title=""/>
                <o:lock v:ext="edit" aspectratio="f"/>
                <v:textbox>
                  <w:txbxContent>
                    <w:p w14:paraId="4B338DBB">
                      <w:pPr>
                        <w:spacing w:before="0" w:after="0" w:line="240" w:lineRule="auto"/>
                        <w:rPr>
                          <w:rFonts w:hint="eastAsia" w:ascii="黑体" w:hAnsi="黑体" w:eastAsia="黑体" w:cs="黑体"/>
                          <w:b/>
                          <w:bCs/>
                          <w:color w:val="333333"/>
                          <w:sz w:val="52"/>
                          <w:szCs w:val="52"/>
                          <w:lang w:val="en-US" w:eastAsia="zh-CN"/>
                        </w:rPr>
                      </w:pPr>
                      <w:r>
                        <w:rPr>
                          <w:rFonts w:hint="eastAsia" w:ascii="黑体" w:hAnsi="黑体" w:eastAsia="黑体" w:cs="黑体"/>
                          <w:b/>
                          <w:bCs/>
                          <w:color w:val="333333"/>
                          <w:sz w:val="52"/>
                          <w:szCs w:val="52"/>
                          <w:lang w:val="en-US" w:eastAsia="zh-CN"/>
                        </w:rPr>
                        <w:t>60G毫米波雷达</w:t>
                      </w:r>
                    </w:p>
                    <w:p w14:paraId="768D5D97">
                      <w:pPr>
                        <w:spacing w:before="0" w:after="0" w:line="240" w:lineRule="auto"/>
                        <w:rPr>
                          <w:rFonts w:hint="eastAsia" w:ascii="黑体" w:hAnsi="黑体" w:eastAsia="黑体" w:cs="黑体"/>
                          <w:b/>
                          <w:bCs/>
                          <w:color w:val="333333"/>
                          <w:sz w:val="52"/>
                          <w:szCs w:val="52"/>
                          <w:lang w:val="en-US" w:eastAsia="zh-CN"/>
                        </w:rPr>
                      </w:pPr>
                      <w:r>
                        <w:rPr>
                          <w:rFonts w:hint="eastAsia" w:ascii="黑体" w:hAnsi="黑体" w:eastAsia="黑体" w:cs="黑体"/>
                          <w:b/>
                          <w:bCs/>
                          <w:color w:val="333333"/>
                          <w:sz w:val="52"/>
                          <w:szCs w:val="52"/>
                          <w:lang w:val="en-US" w:eastAsia="zh-CN"/>
                        </w:rPr>
                        <w:t>R60BMP1人数统计雷达</w:t>
                      </w:r>
                    </w:p>
                    <w:p w14:paraId="2DC06EA8">
                      <w:pPr>
                        <w:spacing w:before="0" w:after="0" w:line="240" w:lineRule="auto"/>
                        <w:rPr>
                          <w:rFonts w:hint="default" w:ascii="黑体" w:hAnsi="黑体" w:eastAsia="黑体" w:cs="黑体"/>
                          <w:b/>
                          <w:bCs/>
                          <w:color w:val="333333"/>
                          <w:sz w:val="52"/>
                          <w:szCs w:val="52"/>
                          <w:lang w:val="en-US" w:eastAsia="zh-CN"/>
                        </w:rPr>
                      </w:pPr>
                      <w:r>
                        <w:rPr>
                          <w:rFonts w:hint="eastAsia" w:ascii="黑体" w:hAnsi="黑体" w:eastAsia="黑体" w:cs="黑体"/>
                          <w:b/>
                          <w:bCs/>
                          <w:color w:val="333333"/>
                          <w:sz w:val="52"/>
                          <w:szCs w:val="52"/>
                          <w:lang w:val="en-US" w:eastAsia="zh-CN"/>
                        </w:rPr>
                        <w:t>数据手册 v1.0</w:t>
                      </w:r>
                    </w:p>
                    <w:p w14:paraId="05A9FC31">
                      <w:pPr>
                        <w:spacing w:line="0" w:lineRule="atLeast"/>
                        <w:rPr>
                          <w:rFonts w:hint="default" w:ascii="黑体" w:hAnsi="黑体" w:eastAsia="黑体" w:cs="黑体"/>
                          <w:b/>
                          <w:bCs/>
                          <w:color w:val="333333"/>
                          <w:sz w:val="88"/>
                          <w:szCs w:val="88"/>
                          <w:lang w:val="en-US" w:eastAsia="zh-CN"/>
                        </w:rPr>
                      </w:pPr>
                    </w:p>
                  </w:txbxContent>
                </v:textbox>
                <w10:wrap type="square"/>
              </v:shape>
            </w:pict>
          </mc:Fallback>
        </mc:AlternateContent>
      </w:r>
    </w:p>
    <w:p w14:paraId="04F677A9">
      <w:pPr>
        <w:spacing w:line="240" w:lineRule="auto"/>
      </w:pPr>
    </w:p>
    <w:p w14:paraId="2F91A875">
      <w:pPr>
        <w:spacing w:line="240" w:lineRule="auto"/>
      </w:pPr>
    </w:p>
    <w:p w14:paraId="7ED4DF3D">
      <w:pPr>
        <w:spacing w:line="240" w:lineRule="auto"/>
      </w:pPr>
    </w:p>
    <w:p w14:paraId="3FADD560">
      <w:pPr>
        <w:spacing w:line="240" w:lineRule="auto"/>
      </w:pPr>
    </w:p>
    <w:p w14:paraId="15DE5343">
      <w:pPr>
        <w:spacing w:line="240" w:lineRule="auto"/>
      </w:pPr>
    </w:p>
    <w:p w14:paraId="6047DA73">
      <w:pPr>
        <w:spacing w:line="240" w:lineRule="auto"/>
      </w:pPr>
    </w:p>
    <w:p w14:paraId="76C23BCD">
      <w:pPr>
        <w:spacing w:line="240" w:lineRule="auto"/>
      </w:pPr>
    </w:p>
    <w:p w14:paraId="3AC9F1B1">
      <w:pPr>
        <w:spacing w:line="240" w:lineRule="auto"/>
      </w:pPr>
    </w:p>
    <w:p w14:paraId="0342CBE1">
      <w:pPr>
        <w:spacing w:line="240" w:lineRule="auto"/>
      </w:pPr>
    </w:p>
    <w:p w14:paraId="7A66AD82">
      <w:pPr>
        <w:spacing w:line="240" w:lineRule="auto"/>
      </w:pPr>
    </w:p>
    <w:p w14:paraId="26B2F73E">
      <w:pPr>
        <w:spacing w:line="240" w:lineRule="auto"/>
      </w:pPr>
    </w:p>
    <w:p w14:paraId="6BDE80DA">
      <w:pPr>
        <w:spacing w:line="240" w:lineRule="auto"/>
      </w:pPr>
    </w:p>
    <w:p w14:paraId="44C31E70">
      <w:pPr>
        <w:spacing w:line="240" w:lineRule="auto"/>
      </w:pPr>
    </w:p>
    <w:p w14:paraId="1DB3CD25">
      <w:pPr>
        <w:spacing w:line="240" w:lineRule="auto"/>
      </w:pPr>
    </w:p>
    <w:p w14:paraId="4EF32377">
      <w:pPr>
        <w:spacing w:line="240" w:lineRule="auto"/>
      </w:pPr>
    </w:p>
    <w:p w14:paraId="57CF2FBB">
      <w:pPr>
        <w:spacing w:line="240" w:lineRule="auto"/>
      </w:pPr>
    </w:p>
    <w:p w14:paraId="396CD7D3">
      <w:pPr>
        <w:spacing w:line="240" w:lineRule="auto"/>
      </w:pPr>
    </w:p>
    <w:p w14:paraId="68E05972">
      <w:pPr>
        <w:spacing w:line="240" w:lineRule="auto"/>
      </w:pPr>
    </w:p>
    <w:p w14:paraId="7EEC30C1">
      <w:pPr>
        <w:spacing w:line="240" w:lineRule="auto"/>
      </w:pPr>
    </w:p>
    <w:p w14:paraId="68326657">
      <w:pPr>
        <w:spacing w:line="240" w:lineRule="auto"/>
      </w:pPr>
    </w:p>
    <w:sdt>
      <w:sdtPr>
        <w:rPr>
          <w:rFonts w:ascii="宋体" w:hAnsi="宋体" w:eastAsia="宋体" w:cs="宋体"/>
          <w:kern w:val="2"/>
          <w:sz w:val="21"/>
          <w:szCs w:val="22"/>
          <w:lang w:val="en-US" w:eastAsia="zh-CN" w:bidi="ar-SA"/>
        </w:rPr>
        <w:id w:val="147467990"/>
        <w15:color w:val="DBDBDB"/>
        <w:docPartObj>
          <w:docPartGallery w:val="Table of Contents"/>
          <w:docPartUnique/>
        </w:docPartObj>
      </w:sdtPr>
      <w:sdtEndPr>
        <w:rPr>
          <w:rFonts w:ascii="宋体" w:hAnsi="宋体" w:eastAsia="宋体" w:cs="宋体"/>
          <w:b/>
          <w:kern w:val="2"/>
          <w:sz w:val="24"/>
          <w:szCs w:val="22"/>
          <w:lang w:val="en-US" w:eastAsia="zh-CN" w:bidi="ar-SA"/>
        </w:rPr>
      </w:sdtEndPr>
      <w:sdtContent>
        <w:p w14:paraId="0831D0B9">
          <w:pPr>
            <w:spacing w:before="0" w:beforeLines="0" w:after="0" w:afterLines="0" w:line="240" w:lineRule="auto"/>
            <w:ind w:left="0" w:leftChars="0" w:right="0" w:rightChars="0" w:firstLine="0" w:firstLineChars="0"/>
            <w:jc w:val="center"/>
          </w:pPr>
          <w:r>
            <w:rPr>
              <w:rFonts w:ascii="宋体" w:hAnsi="宋体" w:eastAsia="宋体"/>
              <w:sz w:val="21"/>
            </w:rPr>
            <w:t>目录</w:t>
          </w:r>
        </w:p>
        <w:p w14:paraId="6C0C6790">
          <w:pPr>
            <w:pStyle w:val="28"/>
            <w:tabs>
              <w:tab w:val="right" w:leader="dot" w:pos="9072"/>
            </w:tabs>
            <w:rPr>
              <w:b/>
            </w:rPr>
          </w:pPr>
          <w:r>
            <w:fldChar w:fldCharType="begin"/>
          </w:r>
          <w:r>
            <w:instrText xml:space="preserve">TOC \o "1-2" \h \u </w:instrText>
          </w:r>
          <w:r>
            <w:fldChar w:fldCharType="separate"/>
          </w:r>
          <w:r>
            <w:rPr>
              <w:b/>
            </w:rPr>
            <w:fldChar w:fldCharType="begin"/>
          </w:r>
          <w:r>
            <w:rPr>
              <w:b/>
            </w:rPr>
            <w:instrText xml:space="preserve"> HYPERLINK \l _Toc22241 </w:instrText>
          </w:r>
          <w:r>
            <w:rPr>
              <w:b/>
            </w:rPr>
            <w:fldChar w:fldCharType="separate"/>
          </w:r>
          <w:r>
            <w:rPr>
              <w:rFonts w:hint="eastAsia" w:ascii="黑体" w:hAnsi="黑体" w:eastAsia="黑体" w:cs="黑体"/>
              <w:b/>
              <w:bCs/>
              <w:szCs w:val="28"/>
              <w:lang w:val="en-US" w:eastAsia="zh-CN"/>
            </w:rPr>
            <w:t>1. 产品概述</w:t>
          </w:r>
          <w:r>
            <w:rPr>
              <w:b/>
            </w:rPr>
            <w:tab/>
          </w:r>
          <w:r>
            <w:rPr>
              <w:b/>
            </w:rPr>
            <w:fldChar w:fldCharType="begin"/>
          </w:r>
          <w:r>
            <w:rPr>
              <w:b/>
            </w:rPr>
            <w:instrText xml:space="preserve"> PAGEREF _Toc22241 \h </w:instrText>
          </w:r>
          <w:r>
            <w:rPr>
              <w:b/>
            </w:rPr>
            <w:fldChar w:fldCharType="separate"/>
          </w:r>
          <w:r>
            <w:rPr>
              <w:b/>
            </w:rPr>
            <w:t>1</w:t>
          </w:r>
          <w:r>
            <w:rPr>
              <w:b/>
            </w:rPr>
            <w:fldChar w:fldCharType="end"/>
          </w:r>
          <w:r>
            <w:rPr>
              <w:b/>
            </w:rPr>
            <w:fldChar w:fldCharType="end"/>
          </w:r>
        </w:p>
        <w:p w14:paraId="6021E17B">
          <w:pPr>
            <w:pStyle w:val="31"/>
            <w:tabs>
              <w:tab w:val="right" w:leader="dot" w:pos="9072"/>
            </w:tabs>
          </w:pPr>
          <w:r>
            <w:fldChar w:fldCharType="begin"/>
          </w:r>
          <w:r>
            <w:instrText xml:space="preserve"> HYPERLINK \l _Toc31498 </w:instrText>
          </w:r>
          <w:r>
            <w:fldChar w:fldCharType="separate"/>
          </w:r>
          <w:r>
            <w:rPr>
              <w:rFonts w:hint="eastAsia" w:ascii="黑体" w:hAnsi="黑体" w:eastAsia="黑体" w:cs="黑体"/>
              <w:bCs/>
              <w:szCs w:val="24"/>
              <w:lang w:val="en-US" w:eastAsia="zh-CN"/>
            </w:rPr>
            <w:t>1.1产品介绍</w:t>
          </w:r>
          <w:r>
            <w:tab/>
          </w:r>
          <w:r>
            <w:fldChar w:fldCharType="begin"/>
          </w:r>
          <w:r>
            <w:instrText xml:space="preserve"> PAGEREF _Toc31498 \h </w:instrText>
          </w:r>
          <w:r>
            <w:fldChar w:fldCharType="separate"/>
          </w:r>
          <w:r>
            <w:t>1</w:t>
          </w:r>
          <w:r>
            <w:fldChar w:fldCharType="end"/>
          </w:r>
          <w:r>
            <w:fldChar w:fldCharType="end"/>
          </w:r>
        </w:p>
        <w:p w14:paraId="08C8FC51">
          <w:pPr>
            <w:pStyle w:val="31"/>
            <w:tabs>
              <w:tab w:val="right" w:leader="dot" w:pos="9072"/>
            </w:tabs>
          </w:pPr>
          <w:r>
            <w:fldChar w:fldCharType="begin"/>
          </w:r>
          <w:r>
            <w:instrText xml:space="preserve"> HYPERLINK \l _Toc10162 </w:instrText>
          </w:r>
          <w:r>
            <w:fldChar w:fldCharType="separate"/>
          </w:r>
          <w:r>
            <w:rPr>
              <w:rFonts w:hint="eastAsia" w:ascii="黑体" w:hAnsi="黑体" w:eastAsia="黑体" w:cs="黑体"/>
              <w:bCs/>
              <w:szCs w:val="24"/>
              <w:lang w:val="en-US" w:eastAsia="zh-CN"/>
            </w:rPr>
            <w:t>1.2工作原理</w:t>
          </w:r>
          <w:r>
            <w:tab/>
          </w:r>
          <w:r>
            <w:fldChar w:fldCharType="begin"/>
          </w:r>
          <w:r>
            <w:instrText xml:space="preserve"> PAGEREF _Toc10162 \h </w:instrText>
          </w:r>
          <w:r>
            <w:fldChar w:fldCharType="separate"/>
          </w:r>
          <w:r>
            <w:t>1</w:t>
          </w:r>
          <w:r>
            <w:fldChar w:fldCharType="end"/>
          </w:r>
          <w:r>
            <w:fldChar w:fldCharType="end"/>
          </w:r>
        </w:p>
        <w:p w14:paraId="13CDBB9E">
          <w:pPr>
            <w:pStyle w:val="31"/>
            <w:tabs>
              <w:tab w:val="right" w:leader="dot" w:pos="9072"/>
            </w:tabs>
          </w:pPr>
          <w:r>
            <w:fldChar w:fldCharType="begin"/>
          </w:r>
          <w:r>
            <w:instrText xml:space="preserve"> HYPERLINK \l _Toc7484 </w:instrText>
          </w:r>
          <w:r>
            <w:fldChar w:fldCharType="separate"/>
          </w:r>
          <w:r>
            <w:rPr>
              <w:rFonts w:hint="eastAsia" w:ascii="黑体" w:hAnsi="黑体" w:eastAsia="黑体" w:cs="黑体"/>
              <w:bCs/>
              <w:szCs w:val="24"/>
              <w:lang w:val="en-US" w:eastAsia="zh-CN"/>
            </w:rPr>
            <w:t>1.3 功能描述</w:t>
          </w:r>
          <w:r>
            <w:tab/>
          </w:r>
          <w:r>
            <w:fldChar w:fldCharType="begin"/>
          </w:r>
          <w:r>
            <w:instrText xml:space="preserve"> PAGEREF _Toc7484 \h </w:instrText>
          </w:r>
          <w:r>
            <w:fldChar w:fldCharType="separate"/>
          </w:r>
          <w:r>
            <w:t>2</w:t>
          </w:r>
          <w:r>
            <w:fldChar w:fldCharType="end"/>
          </w:r>
          <w:r>
            <w:fldChar w:fldCharType="end"/>
          </w:r>
        </w:p>
        <w:p w14:paraId="758D6AFC">
          <w:pPr>
            <w:pStyle w:val="31"/>
            <w:tabs>
              <w:tab w:val="right" w:leader="dot" w:pos="9072"/>
            </w:tabs>
          </w:pPr>
          <w:r>
            <w:fldChar w:fldCharType="begin"/>
          </w:r>
          <w:r>
            <w:instrText xml:space="preserve"> HYPERLINK \l _Toc13645 </w:instrText>
          </w:r>
          <w:r>
            <w:fldChar w:fldCharType="separate"/>
          </w:r>
          <w:r>
            <w:rPr>
              <w:rFonts w:hint="eastAsia" w:ascii="黑体" w:hAnsi="黑体" w:eastAsia="黑体" w:cs="黑体"/>
              <w:bCs/>
              <w:szCs w:val="24"/>
              <w:lang w:val="en-US" w:eastAsia="zh-CN"/>
            </w:rPr>
            <w:t>1.4 产品应用</w:t>
          </w:r>
          <w:r>
            <w:tab/>
          </w:r>
          <w:r>
            <w:fldChar w:fldCharType="begin"/>
          </w:r>
          <w:r>
            <w:instrText xml:space="preserve"> PAGEREF _Toc13645 \h </w:instrText>
          </w:r>
          <w:r>
            <w:fldChar w:fldCharType="separate"/>
          </w:r>
          <w:r>
            <w:t>2</w:t>
          </w:r>
          <w:r>
            <w:fldChar w:fldCharType="end"/>
          </w:r>
          <w:r>
            <w:fldChar w:fldCharType="end"/>
          </w:r>
        </w:p>
        <w:p w14:paraId="2C2671C7">
          <w:pPr>
            <w:pStyle w:val="28"/>
            <w:tabs>
              <w:tab w:val="right" w:leader="dot" w:pos="9072"/>
            </w:tabs>
            <w:rPr>
              <w:b/>
            </w:rPr>
          </w:pPr>
          <w:r>
            <w:rPr>
              <w:b/>
            </w:rPr>
            <w:fldChar w:fldCharType="begin"/>
          </w:r>
          <w:r>
            <w:rPr>
              <w:b/>
            </w:rPr>
            <w:instrText xml:space="preserve"> HYPERLINK \l _Toc386 </w:instrText>
          </w:r>
          <w:r>
            <w:rPr>
              <w:b/>
            </w:rPr>
            <w:fldChar w:fldCharType="separate"/>
          </w:r>
          <w:r>
            <w:rPr>
              <w:rFonts w:hint="eastAsia" w:ascii="黑体" w:hAnsi="黑体" w:eastAsia="黑体" w:cs="黑体"/>
              <w:b/>
              <w:bCs/>
              <w:szCs w:val="28"/>
              <w:lang w:val="en-US" w:eastAsia="zh-CN"/>
            </w:rPr>
            <w:t>2. 产品封装图</w:t>
          </w:r>
          <w:r>
            <w:rPr>
              <w:b/>
            </w:rPr>
            <w:tab/>
          </w:r>
          <w:r>
            <w:rPr>
              <w:b/>
            </w:rPr>
            <w:fldChar w:fldCharType="begin"/>
          </w:r>
          <w:r>
            <w:rPr>
              <w:b/>
            </w:rPr>
            <w:instrText xml:space="preserve"> PAGEREF _Toc386 \h </w:instrText>
          </w:r>
          <w:r>
            <w:rPr>
              <w:b/>
            </w:rPr>
            <w:fldChar w:fldCharType="separate"/>
          </w:r>
          <w:r>
            <w:rPr>
              <w:b/>
            </w:rPr>
            <w:t>2</w:t>
          </w:r>
          <w:r>
            <w:rPr>
              <w:b/>
            </w:rPr>
            <w:fldChar w:fldCharType="end"/>
          </w:r>
          <w:r>
            <w:rPr>
              <w:b/>
            </w:rPr>
            <w:fldChar w:fldCharType="end"/>
          </w:r>
        </w:p>
        <w:p w14:paraId="3702E839">
          <w:pPr>
            <w:pStyle w:val="28"/>
            <w:tabs>
              <w:tab w:val="right" w:leader="dot" w:pos="9072"/>
            </w:tabs>
            <w:rPr>
              <w:b/>
            </w:rPr>
          </w:pPr>
          <w:r>
            <w:rPr>
              <w:b/>
            </w:rPr>
            <w:fldChar w:fldCharType="begin"/>
          </w:r>
          <w:r>
            <w:rPr>
              <w:b/>
            </w:rPr>
            <w:instrText xml:space="preserve"> HYPERLINK \l _Toc9302 </w:instrText>
          </w:r>
          <w:r>
            <w:rPr>
              <w:b/>
            </w:rPr>
            <w:fldChar w:fldCharType="separate"/>
          </w:r>
          <w:r>
            <w:rPr>
              <w:rFonts w:hint="eastAsia" w:ascii="黑体" w:hAnsi="黑体" w:eastAsia="黑体" w:cs="黑体"/>
              <w:b/>
              <w:bCs/>
              <w:szCs w:val="28"/>
              <w:lang w:val="en-US" w:eastAsia="zh-CN"/>
            </w:rPr>
            <w:t>3. 引脚参数说明</w:t>
          </w:r>
          <w:r>
            <w:rPr>
              <w:b/>
            </w:rPr>
            <w:tab/>
          </w:r>
          <w:r>
            <w:rPr>
              <w:b/>
            </w:rPr>
            <w:fldChar w:fldCharType="begin"/>
          </w:r>
          <w:r>
            <w:rPr>
              <w:b/>
            </w:rPr>
            <w:instrText xml:space="preserve"> PAGEREF _Toc9302 \h </w:instrText>
          </w:r>
          <w:r>
            <w:rPr>
              <w:b/>
            </w:rPr>
            <w:fldChar w:fldCharType="separate"/>
          </w:r>
          <w:r>
            <w:rPr>
              <w:b/>
            </w:rPr>
            <w:t>3</w:t>
          </w:r>
          <w:r>
            <w:rPr>
              <w:b/>
            </w:rPr>
            <w:fldChar w:fldCharType="end"/>
          </w:r>
          <w:r>
            <w:rPr>
              <w:b/>
            </w:rPr>
            <w:fldChar w:fldCharType="end"/>
          </w:r>
        </w:p>
        <w:p w14:paraId="5C288508">
          <w:pPr>
            <w:pStyle w:val="31"/>
            <w:tabs>
              <w:tab w:val="right" w:leader="dot" w:pos="9072"/>
            </w:tabs>
          </w:pPr>
          <w:r>
            <w:fldChar w:fldCharType="begin"/>
          </w:r>
          <w:r>
            <w:instrText xml:space="preserve"> HYPERLINK \l _Toc6000 </w:instrText>
          </w:r>
          <w:r>
            <w:fldChar w:fldCharType="separate"/>
          </w:r>
          <w:r>
            <w:rPr>
              <w:rFonts w:hint="eastAsia" w:ascii="黑体" w:hAnsi="黑体" w:eastAsia="黑体" w:cs="黑体"/>
              <w:bCs/>
              <w:szCs w:val="24"/>
              <w:lang w:val="en-US" w:eastAsia="zh-CN"/>
            </w:rPr>
            <w:t>3.1 引脚说明</w:t>
          </w:r>
          <w:r>
            <w:tab/>
          </w:r>
          <w:r>
            <w:fldChar w:fldCharType="begin"/>
          </w:r>
          <w:r>
            <w:instrText xml:space="preserve"> PAGEREF _Toc6000 \h </w:instrText>
          </w:r>
          <w:r>
            <w:fldChar w:fldCharType="separate"/>
          </w:r>
          <w:r>
            <w:t>3</w:t>
          </w:r>
          <w:r>
            <w:fldChar w:fldCharType="end"/>
          </w:r>
          <w:r>
            <w:fldChar w:fldCharType="end"/>
          </w:r>
        </w:p>
        <w:p w14:paraId="10649A01">
          <w:pPr>
            <w:pStyle w:val="31"/>
            <w:tabs>
              <w:tab w:val="right" w:leader="dot" w:pos="9072"/>
            </w:tabs>
          </w:pPr>
          <w:r>
            <w:fldChar w:fldCharType="begin"/>
          </w:r>
          <w:r>
            <w:instrText xml:space="preserve"> HYPERLINK \l _Toc5522 </w:instrText>
          </w:r>
          <w:r>
            <w:fldChar w:fldCharType="separate"/>
          </w:r>
          <w:r>
            <w:rPr>
              <w:rFonts w:hint="eastAsia" w:ascii="黑体" w:hAnsi="黑体" w:eastAsia="黑体" w:cs="黑体"/>
              <w:bCs/>
              <w:szCs w:val="24"/>
              <w:lang w:val="en-US" w:eastAsia="zh-CN"/>
            </w:rPr>
            <w:t>3.2 串口输出参数</w:t>
          </w:r>
          <w:r>
            <w:tab/>
          </w:r>
          <w:r>
            <w:fldChar w:fldCharType="begin"/>
          </w:r>
          <w:r>
            <w:instrText xml:space="preserve"> PAGEREF _Toc5522 \h </w:instrText>
          </w:r>
          <w:r>
            <w:fldChar w:fldCharType="separate"/>
          </w:r>
          <w:r>
            <w:t>3</w:t>
          </w:r>
          <w:r>
            <w:fldChar w:fldCharType="end"/>
          </w:r>
          <w:r>
            <w:fldChar w:fldCharType="end"/>
          </w:r>
        </w:p>
        <w:p w14:paraId="5E8ACCE9">
          <w:pPr>
            <w:pStyle w:val="31"/>
            <w:tabs>
              <w:tab w:val="right" w:leader="dot" w:pos="9072"/>
            </w:tabs>
          </w:pPr>
          <w:r>
            <w:fldChar w:fldCharType="begin"/>
          </w:r>
          <w:r>
            <w:instrText xml:space="preserve"> HYPERLINK \l _Toc5704 </w:instrText>
          </w:r>
          <w:r>
            <w:fldChar w:fldCharType="separate"/>
          </w:r>
          <w:r>
            <w:rPr>
              <w:rFonts w:hint="eastAsia" w:ascii="黑体" w:hAnsi="黑体" w:eastAsia="黑体" w:cs="黑体"/>
              <w:bCs/>
              <w:szCs w:val="24"/>
              <w:lang w:val="en-US" w:eastAsia="zh-CN"/>
            </w:rPr>
            <w:t>3.2 输出协调</w:t>
          </w:r>
          <w:r>
            <w:tab/>
          </w:r>
          <w:r>
            <w:fldChar w:fldCharType="begin"/>
          </w:r>
          <w:r>
            <w:instrText xml:space="preserve"> PAGEREF _Toc5704 \h </w:instrText>
          </w:r>
          <w:r>
            <w:fldChar w:fldCharType="separate"/>
          </w:r>
          <w:r>
            <w:t>3</w:t>
          </w:r>
          <w:r>
            <w:fldChar w:fldCharType="end"/>
          </w:r>
          <w:r>
            <w:fldChar w:fldCharType="end"/>
          </w:r>
        </w:p>
        <w:p w14:paraId="75C319D9">
          <w:pPr>
            <w:pStyle w:val="31"/>
            <w:tabs>
              <w:tab w:val="right" w:leader="dot" w:pos="9072"/>
            </w:tabs>
          </w:pPr>
          <w:r>
            <w:fldChar w:fldCharType="begin"/>
          </w:r>
          <w:r>
            <w:instrText xml:space="preserve"> HYPERLINK \l _Toc24197 </w:instrText>
          </w:r>
          <w:r>
            <w:fldChar w:fldCharType="separate"/>
          </w:r>
          <w:r>
            <w:rPr>
              <w:rFonts w:hint="eastAsia" w:ascii="黑体" w:hAnsi="黑体" w:eastAsia="黑体" w:cs="黑体"/>
              <w:bCs/>
              <w:szCs w:val="24"/>
              <w:lang w:val="en-US" w:eastAsia="zh-CN"/>
            </w:rPr>
            <w:t>3.4型号命名规则</w:t>
          </w:r>
          <w:r>
            <w:tab/>
          </w:r>
          <w:r>
            <w:fldChar w:fldCharType="begin"/>
          </w:r>
          <w:r>
            <w:instrText xml:space="preserve"> PAGEREF _Toc24197 \h </w:instrText>
          </w:r>
          <w:r>
            <w:fldChar w:fldCharType="separate"/>
          </w:r>
          <w:r>
            <w:t>4</w:t>
          </w:r>
          <w:r>
            <w:fldChar w:fldCharType="end"/>
          </w:r>
          <w:r>
            <w:fldChar w:fldCharType="end"/>
          </w:r>
        </w:p>
        <w:p w14:paraId="43DFD25A">
          <w:pPr>
            <w:pStyle w:val="28"/>
            <w:tabs>
              <w:tab w:val="right" w:leader="dot" w:pos="9072"/>
            </w:tabs>
            <w:rPr>
              <w:b/>
            </w:rPr>
          </w:pPr>
          <w:r>
            <w:rPr>
              <w:b/>
            </w:rPr>
            <w:fldChar w:fldCharType="begin"/>
          </w:r>
          <w:r>
            <w:rPr>
              <w:b/>
            </w:rPr>
            <w:instrText xml:space="preserve"> HYPERLINK \l _Toc13217 </w:instrText>
          </w:r>
          <w:r>
            <w:rPr>
              <w:b/>
            </w:rPr>
            <w:fldChar w:fldCharType="separate"/>
          </w:r>
          <w:r>
            <w:rPr>
              <w:rFonts w:hint="default" w:ascii="黑体" w:hAnsi="黑体" w:eastAsia="黑体" w:cs="黑体"/>
              <w:b/>
              <w:bCs/>
              <w:szCs w:val="28"/>
              <w:lang w:val="en-US" w:eastAsia="zh-CN"/>
            </w:rPr>
            <w:t xml:space="preserve">4. </w:t>
          </w:r>
          <w:r>
            <w:rPr>
              <w:rFonts w:hint="eastAsia" w:ascii="黑体" w:hAnsi="黑体" w:eastAsia="黑体" w:cs="黑体"/>
              <w:b/>
              <w:bCs/>
              <w:szCs w:val="28"/>
              <w:lang w:val="en-US" w:eastAsia="zh-CN"/>
            </w:rPr>
            <w:t>产品特征</w:t>
          </w:r>
          <w:r>
            <w:rPr>
              <w:b/>
            </w:rPr>
            <w:tab/>
          </w:r>
          <w:r>
            <w:rPr>
              <w:b/>
            </w:rPr>
            <w:fldChar w:fldCharType="begin"/>
          </w:r>
          <w:r>
            <w:rPr>
              <w:b/>
            </w:rPr>
            <w:instrText xml:space="preserve"> PAGEREF _Toc13217 \h </w:instrText>
          </w:r>
          <w:r>
            <w:rPr>
              <w:b/>
            </w:rPr>
            <w:fldChar w:fldCharType="separate"/>
          </w:r>
          <w:r>
            <w:rPr>
              <w:b/>
            </w:rPr>
            <w:t>4</w:t>
          </w:r>
          <w:r>
            <w:rPr>
              <w:b/>
            </w:rPr>
            <w:fldChar w:fldCharType="end"/>
          </w:r>
          <w:r>
            <w:rPr>
              <w:b/>
            </w:rPr>
            <w:fldChar w:fldCharType="end"/>
          </w:r>
        </w:p>
        <w:p w14:paraId="33DC9FBC">
          <w:pPr>
            <w:pStyle w:val="28"/>
            <w:tabs>
              <w:tab w:val="right" w:leader="dot" w:pos="9072"/>
            </w:tabs>
            <w:rPr>
              <w:b/>
            </w:rPr>
          </w:pPr>
          <w:r>
            <w:rPr>
              <w:b/>
            </w:rPr>
            <w:fldChar w:fldCharType="begin"/>
          </w:r>
          <w:r>
            <w:rPr>
              <w:b/>
            </w:rPr>
            <w:instrText xml:space="preserve"> HYPERLINK \l _Toc17407 </w:instrText>
          </w:r>
          <w:r>
            <w:rPr>
              <w:b/>
            </w:rPr>
            <w:fldChar w:fldCharType="separate"/>
          </w:r>
          <w:r>
            <w:rPr>
              <w:rFonts w:hint="eastAsia" w:ascii="黑体" w:hAnsi="黑体" w:eastAsia="黑体" w:cs="黑体"/>
              <w:b/>
              <w:bCs/>
              <w:szCs w:val="28"/>
              <w:lang w:val="en-US" w:eastAsia="zh-CN"/>
            </w:rPr>
            <w:t>5. 电气特性及参数</w:t>
          </w:r>
          <w:r>
            <w:rPr>
              <w:b/>
            </w:rPr>
            <w:tab/>
          </w:r>
          <w:r>
            <w:rPr>
              <w:b/>
            </w:rPr>
            <w:fldChar w:fldCharType="begin"/>
          </w:r>
          <w:r>
            <w:rPr>
              <w:b/>
            </w:rPr>
            <w:instrText xml:space="preserve"> PAGEREF _Toc17407 \h </w:instrText>
          </w:r>
          <w:r>
            <w:rPr>
              <w:b/>
            </w:rPr>
            <w:fldChar w:fldCharType="separate"/>
          </w:r>
          <w:r>
            <w:rPr>
              <w:b/>
            </w:rPr>
            <w:t>4</w:t>
          </w:r>
          <w:r>
            <w:rPr>
              <w:b/>
            </w:rPr>
            <w:fldChar w:fldCharType="end"/>
          </w:r>
          <w:r>
            <w:rPr>
              <w:b/>
            </w:rPr>
            <w:fldChar w:fldCharType="end"/>
          </w:r>
        </w:p>
        <w:p w14:paraId="4CE1BFBE">
          <w:pPr>
            <w:pStyle w:val="31"/>
            <w:tabs>
              <w:tab w:val="right" w:leader="dot" w:pos="9072"/>
            </w:tabs>
          </w:pPr>
          <w:r>
            <w:fldChar w:fldCharType="begin"/>
          </w:r>
          <w:r>
            <w:instrText xml:space="preserve"> HYPERLINK \l _Toc22591 </w:instrText>
          </w:r>
          <w:r>
            <w:fldChar w:fldCharType="separate"/>
          </w:r>
          <w:r>
            <w:rPr>
              <w:rFonts w:hint="eastAsia" w:ascii="黑体" w:hAnsi="黑体" w:eastAsia="黑体" w:cs="黑体"/>
              <w:bCs/>
              <w:szCs w:val="24"/>
              <w:lang w:val="en-US" w:eastAsia="zh-CN"/>
            </w:rPr>
            <w:t>5.1检测角度及距离</w:t>
          </w:r>
          <w:r>
            <w:tab/>
          </w:r>
          <w:r>
            <w:fldChar w:fldCharType="begin"/>
          </w:r>
          <w:r>
            <w:instrText xml:space="preserve"> PAGEREF _Toc22591 \h </w:instrText>
          </w:r>
          <w:r>
            <w:fldChar w:fldCharType="separate"/>
          </w:r>
          <w:r>
            <w:t>4</w:t>
          </w:r>
          <w:r>
            <w:fldChar w:fldCharType="end"/>
          </w:r>
          <w:r>
            <w:fldChar w:fldCharType="end"/>
          </w:r>
        </w:p>
        <w:p w14:paraId="210BF9EF">
          <w:pPr>
            <w:pStyle w:val="31"/>
            <w:tabs>
              <w:tab w:val="right" w:leader="dot" w:pos="9072"/>
            </w:tabs>
          </w:pPr>
          <w:r>
            <w:fldChar w:fldCharType="begin"/>
          </w:r>
          <w:r>
            <w:instrText xml:space="preserve"> HYPERLINK \l _Toc11813 </w:instrText>
          </w:r>
          <w:r>
            <w:fldChar w:fldCharType="separate"/>
          </w:r>
          <w:r>
            <w:rPr>
              <w:rFonts w:hint="eastAsia" w:ascii="黑体" w:hAnsi="黑体" w:eastAsia="黑体" w:cs="黑体"/>
              <w:bCs/>
              <w:szCs w:val="24"/>
              <w:lang w:val="en-US" w:eastAsia="zh-CN"/>
            </w:rPr>
            <w:t>5.2 电气特性</w:t>
          </w:r>
          <w:r>
            <w:tab/>
          </w:r>
          <w:r>
            <w:fldChar w:fldCharType="begin"/>
          </w:r>
          <w:r>
            <w:instrText xml:space="preserve"> PAGEREF _Toc11813 \h </w:instrText>
          </w:r>
          <w:r>
            <w:fldChar w:fldCharType="separate"/>
          </w:r>
          <w:r>
            <w:t>5</w:t>
          </w:r>
          <w:r>
            <w:fldChar w:fldCharType="end"/>
          </w:r>
          <w:r>
            <w:fldChar w:fldCharType="end"/>
          </w:r>
        </w:p>
        <w:p w14:paraId="5DE0B61F">
          <w:pPr>
            <w:pStyle w:val="31"/>
            <w:tabs>
              <w:tab w:val="right" w:leader="dot" w:pos="9072"/>
            </w:tabs>
          </w:pPr>
          <w:r>
            <w:fldChar w:fldCharType="begin"/>
          </w:r>
          <w:r>
            <w:instrText xml:space="preserve"> HYPERLINK \l _Toc3186 </w:instrText>
          </w:r>
          <w:r>
            <w:fldChar w:fldCharType="separate"/>
          </w:r>
          <w:r>
            <w:rPr>
              <w:rFonts w:hint="eastAsia" w:ascii="黑体" w:hAnsi="黑体" w:eastAsia="黑体" w:cs="黑体"/>
              <w:bCs/>
              <w:szCs w:val="24"/>
              <w:lang w:val="en-US" w:eastAsia="zh-CN"/>
            </w:rPr>
            <w:t>5.3  RF性能</w:t>
          </w:r>
          <w:r>
            <w:tab/>
          </w:r>
          <w:r>
            <w:fldChar w:fldCharType="begin"/>
          </w:r>
          <w:r>
            <w:instrText xml:space="preserve"> PAGEREF _Toc3186 \h </w:instrText>
          </w:r>
          <w:r>
            <w:fldChar w:fldCharType="separate"/>
          </w:r>
          <w:r>
            <w:t>5</w:t>
          </w:r>
          <w:r>
            <w:fldChar w:fldCharType="end"/>
          </w:r>
          <w:r>
            <w:fldChar w:fldCharType="end"/>
          </w:r>
        </w:p>
        <w:p w14:paraId="7E2DB3DE">
          <w:pPr>
            <w:pStyle w:val="31"/>
            <w:tabs>
              <w:tab w:val="right" w:leader="dot" w:pos="9072"/>
            </w:tabs>
          </w:pPr>
          <w:r>
            <w:fldChar w:fldCharType="begin"/>
          </w:r>
          <w:r>
            <w:instrText xml:space="preserve"> HYPERLINK \l _Toc18875 </w:instrText>
          </w:r>
          <w:r>
            <w:fldChar w:fldCharType="separate"/>
          </w:r>
          <w:r>
            <w:rPr>
              <w:rFonts w:hint="eastAsia" w:ascii="黑体" w:hAnsi="黑体" w:eastAsia="黑体" w:cs="黑体"/>
              <w:bCs/>
              <w:szCs w:val="24"/>
              <w:lang w:val="en-US" w:eastAsia="zh-CN"/>
            </w:rPr>
            <w:t>5.4使用接线图</w:t>
          </w:r>
          <w:r>
            <w:tab/>
          </w:r>
          <w:r>
            <w:fldChar w:fldCharType="begin"/>
          </w:r>
          <w:r>
            <w:instrText xml:space="preserve"> PAGEREF _Toc18875 \h </w:instrText>
          </w:r>
          <w:r>
            <w:fldChar w:fldCharType="separate"/>
          </w:r>
          <w:r>
            <w:t>5</w:t>
          </w:r>
          <w:r>
            <w:fldChar w:fldCharType="end"/>
          </w:r>
          <w:r>
            <w:fldChar w:fldCharType="end"/>
          </w:r>
        </w:p>
        <w:p w14:paraId="5F250C95">
          <w:pPr>
            <w:pStyle w:val="28"/>
            <w:tabs>
              <w:tab w:val="right" w:leader="dot" w:pos="9072"/>
            </w:tabs>
            <w:rPr>
              <w:b/>
            </w:rPr>
          </w:pPr>
          <w:r>
            <w:rPr>
              <w:b/>
            </w:rPr>
            <w:fldChar w:fldCharType="begin"/>
          </w:r>
          <w:r>
            <w:rPr>
              <w:b/>
            </w:rPr>
            <w:instrText xml:space="preserve"> HYPERLINK \l _Toc24770 </w:instrText>
          </w:r>
          <w:r>
            <w:rPr>
              <w:b/>
            </w:rPr>
            <w:fldChar w:fldCharType="separate"/>
          </w:r>
          <w:r>
            <w:rPr>
              <w:rFonts w:hint="eastAsia" w:ascii="黑体" w:hAnsi="黑体" w:eastAsia="黑体" w:cs="黑体"/>
              <w:b/>
              <w:bCs/>
              <w:szCs w:val="28"/>
              <w:lang w:val="en-US" w:eastAsia="zh-CN"/>
            </w:rPr>
            <w:t>6. 主要工作功能及性能</w:t>
          </w:r>
          <w:r>
            <w:rPr>
              <w:b/>
            </w:rPr>
            <w:tab/>
          </w:r>
          <w:r>
            <w:rPr>
              <w:b/>
            </w:rPr>
            <w:fldChar w:fldCharType="begin"/>
          </w:r>
          <w:r>
            <w:rPr>
              <w:b/>
            </w:rPr>
            <w:instrText xml:space="preserve"> PAGEREF _Toc24770 \h </w:instrText>
          </w:r>
          <w:r>
            <w:rPr>
              <w:b/>
            </w:rPr>
            <w:fldChar w:fldCharType="separate"/>
          </w:r>
          <w:r>
            <w:rPr>
              <w:b/>
            </w:rPr>
            <w:t>6</w:t>
          </w:r>
          <w:r>
            <w:rPr>
              <w:b/>
            </w:rPr>
            <w:fldChar w:fldCharType="end"/>
          </w:r>
          <w:r>
            <w:rPr>
              <w:b/>
            </w:rPr>
            <w:fldChar w:fldCharType="end"/>
          </w:r>
        </w:p>
        <w:p w14:paraId="462BB653">
          <w:pPr>
            <w:pStyle w:val="31"/>
            <w:tabs>
              <w:tab w:val="right" w:leader="dot" w:pos="9072"/>
            </w:tabs>
          </w:pPr>
          <w:r>
            <w:fldChar w:fldCharType="begin"/>
          </w:r>
          <w:r>
            <w:instrText xml:space="preserve"> HYPERLINK \l _Toc26805 </w:instrText>
          </w:r>
          <w:r>
            <w:fldChar w:fldCharType="separate"/>
          </w:r>
          <w:r>
            <w:rPr>
              <w:rFonts w:hint="eastAsia" w:ascii="黑体" w:hAnsi="黑体" w:eastAsia="黑体" w:cs="黑体"/>
              <w:bCs/>
              <w:szCs w:val="24"/>
              <w:lang w:val="en-US" w:eastAsia="zh-CN"/>
            </w:rPr>
            <w:t>6.1雷达模块工作范围</w:t>
          </w:r>
          <w:r>
            <w:tab/>
          </w:r>
          <w:r>
            <w:fldChar w:fldCharType="begin"/>
          </w:r>
          <w:r>
            <w:instrText xml:space="preserve"> PAGEREF _Toc26805 \h </w:instrText>
          </w:r>
          <w:r>
            <w:fldChar w:fldCharType="separate"/>
          </w:r>
          <w:r>
            <w:t>6</w:t>
          </w:r>
          <w:r>
            <w:fldChar w:fldCharType="end"/>
          </w:r>
          <w:r>
            <w:fldChar w:fldCharType="end"/>
          </w:r>
        </w:p>
        <w:p w14:paraId="2C7FBF37">
          <w:pPr>
            <w:pStyle w:val="31"/>
            <w:tabs>
              <w:tab w:val="right" w:leader="dot" w:pos="9072"/>
            </w:tabs>
          </w:pPr>
          <w:r>
            <w:fldChar w:fldCharType="begin"/>
          </w:r>
          <w:r>
            <w:instrText xml:space="preserve"> HYPERLINK \l _Toc31926 </w:instrText>
          </w:r>
          <w:r>
            <w:fldChar w:fldCharType="separate"/>
          </w:r>
          <w:r>
            <w:rPr>
              <w:rFonts w:hint="eastAsia" w:ascii="黑体" w:hAnsi="黑体" w:eastAsia="黑体" w:cs="黑体"/>
              <w:bCs/>
              <w:szCs w:val="24"/>
              <w:lang w:val="en-US" w:eastAsia="zh-CN"/>
            </w:rPr>
            <w:t>6.2主要功能及性能</w:t>
          </w:r>
          <w:r>
            <w:tab/>
          </w:r>
          <w:r>
            <w:fldChar w:fldCharType="begin"/>
          </w:r>
          <w:r>
            <w:instrText xml:space="preserve"> PAGEREF _Toc31926 \h </w:instrText>
          </w:r>
          <w:r>
            <w:fldChar w:fldCharType="separate"/>
          </w:r>
          <w:r>
            <w:t>6</w:t>
          </w:r>
          <w:r>
            <w:fldChar w:fldCharType="end"/>
          </w:r>
          <w:r>
            <w:fldChar w:fldCharType="end"/>
          </w:r>
        </w:p>
        <w:p w14:paraId="6B192A99">
          <w:pPr>
            <w:pStyle w:val="28"/>
            <w:tabs>
              <w:tab w:val="right" w:leader="dot" w:pos="9072"/>
            </w:tabs>
            <w:rPr>
              <w:b/>
            </w:rPr>
          </w:pPr>
          <w:r>
            <w:rPr>
              <w:b/>
            </w:rPr>
            <w:fldChar w:fldCharType="begin"/>
          </w:r>
          <w:r>
            <w:rPr>
              <w:b/>
            </w:rPr>
            <w:instrText xml:space="preserve"> HYPERLINK \l _Toc17497 </w:instrText>
          </w:r>
          <w:r>
            <w:rPr>
              <w:b/>
            </w:rPr>
            <w:fldChar w:fldCharType="separate"/>
          </w:r>
          <w:r>
            <w:rPr>
              <w:rFonts w:hint="default" w:ascii="Times New Roman" w:hAnsi="Times New Roman" w:eastAsia="宋体" w:cs="Times New Roman"/>
              <w:b/>
              <w:bCs w:val="0"/>
              <w:szCs w:val="24"/>
              <w:lang w:val="en-US" w:eastAsia="zh-CN"/>
            </w:rPr>
            <w:t>本雷达模块主要功能包括</w:t>
          </w:r>
          <w:r>
            <w:rPr>
              <w:b/>
            </w:rPr>
            <w:tab/>
          </w:r>
          <w:r>
            <w:rPr>
              <w:b/>
            </w:rPr>
            <w:fldChar w:fldCharType="begin"/>
          </w:r>
          <w:r>
            <w:rPr>
              <w:b/>
            </w:rPr>
            <w:instrText xml:space="preserve"> PAGEREF _Toc17497 \h </w:instrText>
          </w:r>
          <w:r>
            <w:rPr>
              <w:b/>
            </w:rPr>
            <w:fldChar w:fldCharType="separate"/>
          </w:r>
          <w:r>
            <w:rPr>
              <w:b/>
            </w:rPr>
            <w:t>6</w:t>
          </w:r>
          <w:r>
            <w:rPr>
              <w:b/>
            </w:rPr>
            <w:fldChar w:fldCharType="end"/>
          </w:r>
          <w:r>
            <w:rPr>
              <w:b/>
            </w:rPr>
            <w:fldChar w:fldCharType="end"/>
          </w:r>
        </w:p>
        <w:p w14:paraId="726DC76D">
          <w:pPr>
            <w:pStyle w:val="28"/>
            <w:tabs>
              <w:tab w:val="right" w:leader="dot" w:pos="9072"/>
            </w:tabs>
            <w:rPr>
              <w:b/>
            </w:rPr>
          </w:pPr>
          <w:r>
            <w:rPr>
              <w:b/>
            </w:rPr>
            <w:fldChar w:fldCharType="begin"/>
          </w:r>
          <w:r>
            <w:rPr>
              <w:b/>
            </w:rPr>
            <w:instrText xml:space="preserve"> HYPERLINK \l _Toc3305 </w:instrText>
          </w:r>
          <w:r>
            <w:rPr>
              <w:b/>
            </w:rPr>
            <w:fldChar w:fldCharType="separate"/>
          </w:r>
          <w:r>
            <w:rPr>
              <w:rFonts w:hint="eastAsia" w:ascii="黑体" w:hAnsi="黑体" w:eastAsia="黑体" w:cs="黑体"/>
              <w:b/>
              <w:bCs/>
              <w:szCs w:val="28"/>
              <w:lang w:val="en-US" w:eastAsia="zh-CN"/>
            </w:rPr>
            <w:t>7. 安装方式及工作模式</w:t>
          </w:r>
          <w:r>
            <w:rPr>
              <w:b/>
            </w:rPr>
            <w:tab/>
          </w:r>
          <w:r>
            <w:rPr>
              <w:b/>
            </w:rPr>
            <w:fldChar w:fldCharType="begin"/>
          </w:r>
          <w:r>
            <w:rPr>
              <w:b/>
            </w:rPr>
            <w:instrText xml:space="preserve"> PAGEREF _Toc3305 \h </w:instrText>
          </w:r>
          <w:r>
            <w:rPr>
              <w:b/>
            </w:rPr>
            <w:fldChar w:fldCharType="separate"/>
          </w:r>
          <w:r>
            <w:rPr>
              <w:b/>
            </w:rPr>
            <w:t>7</w:t>
          </w:r>
          <w:r>
            <w:rPr>
              <w:b/>
            </w:rPr>
            <w:fldChar w:fldCharType="end"/>
          </w:r>
          <w:r>
            <w:rPr>
              <w:b/>
            </w:rPr>
            <w:fldChar w:fldCharType="end"/>
          </w:r>
        </w:p>
        <w:p w14:paraId="7B89EFD1">
          <w:pPr>
            <w:pStyle w:val="31"/>
            <w:tabs>
              <w:tab w:val="right" w:leader="dot" w:pos="9072"/>
            </w:tabs>
          </w:pPr>
          <w:r>
            <w:fldChar w:fldCharType="begin"/>
          </w:r>
          <w:r>
            <w:instrText xml:space="preserve"> HYPERLINK \l _Toc5504 </w:instrText>
          </w:r>
          <w:r>
            <w:fldChar w:fldCharType="separate"/>
          </w:r>
          <w:r>
            <w:rPr>
              <w:rFonts w:hint="eastAsia" w:ascii="黑体" w:hAnsi="黑体" w:eastAsia="黑体" w:cs="黑体"/>
              <w:bCs/>
              <w:szCs w:val="24"/>
              <w:lang w:val="en-US" w:eastAsia="zh-CN"/>
            </w:rPr>
            <w:t>7.1安装方式</w:t>
          </w:r>
          <w:r>
            <w:tab/>
          </w:r>
          <w:r>
            <w:fldChar w:fldCharType="begin"/>
          </w:r>
          <w:r>
            <w:instrText xml:space="preserve"> PAGEREF _Toc5504 \h </w:instrText>
          </w:r>
          <w:r>
            <w:fldChar w:fldCharType="separate"/>
          </w:r>
          <w:r>
            <w:t>7</w:t>
          </w:r>
          <w:r>
            <w:fldChar w:fldCharType="end"/>
          </w:r>
          <w:r>
            <w:fldChar w:fldCharType="end"/>
          </w:r>
        </w:p>
        <w:p w14:paraId="20DF8A24">
          <w:pPr>
            <w:pStyle w:val="31"/>
            <w:tabs>
              <w:tab w:val="right" w:leader="dot" w:pos="9072"/>
            </w:tabs>
          </w:pPr>
          <w:r>
            <w:fldChar w:fldCharType="begin"/>
          </w:r>
          <w:r>
            <w:instrText xml:space="preserve"> HYPERLINK \l _Toc21208 </w:instrText>
          </w:r>
          <w:r>
            <w:fldChar w:fldCharType="separate"/>
          </w:r>
          <w:r>
            <w:rPr>
              <w:rFonts w:hint="eastAsia" w:ascii="黑体" w:hAnsi="黑体" w:eastAsia="黑体" w:cs="黑体"/>
              <w:bCs/>
              <w:szCs w:val="24"/>
              <w:lang w:val="en-US" w:eastAsia="zh-CN"/>
            </w:rPr>
            <w:t>7.2雷达工作模式</w:t>
          </w:r>
          <w:r>
            <w:tab/>
          </w:r>
          <w:r>
            <w:fldChar w:fldCharType="begin"/>
          </w:r>
          <w:r>
            <w:instrText xml:space="preserve"> PAGEREF _Toc21208 \h </w:instrText>
          </w:r>
          <w:r>
            <w:fldChar w:fldCharType="separate"/>
          </w:r>
          <w:r>
            <w:t>8</w:t>
          </w:r>
          <w:r>
            <w:fldChar w:fldCharType="end"/>
          </w:r>
          <w:r>
            <w:fldChar w:fldCharType="end"/>
          </w:r>
        </w:p>
        <w:p w14:paraId="2FA2D6C0">
          <w:pPr>
            <w:pStyle w:val="28"/>
            <w:tabs>
              <w:tab w:val="right" w:leader="dot" w:pos="9072"/>
            </w:tabs>
            <w:rPr>
              <w:b/>
            </w:rPr>
          </w:pPr>
          <w:r>
            <w:rPr>
              <w:b/>
            </w:rPr>
            <w:fldChar w:fldCharType="begin"/>
          </w:r>
          <w:r>
            <w:rPr>
              <w:b/>
            </w:rPr>
            <w:instrText xml:space="preserve"> HYPERLINK \l _Toc23468 </w:instrText>
          </w:r>
          <w:r>
            <w:rPr>
              <w:b/>
            </w:rPr>
            <w:fldChar w:fldCharType="separate"/>
          </w:r>
          <w:r>
            <w:rPr>
              <w:rFonts w:hint="default" w:ascii="黑体" w:hAnsi="黑体" w:eastAsia="黑体" w:cs="黑体"/>
              <w:b/>
              <w:bCs/>
              <w:szCs w:val="28"/>
              <w:lang w:val="en-US" w:eastAsia="zh-CN"/>
            </w:rPr>
            <w:t xml:space="preserve">8. </w:t>
          </w:r>
          <w:r>
            <w:rPr>
              <w:rFonts w:hint="eastAsia" w:ascii="黑体" w:hAnsi="黑体" w:eastAsia="黑体" w:cs="黑体"/>
              <w:b/>
              <w:bCs/>
              <w:szCs w:val="28"/>
              <w:lang w:val="en-US" w:eastAsia="zh-CN"/>
            </w:rPr>
            <w:t>相关文档</w:t>
          </w:r>
          <w:r>
            <w:rPr>
              <w:b/>
            </w:rPr>
            <w:tab/>
          </w:r>
          <w:r>
            <w:rPr>
              <w:b/>
            </w:rPr>
            <w:fldChar w:fldCharType="begin"/>
          </w:r>
          <w:r>
            <w:rPr>
              <w:b/>
            </w:rPr>
            <w:instrText xml:space="preserve"> PAGEREF _Toc23468 \h </w:instrText>
          </w:r>
          <w:r>
            <w:rPr>
              <w:b/>
            </w:rPr>
            <w:fldChar w:fldCharType="separate"/>
          </w:r>
          <w:r>
            <w:rPr>
              <w:b/>
            </w:rPr>
            <w:t>8</w:t>
          </w:r>
          <w:r>
            <w:rPr>
              <w:b/>
            </w:rPr>
            <w:fldChar w:fldCharType="end"/>
          </w:r>
          <w:r>
            <w:rPr>
              <w:b/>
            </w:rPr>
            <w:fldChar w:fldCharType="end"/>
          </w:r>
        </w:p>
        <w:p w14:paraId="7BED5E6C">
          <w:pPr>
            <w:pStyle w:val="28"/>
            <w:tabs>
              <w:tab w:val="right" w:leader="dot" w:pos="9072"/>
            </w:tabs>
            <w:rPr>
              <w:b/>
            </w:rPr>
          </w:pPr>
          <w:r>
            <w:rPr>
              <w:b/>
            </w:rPr>
            <w:fldChar w:fldCharType="begin"/>
          </w:r>
          <w:r>
            <w:rPr>
              <w:b/>
            </w:rPr>
            <w:instrText xml:space="preserve"> HYPERLINK \l _Toc27656 </w:instrText>
          </w:r>
          <w:r>
            <w:rPr>
              <w:b/>
            </w:rPr>
            <w:fldChar w:fldCharType="separate"/>
          </w:r>
          <w:r>
            <w:rPr>
              <w:rFonts w:hint="eastAsia" w:ascii="黑体" w:hAnsi="黑体" w:eastAsia="黑体" w:cs="黑体"/>
              <w:b/>
              <w:bCs/>
              <w:szCs w:val="28"/>
              <w:lang w:val="en-US" w:eastAsia="zh-CN"/>
            </w:rPr>
            <w:t>9. 典型应用模式</w:t>
          </w:r>
          <w:r>
            <w:rPr>
              <w:b/>
            </w:rPr>
            <w:tab/>
          </w:r>
          <w:r>
            <w:rPr>
              <w:b/>
            </w:rPr>
            <w:fldChar w:fldCharType="begin"/>
          </w:r>
          <w:r>
            <w:rPr>
              <w:b/>
            </w:rPr>
            <w:instrText xml:space="preserve"> PAGEREF _Toc27656 \h </w:instrText>
          </w:r>
          <w:r>
            <w:rPr>
              <w:b/>
            </w:rPr>
            <w:fldChar w:fldCharType="separate"/>
          </w:r>
          <w:r>
            <w:rPr>
              <w:b/>
            </w:rPr>
            <w:t>8</w:t>
          </w:r>
          <w:r>
            <w:rPr>
              <w:b/>
            </w:rPr>
            <w:fldChar w:fldCharType="end"/>
          </w:r>
          <w:r>
            <w:rPr>
              <w:b/>
            </w:rPr>
            <w:fldChar w:fldCharType="end"/>
          </w:r>
        </w:p>
        <w:p w14:paraId="46957ED5">
          <w:pPr>
            <w:pStyle w:val="31"/>
            <w:tabs>
              <w:tab w:val="right" w:leader="dot" w:pos="9072"/>
            </w:tabs>
          </w:pPr>
          <w:r>
            <w:fldChar w:fldCharType="begin"/>
          </w:r>
          <w:r>
            <w:instrText xml:space="preserve"> HYPERLINK \l _Toc12822 </w:instrText>
          </w:r>
          <w:r>
            <w:fldChar w:fldCharType="separate"/>
          </w:r>
          <w:r>
            <w:rPr>
              <w:rFonts w:hint="eastAsia" w:ascii="黑体" w:hAnsi="黑体" w:eastAsia="黑体" w:cs="黑体"/>
              <w:bCs/>
              <w:szCs w:val="24"/>
              <w:lang w:val="en-US" w:eastAsia="zh-CN"/>
            </w:rPr>
            <w:t>9.1人数统计应用</w:t>
          </w:r>
          <w:r>
            <w:tab/>
          </w:r>
          <w:r>
            <w:fldChar w:fldCharType="begin"/>
          </w:r>
          <w:r>
            <w:instrText xml:space="preserve"> PAGEREF _Toc12822 \h </w:instrText>
          </w:r>
          <w:r>
            <w:fldChar w:fldCharType="separate"/>
          </w:r>
          <w:r>
            <w:t>8</w:t>
          </w:r>
          <w:r>
            <w:fldChar w:fldCharType="end"/>
          </w:r>
          <w:r>
            <w:fldChar w:fldCharType="end"/>
          </w:r>
        </w:p>
        <w:p w14:paraId="3E9F2187">
          <w:pPr>
            <w:pStyle w:val="31"/>
            <w:tabs>
              <w:tab w:val="right" w:leader="dot" w:pos="9072"/>
            </w:tabs>
          </w:pPr>
          <w:r>
            <w:fldChar w:fldCharType="begin"/>
          </w:r>
          <w:r>
            <w:instrText xml:space="preserve"> HYPERLINK \l _Toc21369 </w:instrText>
          </w:r>
          <w:r>
            <w:fldChar w:fldCharType="separate"/>
          </w:r>
          <w:r>
            <w:rPr>
              <w:rFonts w:hint="eastAsia" w:ascii="黑体" w:hAnsi="黑体" w:eastAsia="黑体" w:cs="黑体"/>
              <w:bCs/>
              <w:szCs w:val="24"/>
              <w:lang w:val="en-US" w:eastAsia="zh-CN"/>
            </w:rPr>
            <w:t>9.2安防管理应用</w:t>
          </w:r>
          <w:r>
            <w:tab/>
          </w:r>
          <w:r>
            <w:fldChar w:fldCharType="begin"/>
          </w:r>
          <w:r>
            <w:instrText xml:space="preserve"> PAGEREF _Toc21369 \h </w:instrText>
          </w:r>
          <w:r>
            <w:fldChar w:fldCharType="separate"/>
          </w:r>
          <w:r>
            <w:t>8</w:t>
          </w:r>
          <w:r>
            <w:fldChar w:fldCharType="end"/>
          </w:r>
          <w:r>
            <w:fldChar w:fldCharType="end"/>
          </w:r>
        </w:p>
        <w:p w14:paraId="73A9C4CB">
          <w:pPr>
            <w:pStyle w:val="28"/>
            <w:tabs>
              <w:tab w:val="right" w:leader="dot" w:pos="9072"/>
            </w:tabs>
            <w:rPr>
              <w:b/>
            </w:rPr>
          </w:pPr>
          <w:r>
            <w:rPr>
              <w:b/>
            </w:rPr>
            <w:fldChar w:fldCharType="begin"/>
          </w:r>
          <w:r>
            <w:rPr>
              <w:b/>
            </w:rPr>
            <w:instrText xml:space="preserve"> HYPERLINK \l _Toc18909 </w:instrText>
          </w:r>
          <w:r>
            <w:rPr>
              <w:b/>
            </w:rPr>
            <w:fldChar w:fldCharType="separate"/>
          </w:r>
          <w:r>
            <w:rPr>
              <w:rFonts w:hint="eastAsia" w:ascii="黑体" w:hAnsi="黑体" w:eastAsia="黑体" w:cs="黑体"/>
              <w:b/>
              <w:bCs/>
              <w:szCs w:val="28"/>
              <w:lang w:val="en-US" w:eastAsia="zh-CN"/>
            </w:rPr>
            <w:t>10. 注意事项</w:t>
          </w:r>
          <w:r>
            <w:rPr>
              <w:b/>
            </w:rPr>
            <w:tab/>
          </w:r>
          <w:r>
            <w:rPr>
              <w:b/>
            </w:rPr>
            <w:fldChar w:fldCharType="begin"/>
          </w:r>
          <w:r>
            <w:rPr>
              <w:b/>
            </w:rPr>
            <w:instrText xml:space="preserve"> PAGEREF _Toc18909 \h </w:instrText>
          </w:r>
          <w:r>
            <w:rPr>
              <w:b/>
            </w:rPr>
            <w:fldChar w:fldCharType="separate"/>
          </w:r>
          <w:r>
            <w:rPr>
              <w:b/>
            </w:rPr>
            <w:t>8</w:t>
          </w:r>
          <w:r>
            <w:rPr>
              <w:b/>
            </w:rPr>
            <w:fldChar w:fldCharType="end"/>
          </w:r>
          <w:r>
            <w:rPr>
              <w:b/>
            </w:rPr>
            <w:fldChar w:fldCharType="end"/>
          </w:r>
        </w:p>
        <w:p w14:paraId="5E9990BA">
          <w:pPr>
            <w:pStyle w:val="31"/>
            <w:tabs>
              <w:tab w:val="right" w:leader="dot" w:pos="9072"/>
            </w:tabs>
          </w:pPr>
          <w:r>
            <w:fldChar w:fldCharType="begin"/>
          </w:r>
          <w:r>
            <w:instrText xml:space="preserve"> HYPERLINK \l _Toc30585 </w:instrText>
          </w:r>
          <w:r>
            <w:fldChar w:fldCharType="separate"/>
          </w:r>
          <w:r>
            <w:rPr>
              <w:rFonts w:hint="eastAsia" w:ascii="黑体" w:hAnsi="黑体" w:eastAsia="黑体" w:cs="黑体"/>
              <w:bCs/>
              <w:szCs w:val="24"/>
              <w:lang w:val="en-US" w:eastAsia="zh-CN"/>
            </w:rPr>
            <w:t>10.1启动时间</w:t>
          </w:r>
          <w:r>
            <w:tab/>
          </w:r>
          <w:r>
            <w:fldChar w:fldCharType="begin"/>
          </w:r>
          <w:r>
            <w:instrText xml:space="preserve"> PAGEREF _Toc30585 \h </w:instrText>
          </w:r>
          <w:r>
            <w:fldChar w:fldCharType="separate"/>
          </w:r>
          <w:r>
            <w:t>8</w:t>
          </w:r>
          <w:r>
            <w:fldChar w:fldCharType="end"/>
          </w:r>
          <w:r>
            <w:fldChar w:fldCharType="end"/>
          </w:r>
        </w:p>
        <w:p w14:paraId="78DBB5B9">
          <w:pPr>
            <w:pStyle w:val="31"/>
            <w:tabs>
              <w:tab w:val="right" w:leader="dot" w:pos="9072"/>
            </w:tabs>
          </w:pPr>
          <w:r>
            <w:fldChar w:fldCharType="begin"/>
          </w:r>
          <w:r>
            <w:instrText xml:space="preserve"> HYPERLINK \l _Toc6908 </w:instrText>
          </w:r>
          <w:r>
            <w:fldChar w:fldCharType="separate"/>
          </w:r>
          <w:r>
            <w:rPr>
              <w:rFonts w:hint="eastAsia" w:ascii="黑体" w:hAnsi="黑体" w:eastAsia="黑体" w:cs="黑体"/>
              <w:bCs/>
              <w:szCs w:val="24"/>
              <w:lang w:val="en-US" w:eastAsia="zh-CN"/>
            </w:rPr>
            <w:t>10.2有效探测距离</w:t>
          </w:r>
          <w:r>
            <w:tab/>
          </w:r>
          <w:r>
            <w:fldChar w:fldCharType="begin"/>
          </w:r>
          <w:r>
            <w:instrText xml:space="preserve"> PAGEREF _Toc6908 \h </w:instrText>
          </w:r>
          <w:r>
            <w:fldChar w:fldCharType="separate"/>
          </w:r>
          <w:r>
            <w:t>9</w:t>
          </w:r>
          <w:r>
            <w:fldChar w:fldCharType="end"/>
          </w:r>
          <w:r>
            <w:fldChar w:fldCharType="end"/>
          </w:r>
        </w:p>
        <w:p w14:paraId="08E0017B">
          <w:pPr>
            <w:pStyle w:val="31"/>
            <w:tabs>
              <w:tab w:val="right" w:leader="dot" w:pos="9072"/>
            </w:tabs>
          </w:pPr>
          <w:r>
            <w:fldChar w:fldCharType="begin"/>
          </w:r>
          <w:r>
            <w:instrText xml:space="preserve"> HYPERLINK \l _Toc20314 </w:instrText>
          </w:r>
          <w:r>
            <w:fldChar w:fldCharType="separate"/>
          </w:r>
          <w:r>
            <w:rPr>
              <w:rFonts w:hint="eastAsia" w:ascii="黑体" w:hAnsi="黑体" w:eastAsia="黑体" w:cs="黑体"/>
              <w:bCs/>
              <w:szCs w:val="24"/>
              <w:lang w:val="en-US" w:eastAsia="zh-CN"/>
            </w:rPr>
            <w:t>10.3雷达生物探测性能</w:t>
          </w:r>
          <w:r>
            <w:tab/>
          </w:r>
          <w:r>
            <w:fldChar w:fldCharType="begin"/>
          </w:r>
          <w:r>
            <w:instrText xml:space="preserve"> PAGEREF _Toc20314 \h </w:instrText>
          </w:r>
          <w:r>
            <w:fldChar w:fldCharType="separate"/>
          </w:r>
          <w:r>
            <w:t>9</w:t>
          </w:r>
          <w:r>
            <w:fldChar w:fldCharType="end"/>
          </w:r>
          <w:r>
            <w:fldChar w:fldCharType="end"/>
          </w:r>
        </w:p>
        <w:p w14:paraId="47679371">
          <w:pPr>
            <w:pStyle w:val="31"/>
            <w:tabs>
              <w:tab w:val="right" w:leader="dot" w:pos="9072"/>
            </w:tabs>
          </w:pPr>
          <w:r>
            <w:fldChar w:fldCharType="begin"/>
          </w:r>
          <w:r>
            <w:instrText xml:space="preserve"> HYPERLINK \l _Toc10682 </w:instrText>
          </w:r>
          <w:r>
            <w:fldChar w:fldCharType="separate"/>
          </w:r>
          <w:r>
            <w:rPr>
              <w:rFonts w:hint="eastAsia" w:ascii="黑体" w:hAnsi="黑体" w:eastAsia="黑体" w:cs="黑体"/>
              <w:bCs/>
              <w:szCs w:val="24"/>
              <w:lang w:val="en-US" w:eastAsia="zh-CN"/>
            </w:rPr>
            <w:t>10.4电源</w:t>
          </w:r>
          <w:r>
            <w:tab/>
          </w:r>
          <w:r>
            <w:fldChar w:fldCharType="begin"/>
          </w:r>
          <w:r>
            <w:instrText xml:space="preserve"> PAGEREF _Toc10682 \h </w:instrText>
          </w:r>
          <w:r>
            <w:fldChar w:fldCharType="separate"/>
          </w:r>
          <w:r>
            <w:t>9</w:t>
          </w:r>
          <w:r>
            <w:fldChar w:fldCharType="end"/>
          </w:r>
          <w:r>
            <w:fldChar w:fldCharType="end"/>
          </w:r>
        </w:p>
        <w:p w14:paraId="0A89E8BE">
          <w:pPr>
            <w:pStyle w:val="28"/>
            <w:tabs>
              <w:tab w:val="right" w:leader="dot" w:pos="9072"/>
            </w:tabs>
            <w:rPr>
              <w:b/>
            </w:rPr>
          </w:pPr>
          <w:r>
            <w:rPr>
              <w:b/>
            </w:rPr>
            <w:fldChar w:fldCharType="begin"/>
          </w:r>
          <w:r>
            <w:rPr>
              <w:b/>
            </w:rPr>
            <w:instrText xml:space="preserve"> HYPERLINK \l _Toc30620 </w:instrText>
          </w:r>
          <w:r>
            <w:rPr>
              <w:b/>
            </w:rPr>
            <w:fldChar w:fldCharType="separate"/>
          </w:r>
          <w:r>
            <w:rPr>
              <w:rFonts w:hint="eastAsia" w:ascii="黑体" w:hAnsi="黑体" w:eastAsia="黑体" w:cs="黑体"/>
              <w:b/>
              <w:bCs/>
              <w:szCs w:val="28"/>
              <w:lang w:val="en-US" w:eastAsia="zh-CN"/>
            </w:rPr>
            <w:t>11. 常见问题</w:t>
          </w:r>
          <w:r>
            <w:rPr>
              <w:b/>
            </w:rPr>
            <w:tab/>
          </w:r>
          <w:r>
            <w:rPr>
              <w:b/>
            </w:rPr>
            <w:fldChar w:fldCharType="begin"/>
          </w:r>
          <w:r>
            <w:rPr>
              <w:b/>
            </w:rPr>
            <w:instrText xml:space="preserve"> PAGEREF _Toc30620 \h </w:instrText>
          </w:r>
          <w:r>
            <w:rPr>
              <w:b/>
            </w:rPr>
            <w:fldChar w:fldCharType="separate"/>
          </w:r>
          <w:r>
            <w:rPr>
              <w:b/>
            </w:rPr>
            <w:t>9</w:t>
          </w:r>
          <w:r>
            <w:rPr>
              <w:b/>
            </w:rPr>
            <w:fldChar w:fldCharType="end"/>
          </w:r>
          <w:r>
            <w:rPr>
              <w:b/>
            </w:rPr>
            <w:fldChar w:fldCharType="end"/>
          </w:r>
        </w:p>
        <w:p w14:paraId="05971AC4">
          <w:pPr>
            <w:pStyle w:val="28"/>
            <w:tabs>
              <w:tab w:val="right" w:leader="dot" w:pos="9072"/>
            </w:tabs>
            <w:rPr>
              <w:b/>
            </w:rPr>
          </w:pPr>
          <w:r>
            <w:rPr>
              <w:b/>
            </w:rPr>
            <w:fldChar w:fldCharType="begin"/>
          </w:r>
          <w:r>
            <w:rPr>
              <w:b/>
            </w:rPr>
            <w:instrText xml:space="preserve"> HYPERLINK \l _Toc27811 </w:instrText>
          </w:r>
          <w:r>
            <w:rPr>
              <w:b/>
            </w:rPr>
            <w:fldChar w:fldCharType="separate"/>
          </w:r>
          <w:r>
            <w:rPr>
              <w:rFonts w:hint="eastAsia" w:ascii="黑体" w:hAnsi="黑体" w:eastAsia="黑体" w:cs="黑体"/>
              <w:b/>
              <w:bCs/>
              <w:szCs w:val="28"/>
              <w:lang w:val="en-US" w:eastAsia="zh-CN"/>
            </w:rPr>
            <w:t>12. 免责声明</w:t>
          </w:r>
          <w:r>
            <w:rPr>
              <w:b/>
            </w:rPr>
            <w:tab/>
          </w:r>
          <w:r>
            <w:rPr>
              <w:b/>
            </w:rPr>
            <w:fldChar w:fldCharType="begin"/>
          </w:r>
          <w:r>
            <w:rPr>
              <w:b/>
            </w:rPr>
            <w:instrText xml:space="preserve"> PAGEREF _Toc27811 \h </w:instrText>
          </w:r>
          <w:r>
            <w:rPr>
              <w:b/>
            </w:rPr>
            <w:fldChar w:fldCharType="separate"/>
          </w:r>
          <w:r>
            <w:rPr>
              <w:b/>
            </w:rPr>
            <w:t>9</w:t>
          </w:r>
          <w:r>
            <w:rPr>
              <w:b/>
            </w:rPr>
            <w:fldChar w:fldCharType="end"/>
          </w:r>
          <w:r>
            <w:rPr>
              <w:b/>
            </w:rPr>
            <w:fldChar w:fldCharType="end"/>
          </w:r>
        </w:p>
        <w:p w14:paraId="52FFEDC2">
          <w:pPr>
            <w:pStyle w:val="28"/>
            <w:tabs>
              <w:tab w:val="right" w:leader="dot" w:pos="9072"/>
            </w:tabs>
            <w:rPr>
              <w:b/>
            </w:rPr>
          </w:pPr>
          <w:r>
            <w:rPr>
              <w:b/>
            </w:rPr>
            <w:fldChar w:fldCharType="begin"/>
          </w:r>
          <w:r>
            <w:rPr>
              <w:b/>
            </w:rPr>
            <w:instrText xml:space="preserve"> HYPERLINK \l _Toc20605 </w:instrText>
          </w:r>
          <w:r>
            <w:rPr>
              <w:b/>
            </w:rPr>
            <w:fldChar w:fldCharType="separate"/>
          </w:r>
          <w:r>
            <w:rPr>
              <w:rFonts w:hint="eastAsia" w:ascii="黑体" w:hAnsi="黑体" w:eastAsia="黑体" w:cs="黑体"/>
              <w:b/>
              <w:bCs/>
              <w:szCs w:val="28"/>
              <w:lang w:val="en-US" w:eastAsia="zh-CN"/>
            </w:rPr>
            <w:t>13. 版权说明</w:t>
          </w:r>
          <w:r>
            <w:rPr>
              <w:b/>
            </w:rPr>
            <w:tab/>
          </w:r>
          <w:r>
            <w:rPr>
              <w:b/>
            </w:rPr>
            <w:fldChar w:fldCharType="begin"/>
          </w:r>
          <w:r>
            <w:rPr>
              <w:b/>
            </w:rPr>
            <w:instrText xml:space="preserve"> PAGEREF _Toc20605 \h </w:instrText>
          </w:r>
          <w:r>
            <w:rPr>
              <w:b/>
            </w:rPr>
            <w:fldChar w:fldCharType="separate"/>
          </w:r>
          <w:r>
            <w:rPr>
              <w:b/>
            </w:rPr>
            <w:t>9</w:t>
          </w:r>
          <w:r>
            <w:rPr>
              <w:b/>
            </w:rPr>
            <w:fldChar w:fldCharType="end"/>
          </w:r>
          <w:r>
            <w:rPr>
              <w:b/>
            </w:rPr>
            <w:fldChar w:fldCharType="end"/>
          </w:r>
        </w:p>
        <w:p w14:paraId="6FBC12E1">
          <w:pPr>
            <w:pStyle w:val="28"/>
            <w:tabs>
              <w:tab w:val="right" w:leader="dot" w:pos="9072"/>
            </w:tabs>
            <w:rPr>
              <w:b/>
            </w:rPr>
          </w:pPr>
          <w:r>
            <w:rPr>
              <w:b/>
            </w:rPr>
            <w:fldChar w:fldCharType="begin"/>
          </w:r>
          <w:r>
            <w:rPr>
              <w:b/>
            </w:rPr>
            <w:instrText xml:space="preserve"> HYPERLINK \l _Toc32593 </w:instrText>
          </w:r>
          <w:r>
            <w:rPr>
              <w:b/>
            </w:rPr>
            <w:fldChar w:fldCharType="separate"/>
          </w:r>
          <w:r>
            <w:rPr>
              <w:rFonts w:hint="eastAsia" w:ascii="黑体" w:hAnsi="黑体" w:eastAsia="黑体" w:cs="黑体"/>
              <w:b/>
              <w:bCs/>
              <w:szCs w:val="28"/>
              <w:lang w:val="en-US" w:eastAsia="zh-CN"/>
            </w:rPr>
            <w:t>14. 联系方式</w:t>
          </w:r>
          <w:r>
            <w:rPr>
              <w:b/>
            </w:rPr>
            <w:tab/>
          </w:r>
          <w:r>
            <w:rPr>
              <w:b/>
            </w:rPr>
            <w:fldChar w:fldCharType="begin"/>
          </w:r>
          <w:r>
            <w:rPr>
              <w:b/>
            </w:rPr>
            <w:instrText xml:space="preserve"> PAGEREF _Toc32593 \h </w:instrText>
          </w:r>
          <w:r>
            <w:rPr>
              <w:b/>
            </w:rPr>
            <w:fldChar w:fldCharType="separate"/>
          </w:r>
          <w:r>
            <w:rPr>
              <w:b/>
            </w:rPr>
            <w:t>10</w:t>
          </w:r>
          <w:r>
            <w:rPr>
              <w:b/>
            </w:rPr>
            <w:fldChar w:fldCharType="end"/>
          </w:r>
          <w:r>
            <w:rPr>
              <w:b/>
            </w:rPr>
            <w:fldChar w:fldCharType="end"/>
          </w:r>
        </w:p>
        <w:p w14:paraId="561F7A84">
          <w:pPr>
            <w:pStyle w:val="28"/>
            <w:tabs>
              <w:tab w:val="right" w:leader="dot" w:pos="9072"/>
            </w:tabs>
            <w:rPr>
              <w:b/>
            </w:rPr>
          </w:pPr>
          <w:r>
            <w:rPr>
              <w:b/>
            </w:rPr>
            <w:fldChar w:fldCharType="begin"/>
          </w:r>
          <w:r>
            <w:rPr>
              <w:b/>
            </w:rPr>
            <w:instrText xml:space="preserve"> HYPERLINK \l _Toc14875 </w:instrText>
          </w:r>
          <w:r>
            <w:rPr>
              <w:b/>
            </w:rPr>
            <w:fldChar w:fldCharType="separate"/>
          </w:r>
          <w:r>
            <w:rPr>
              <w:rFonts w:hint="eastAsia" w:ascii="黑体" w:hAnsi="黑体" w:eastAsia="黑体" w:cs="黑体"/>
              <w:b/>
              <w:bCs/>
              <w:szCs w:val="28"/>
              <w:lang w:val="en-US" w:eastAsia="zh-CN"/>
            </w:rPr>
            <w:t>15. 修订历史</w:t>
          </w:r>
          <w:r>
            <w:rPr>
              <w:b/>
            </w:rPr>
            <w:tab/>
          </w:r>
          <w:r>
            <w:rPr>
              <w:b/>
            </w:rPr>
            <w:fldChar w:fldCharType="begin"/>
          </w:r>
          <w:r>
            <w:rPr>
              <w:b/>
            </w:rPr>
            <w:instrText xml:space="preserve"> PAGEREF _Toc14875 \h </w:instrText>
          </w:r>
          <w:r>
            <w:rPr>
              <w:b/>
            </w:rPr>
            <w:fldChar w:fldCharType="separate"/>
          </w:r>
          <w:r>
            <w:rPr>
              <w:b/>
            </w:rPr>
            <w:t>10</w:t>
          </w:r>
          <w:r>
            <w:rPr>
              <w:b/>
            </w:rPr>
            <w:fldChar w:fldCharType="end"/>
          </w:r>
          <w:r>
            <w:rPr>
              <w:b/>
            </w:rPr>
            <w:fldChar w:fldCharType="end"/>
          </w:r>
        </w:p>
        <w:p w14:paraId="5D5C8A3F">
          <w:pPr>
            <w:spacing w:line="240" w:lineRule="auto"/>
            <w:rPr>
              <w:rFonts w:ascii="宋体" w:hAnsi="宋体" w:eastAsia="宋体" w:cs="宋体"/>
              <w:b/>
              <w:kern w:val="2"/>
              <w:sz w:val="24"/>
              <w:szCs w:val="22"/>
              <w:lang w:val="en-US" w:eastAsia="zh-CN" w:bidi="ar-SA"/>
            </w:rPr>
          </w:pPr>
          <w:r>
            <w:rPr>
              <w:b/>
            </w:rPr>
            <w:fldChar w:fldCharType="end"/>
          </w:r>
        </w:p>
      </w:sdtContent>
    </w:sdt>
    <w:p w14:paraId="27ED8435">
      <w:pPr>
        <w:spacing w:line="240" w:lineRule="auto"/>
        <w:rPr>
          <w:rFonts w:ascii="宋体" w:hAnsi="宋体" w:eastAsia="宋体" w:cs="宋体"/>
          <w:b/>
          <w:kern w:val="2"/>
          <w:sz w:val="24"/>
          <w:szCs w:val="22"/>
          <w:lang w:val="en-US" w:eastAsia="zh-CN" w:bidi="ar-SA"/>
        </w:rPr>
        <w:sectPr>
          <w:footerReference r:id="rId6" w:type="first"/>
          <w:headerReference r:id="rId4" w:type="default"/>
          <w:footerReference r:id="rId5" w:type="default"/>
          <w:pgSz w:w="11906" w:h="16838"/>
          <w:pgMar w:top="1417" w:right="1417" w:bottom="1417" w:left="1417" w:header="851" w:footer="992" w:gutter="0"/>
          <w:pgNumType w:fmt="decimal" w:start="0"/>
          <w:cols w:space="0" w:num="1"/>
          <w:titlePg/>
          <w:rtlGutter w:val="0"/>
          <w:docGrid w:type="lines" w:linePitch="333" w:charSpace="0"/>
        </w:sectPr>
      </w:pPr>
      <w:bookmarkStart w:id="123" w:name="_GoBack"/>
      <w:bookmarkEnd w:id="123"/>
    </w:p>
    <w:p w14:paraId="2144D2BD">
      <w:pPr>
        <w:keepNext w:val="0"/>
        <w:keepLines w:val="0"/>
        <w:pageBreakBefore w:val="0"/>
        <w:widowControl/>
        <w:kinsoku/>
        <w:wordWrap/>
        <w:overflowPunct/>
        <w:topLinePunct w:val="0"/>
        <w:autoSpaceDE/>
        <w:autoSpaceDN/>
        <w:bidi w:val="0"/>
        <w:adjustRightInd/>
        <w:snapToGrid/>
        <w:spacing w:before="0" w:after="0" w:line="360" w:lineRule="auto"/>
        <w:ind w:firstLine="241" w:firstLineChars="100"/>
        <w:jc w:val="left"/>
        <w:textAlignment w:val="auto"/>
        <w:rPr>
          <w:rFonts w:hint="eastAsia" w:ascii="Times New Roman" w:hAnsi="Times New Roman" w:cs="Times New Roman"/>
          <w:b/>
          <w:bCs/>
          <w:color w:val="auto"/>
          <w:kern w:val="0"/>
          <w:sz w:val="24"/>
          <w:szCs w:val="24"/>
          <w:lang w:val="en-US" w:eastAsia="zh-CN" w:bidi="ar"/>
        </w:rPr>
      </w:pPr>
      <w:r>
        <w:rPr>
          <w:rFonts w:hint="eastAsia" w:ascii="Times New Roman" w:hAnsi="Times New Roman" w:cs="Times New Roman"/>
          <w:b/>
          <w:bCs/>
          <w:color w:val="auto"/>
          <w:kern w:val="0"/>
          <w:sz w:val="24"/>
          <w:szCs w:val="24"/>
          <w:lang w:val="en-US" w:eastAsia="zh-CN" w:bidi="ar"/>
        </w:rPr>
        <mc:AlternateContent>
          <mc:Choice Requires="wps">
            <w:drawing>
              <wp:anchor distT="0" distB="0" distL="114300" distR="114300" simplePos="0" relativeHeight="251676672" behindDoc="0" locked="0" layoutInCell="1" allowOverlap="1">
                <wp:simplePos x="0" y="0"/>
                <wp:positionH relativeFrom="column">
                  <wp:posOffset>24130</wp:posOffset>
                </wp:positionH>
                <wp:positionV relativeFrom="paragraph">
                  <wp:posOffset>3175</wp:posOffset>
                </wp:positionV>
                <wp:extent cx="5792470" cy="892810"/>
                <wp:effectExtent l="4445" t="5080" r="13335" b="16510"/>
                <wp:wrapNone/>
                <wp:docPr id="22" name="矩形 22"/>
                <wp:cNvGraphicFramePr/>
                <a:graphic xmlns:a="http://schemas.openxmlformats.org/drawingml/2006/main">
                  <a:graphicData uri="http://schemas.microsoft.com/office/word/2010/wordprocessingShape">
                    <wps:wsp>
                      <wps:cNvSpPr/>
                      <wps:spPr>
                        <a:xfrm>
                          <a:off x="0" y="0"/>
                          <a:ext cx="5792470" cy="892810"/>
                        </a:xfrm>
                        <a:prstGeom prst="rect">
                          <a:avLst/>
                        </a:prstGeom>
                        <a:noFill/>
                        <a:ln w="9525">
                          <a:solidFill>
                            <a:schemeClr val="accent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pt;margin-top:0.25pt;height:70.3pt;width:456.1pt;z-index:251676672;v-text-anchor:middle;mso-width-relative:page;mso-height-relative:page;" filled="f" stroked="t" coordsize="21600,21600" o:gfxdata="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13xeV1QAAAAYBAAAPAAAAAAAAAAEAIAAAACIAAABkcnMvZG93bnJldi54bWxQ&#10;SwECFAAUAAAACACHTuJAfVYo/mwCAADMBAAADgAAAAAAAAABACAAAAAkAQAAZHJzL2Uyb0RvYy54&#10;bWxQSwUGAAAAAAYABgBZAQAAAgYAAAAA&#10;">
                <v:fill on="f" focussize="0,0"/>
                <v:stroke color="#4472C4 [3204]" miterlimit="8" joinstyle="miter"/>
                <v:imagedata o:title=""/>
                <o:lock v:ext="edit" aspectratio="f"/>
              </v:rect>
            </w:pict>
          </mc:Fallback>
        </mc:AlternateContent>
      </w:r>
      <w:r>
        <w:rPr>
          <w:rFonts w:hint="eastAsia" w:ascii="Times New Roman" w:hAnsi="Times New Roman" w:cs="Times New Roman"/>
          <w:b/>
          <w:bCs/>
          <w:color w:val="auto"/>
          <w:kern w:val="0"/>
          <w:sz w:val="24"/>
          <w:szCs w:val="24"/>
          <w:lang w:val="en-US" w:eastAsia="zh-CN" w:bidi="ar"/>
        </w:rPr>
        <w:drawing>
          <wp:anchor distT="0" distB="0" distL="114300" distR="114300" simplePos="0" relativeHeight="251678720" behindDoc="1" locked="0" layoutInCell="1" allowOverlap="1">
            <wp:simplePos x="0" y="0"/>
            <wp:positionH relativeFrom="column">
              <wp:posOffset>4854575</wp:posOffset>
            </wp:positionH>
            <wp:positionV relativeFrom="paragraph">
              <wp:posOffset>35560</wp:posOffset>
            </wp:positionV>
            <wp:extent cx="763270" cy="763270"/>
            <wp:effectExtent l="0" t="0" r="17780" b="17780"/>
            <wp:wrapNone/>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8"/>
                    <a:stretch>
                      <a:fillRect/>
                    </a:stretch>
                  </pic:blipFill>
                  <pic:spPr>
                    <a:xfrm>
                      <a:off x="0" y="0"/>
                      <a:ext cx="763270" cy="763270"/>
                    </a:xfrm>
                    <a:prstGeom prst="rect">
                      <a:avLst/>
                    </a:prstGeom>
                    <a:noFill/>
                    <a:ln>
                      <a:noFill/>
                    </a:ln>
                  </pic:spPr>
                </pic:pic>
              </a:graphicData>
            </a:graphic>
          </wp:anchor>
        </w:drawing>
      </w:r>
      <w:r>
        <w:rPr>
          <w:rFonts w:hint="eastAsia" w:ascii="Times New Roman" w:hAnsi="Times New Roman" w:cs="Times New Roman"/>
          <w:b/>
          <w:bCs/>
          <w:color w:val="auto"/>
          <w:kern w:val="0"/>
          <w:sz w:val="24"/>
          <w:szCs w:val="24"/>
          <w:lang w:val="en-US" w:eastAsia="zh-CN" w:bidi="ar"/>
        </w:rPr>
        <w:t>说明：</w:t>
      </w:r>
    </w:p>
    <w:p w14:paraId="320E7AAC">
      <w:pPr>
        <w:keepNext w:val="0"/>
        <w:keepLines w:val="0"/>
        <w:pageBreakBefore w:val="0"/>
        <w:widowControl/>
        <w:kinsoku/>
        <w:wordWrap/>
        <w:overflowPunct/>
        <w:topLinePunct w:val="0"/>
        <w:autoSpaceDE/>
        <w:autoSpaceDN/>
        <w:bidi w:val="0"/>
        <w:adjustRightInd/>
        <w:snapToGrid/>
        <w:spacing w:before="0" w:after="0" w:line="240" w:lineRule="auto"/>
        <w:ind w:firstLine="720" w:firstLineChars="300"/>
        <w:jc w:val="left"/>
        <w:textAlignment w:val="auto"/>
        <w:rPr>
          <w:rFonts w:hint="default" w:ascii="Times New Roman" w:hAnsi="Times New Roman" w:eastAsia="宋体" w:cs="Times New Roman"/>
          <w:b w:val="0"/>
          <w:bCs w:val="0"/>
          <w:color w:val="auto"/>
          <w:kern w:val="0"/>
          <w:sz w:val="24"/>
          <w:szCs w:val="24"/>
          <w:lang w:val="en-US" w:eastAsia="zh-CN" w:bidi="ar"/>
        </w:rPr>
      </w:pPr>
      <w:r>
        <w:rPr>
          <w:rFonts w:hint="default" w:ascii="Times New Roman" w:hAnsi="Times New Roman" w:eastAsia="宋体" w:cs="Times New Roman"/>
          <w:b w:val="0"/>
          <w:bCs w:val="0"/>
          <w:color w:val="auto"/>
          <w:kern w:val="0"/>
          <w:sz w:val="24"/>
          <w:szCs w:val="24"/>
          <w:lang w:val="en-US" w:eastAsia="zh-CN" w:bidi="ar"/>
        </w:rPr>
        <w:t>点击链接或扫描二维码确保您使用的是最新版本的文档：</w:t>
      </w:r>
    </w:p>
    <w:p w14:paraId="2492655C">
      <w:pPr>
        <w:keepNext w:val="0"/>
        <w:keepLines w:val="0"/>
        <w:pageBreakBefore w:val="0"/>
        <w:widowControl/>
        <w:kinsoku/>
        <w:wordWrap/>
        <w:overflowPunct/>
        <w:topLinePunct w:val="0"/>
        <w:autoSpaceDE/>
        <w:autoSpaceDN/>
        <w:bidi w:val="0"/>
        <w:adjustRightInd/>
        <w:snapToGrid/>
        <w:spacing w:before="0" w:after="0" w:line="360" w:lineRule="auto"/>
        <w:ind w:firstLine="720" w:firstLineChars="300"/>
        <w:jc w:val="left"/>
        <w:textAlignment w:val="auto"/>
        <w:rPr>
          <w:rStyle w:val="20"/>
          <w:rFonts w:hint="eastAsia" w:ascii="Times New Roman" w:hAnsi="Times New Roman" w:eastAsia="宋体" w:cs="Times New Roman"/>
          <w:b w:val="0"/>
          <w:bCs w:val="0"/>
          <w:kern w:val="0"/>
          <w:sz w:val="24"/>
          <w:szCs w:val="24"/>
          <w:lang w:val="en-US" w:eastAsia="zh-CN" w:bidi="ar"/>
        </w:rPr>
      </w:pPr>
      <w:r>
        <w:rPr>
          <w:rStyle w:val="20"/>
          <w:rFonts w:hint="eastAsia" w:ascii="Times New Roman" w:hAnsi="Times New Roman" w:eastAsia="宋体" w:cs="Times New Roman"/>
          <w:b w:val="0"/>
          <w:bCs w:val="0"/>
          <w:kern w:val="0"/>
          <w:sz w:val="24"/>
          <w:szCs w:val="24"/>
          <w:lang w:val="en-US" w:eastAsia="zh-CN" w:bidi="ar"/>
        </w:rPr>
        <w:fldChar w:fldCharType="begin"/>
      </w:r>
      <w:r>
        <w:rPr>
          <w:rStyle w:val="20"/>
          <w:rFonts w:hint="eastAsia" w:ascii="Times New Roman" w:hAnsi="Times New Roman" w:eastAsia="宋体" w:cs="Times New Roman"/>
          <w:b w:val="0"/>
          <w:bCs w:val="0"/>
          <w:kern w:val="0"/>
          <w:sz w:val="24"/>
          <w:szCs w:val="24"/>
          <w:lang w:val="en-US" w:eastAsia="zh-CN" w:bidi="ar"/>
        </w:rPr>
        <w:instrText xml:space="preserve"> HYPERLINK "		http:/www.micradar.cn/go_file.php?id=193" </w:instrText>
      </w:r>
      <w:r>
        <w:rPr>
          <w:rStyle w:val="20"/>
          <w:rFonts w:hint="eastAsia" w:ascii="Times New Roman" w:hAnsi="Times New Roman" w:eastAsia="宋体" w:cs="Times New Roman"/>
          <w:b w:val="0"/>
          <w:bCs w:val="0"/>
          <w:kern w:val="0"/>
          <w:sz w:val="24"/>
          <w:szCs w:val="24"/>
          <w:lang w:val="en-US" w:eastAsia="zh-CN" w:bidi="ar"/>
        </w:rPr>
        <w:fldChar w:fldCharType="separate"/>
      </w:r>
      <w:r>
        <w:rPr>
          <w:rStyle w:val="20"/>
          <w:rFonts w:hint="eastAsia" w:ascii="Times New Roman" w:hAnsi="Times New Roman" w:eastAsia="宋体" w:cs="Times New Roman"/>
          <w:b w:val="0"/>
          <w:bCs w:val="0"/>
          <w:kern w:val="0"/>
          <w:sz w:val="24"/>
          <w:szCs w:val="24"/>
          <w:lang w:val="en-US" w:eastAsia="zh-CN" w:bidi="ar"/>
        </w:rPr>
        <w:tab/>
      </w:r>
      <w:r>
        <w:rPr>
          <w:rStyle w:val="20"/>
          <w:rFonts w:hint="eastAsia" w:ascii="Times New Roman" w:hAnsi="Times New Roman" w:eastAsia="宋体" w:cs="Times New Roman"/>
          <w:b w:val="0"/>
          <w:bCs w:val="0"/>
          <w:kern w:val="0"/>
          <w:sz w:val="24"/>
          <w:szCs w:val="24"/>
          <w:lang w:val="en-US" w:eastAsia="zh-CN" w:bidi="ar"/>
        </w:rPr>
        <w:tab/>
      </w:r>
      <w:r>
        <w:rPr>
          <w:rStyle w:val="20"/>
          <w:rFonts w:hint="eastAsia" w:ascii="Times New Roman" w:hAnsi="Times New Roman" w:eastAsia="宋体" w:cs="Times New Roman"/>
          <w:b w:val="0"/>
          <w:bCs w:val="0"/>
          <w:kern w:val="0"/>
          <w:sz w:val="24"/>
          <w:szCs w:val="24"/>
          <w:lang w:val="en-US" w:eastAsia="zh-CN" w:bidi="ar"/>
        </w:rPr>
        <w:t>http://www.micradar.cn/go_file.php?id=193</w:t>
      </w:r>
      <w:r>
        <w:rPr>
          <w:rStyle w:val="20"/>
          <w:rFonts w:hint="eastAsia" w:ascii="Times New Roman" w:hAnsi="Times New Roman" w:eastAsia="宋体" w:cs="Times New Roman"/>
          <w:b w:val="0"/>
          <w:bCs w:val="0"/>
          <w:kern w:val="0"/>
          <w:sz w:val="24"/>
          <w:szCs w:val="24"/>
          <w:lang w:val="en-US" w:eastAsia="zh-CN" w:bidi="ar"/>
        </w:rPr>
        <w:fldChar w:fldCharType="end"/>
      </w:r>
    </w:p>
    <w:p w14:paraId="44E45273">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0" w:name="_Toc28789"/>
      <w:bookmarkStart w:id="1" w:name="_Toc22241"/>
      <w:r>
        <w:rPr>
          <w:rFonts w:hint="eastAsia" w:ascii="黑体" w:hAnsi="黑体" w:eastAsia="黑体" w:cs="黑体"/>
          <w:b/>
          <w:bCs/>
          <w:color w:val="auto"/>
          <w:sz w:val="28"/>
          <w:szCs w:val="28"/>
          <w:lang w:val="en-US" w:eastAsia="zh-CN"/>
        </w:rPr>
        <w:t>产品概述</w:t>
      </w:r>
      <w:bookmarkEnd w:id="0"/>
      <w:bookmarkEnd w:id="1"/>
    </w:p>
    <w:p w14:paraId="23EFF8E9">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2" w:name="_Toc1703"/>
      <w:bookmarkStart w:id="3" w:name="_Toc31498"/>
      <w:r>
        <w:rPr>
          <w:rFonts w:hint="eastAsia" w:ascii="黑体" w:hAnsi="黑体" w:eastAsia="黑体" w:cs="黑体"/>
          <w:b/>
          <w:bCs/>
          <w:color w:val="auto"/>
          <w:sz w:val="24"/>
          <w:szCs w:val="24"/>
          <w:lang w:val="en-US" w:eastAsia="zh-CN"/>
        </w:rPr>
        <w:t>1.1产品介绍</w:t>
      </w:r>
      <w:bookmarkEnd w:id="2"/>
      <w:bookmarkEnd w:id="3"/>
    </w:p>
    <w:p w14:paraId="3BE6D4DC">
      <w:pPr>
        <w:keepNext w:val="0"/>
        <w:keepLines w:val="0"/>
        <w:pageBreakBefore w:val="0"/>
        <w:widowControl/>
        <w:kinsoku/>
        <w:wordWrap/>
        <w:overflowPunct/>
        <w:topLinePunct w:val="0"/>
        <w:autoSpaceDE/>
        <w:autoSpaceDN/>
        <w:bidi w:val="0"/>
        <w:adjustRightInd/>
        <w:snapToGrid/>
        <w:spacing w:before="313" w:beforeLines="100" w:after="157" w:afterLines="50" w:line="240" w:lineRule="auto"/>
        <w:ind w:firstLine="480" w:firstLineChars="200"/>
        <w:jc w:val="left"/>
        <w:textAlignment w:val="auto"/>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R60BMP1雷达模块是采用毫米波雷达技术，实现人体运动距离、角度和速度感知的雷达探测模块。本模块基于4T4R调频连续波信号处理机制，通过对人员运动的方位变化及人员生理胸腔起伏参数的同步感知技术，实现特定场所探测范围内实时多目标轨迹追踪功能，并且能锁定静止人员的坐标位置,实现室内人员统计。</w:t>
      </w:r>
    </w:p>
    <w:tbl>
      <w:tblPr>
        <w:tblStyle w:val="18"/>
        <w:tblpPr w:leftFromText="180" w:rightFromText="180" w:vertAnchor="text" w:horzAnchor="page" w:tblpX="1705" w:tblpY="19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7"/>
        <w:gridCol w:w="5685"/>
      </w:tblGrid>
      <w:tr w14:paraId="5033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7" w:type="dxa"/>
            <w:vAlign w:val="center"/>
          </w:tcPr>
          <w:p w14:paraId="53A693E2">
            <w:pPr>
              <w:spacing w:before="0" w:after="0" w:line="36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雷达频段</w:t>
            </w:r>
          </w:p>
        </w:tc>
        <w:tc>
          <w:tcPr>
            <w:tcW w:w="5685" w:type="dxa"/>
            <w:vAlign w:val="center"/>
          </w:tcPr>
          <w:p w14:paraId="702F8F85">
            <w:pPr>
              <w:spacing w:before="0" w:after="0" w:line="36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60G毫米波雷达</w:t>
            </w:r>
          </w:p>
        </w:tc>
      </w:tr>
      <w:tr w14:paraId="1A71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7" w:type="dxa"/>
            <w:vAlign w:val="center"/>
          </w:tcPr>
          <w:p w14:paraId="078FED6F">
            <w:pPr>
              <w:spacing w:before="0" w:after="0" w:line="36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天线数量</w:t>
            </w:r>
          </w:p>
        </w:tc>
        <w:tc>
          <w:tcPr>
            <w:tcW w:w="5685" w:type="dxa"/>
            <w:vAlign w:val="center"/>
          </w:tcPr>
          <w:p w14:paraId="11CFB86E">
            <w:pPr>
              <w:spacing w:before="0" w:after="0" w:line="36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4T4R</w:t>
            </w:r>
          </w:p>
        </w:tc>
      </w:tr>
      <w:tr w14:paraId="6034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7" w:type="dxa"/>
            <w:vAlign w:val="center"/>
          </w:tcPr>
          <w:p w14:paraId="282B9D1D">
            <w:pPr>
              <w:spacing w:before="0" w:after="0" w:line="36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探测机制</w:t>
            </w:r>
          </w:p>
        </w:tc>
        <w:tc>
          <w:tcPr>
            <w:tcW w:w="5685" w:type="dxa"/>
            <w:vAlign w:val="center"/>
          </w:tcPr>
          <w:p w14:paraId="72130A3A">
            <w:pPr>
              <w:spacing w:before="0" w:after="0" w:line="36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FMCW调频连续波</w:t>
            </w:r>
          </w:p>
        </w:tc>
      </w:tr>
      <w:tr w14:paraId="090C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7" w:type="dxa"/>
            <w:vMerge w:val="restart"/>
            <w:vAlign w:val="center"/>
          </w:tcPr>
          <w:p w14:paraId="3459F2A5">
            <w:pPr>
              <w:spacing w:before="0" w:after="0" w:line="36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主动探测</w:t>
            </w:r>
          </w:p>
        </w:tc>
        <w:tc>
          <w:tcPr>
            <w:tcW w:w="5685" w:type="dxa"/>
            <w:vAlign w:val="center"/>
          </w:tcPr>
          <w:p w14:paraId="0FF93174">
            <w:pPr>
              <w:spacing w:before="0" w:after="0" w:line="36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胸腔呼吸起伏探测功能</w:t>
            </w:r>
          </w:p>
        </w:tc>
      </w:tr>
      <w:tr w14:paraId="30F2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7" w:type="dxa"/>
            <w:vMerge w:val="continue"/>
            <w:vAlign w:val="center"/>
          </w:tcPr>
          <w:p w14:paraId="0F229873">
            <w:pPr>
              <w:spacing w:before="0" w:after="0" w:line="360" w:lineRule="auto"/>
              <w:jc w:val="center"/>
              <w:rPr>
                <w:rFonts w:hint="eastAsia" w:ascii="宋体" w:hAnsi="宋体" w:eastAsia="宋体" w:cs="宋体"/>
                <w:color w:val="auto"/>
                <w:kern w:val="0"/>
                <w:sz w:val="21"/>
                <w:szCs w:val="21"/>
                <w:lang w:val="en-US" w:eastAsia="zh-CN"/>
              </w:rPr>
            </w:pPr>
          </w:p>
        </w:tc>
        <w:tc>
          <w:tcPr>
            <w:tcW w:w="5685" w:type="dxa"/>
            <w:vAlign w:val="center"/>
          </w:tcPr>
          <w:p w14:paraId="009F1D14">
            <w:pPr>
              <w:spacing w:before="0" w:after="0" w:line="36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距离测量功能，角度测量功能，速度测量功能</w:t>
            </w:r>
          </w:p>
        </w:tc>
      </w:tr>
      <w:tr w14:paraId="4448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7" w:type="dxa"/>
            <w:vAlign w:val="center"/>
          </w:tcPr>
          <w:p w14:paraId="4FBEE214">
            <w:pPr>
              <w:spacing w:before="0" w:after="0" w:line="36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参数设置</w:t>
            </w:r>
          </w:p>
        </w:tc>
        <w:tc>
          <w:tcPr>
            <w:tcW w:w="5685" w:type="dxa"/>
            <w:vAlign w:val="center"/>
          </w:tcPr>
          <w:p w14:paraId="3067AC3B">
            <w:pPr>
              <w:spacing w:before="0" w:after="0" w:line="360" w:lineRule="auto"/>
              <w:jc w:val="center"/>
              <w:rPr>
                <w:rFonts w:hint="default"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探测范围设置、标签设置</w:t>
            </w:r>
          </w:p>
        </w:tc>
      </w:tr>
    </w:tbl>
    <w:p w14:paraId="63B9E1A0">
      <w:pPr>
        <w:keepNext w:val="0"/>
        <w:keepLines w:val="0"/>
        <w:widowControl/>
        <w:suppressLineNumbers w:val="0"/>
        <w:spacing w:line="360" w:lineRule="auto"/>
        <w:jc w:val="left"/>
        <w:rPr>
          <w:rFonts w:hint="eastAsia" w:ascii="SimSun-ExtB" w:hAnsi="SimSun-ExtB" w:eastAsia="SimSun-ExtB" w:cs="SimSun-ExtB"/>
          <w:color w:val="000000"/>
          <w:kern w:val="0"/>
          <w:sz w:val="21"/>
          <w:szCs w:val="21"/>
          <w:lang w:val="en-US" w:eastAsia="zh-CN" w:bidi="ar"/>
        </w:rPr>
      </w:pPr>
      <w:r>
        <w:drawing>
          <wp:anchor distT="0" distB="0" distL="114300" distR="114300" simplePos="0" relativeHeight="251671552" behindDoc="1" locked="0" layoutInCell="1" allowOverlap="1">
            <wp:simplePos x="0" y="0"/>
            <wp:positionH relativeFrom="column">
              <wp:posOffset>2844165</wp:posOffset>
            </wp:positionH>
            <wp:positionV relativeFrom="paragraph">
              <wp:posOffset>2464435</wp:posOffset>
            </wp:positionV>
            <wp:extent cx="2097405" cy="1320800"/>
            <wp:effectExtent l="160655" t="130175" r="165100" b="164465"/>
            <wp:wrapTight wrapText="bothSides">
              <wp:wrapPolygon>
                <wp:start x="-242" y="-2129"/>
                <wp:lineTo x="-1027" y="-1132"/>
                <wp:lineTo x="-1654" y="363"/>
                <wp:lineTo x="-1498" y="22047"/>
                <wp:lineTo x="-242" y="24040"/>
                <wp:lineTo x="21888" y="24040"/>
                <wp:lineTo x="23143" y="22047"/>
                <wp:lineTo x="23143" y="114"/>
                <wp:lineTo x="22829" y="-1132"/>
                <wp:lineTo x="21888" y="-2129"/>
                <wp:lineTo x="-242" y="-2129"/>
              </wp:wrapPolygon>
            </wp:wrapTight>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9"/>
                    <a:stretch>
                      <a:fillRect/>
                    </a:stretch>
                  </pic:blipFill>
                  <pic:spPr>
                    <a:xfrm>
                      <a:off x="0" y="0"/>
                      <a:ext cx="2097405" cy="1320800"/>
                    </a:xfrm>
                    <a:prstGeom prst="rect">
                      <a:avLst/>
                    </a:prstGeom>
                    <a:ln>
                      <a:noFill/>
                    </a:ln>
                    <a:effectLst>
                      <a:outerShdw blurRad="190500" algn="tl" rotWithShape="0">
                        <a:srgbClr val="000000">
                          <a:alpha val="70000"/>
                        </a:srgbClr>
                      </a:outerShdw>
                    </a:effectLst>
                  </pic:spPr>
                </pic:pic>
              </a:graphicData>
            </a:graphic>
          </wp:anchor>
        </w:drawing>
      </w:r>
      <w:r>
        <w:drawing>
          <wp:anchor distT="0" distB="0" distL="114300" distR="114300" simplePos="0" relativeHeight="251670528" behindDoc="1" locked="0" layoutInCell="1" allowOverlap="1">
            <wp:simplePos x="0" y="0"/>
            <wp:positionH relativeFrom="column">
              <wp:posOffset>567055</wp:posOffset>
            </wp:positionH>
            <wp:positionV relativeFrom="paragraph">
              <wp:posOffset>2468245</wp:posOffset>
            </wp:positionV>
            <wp:extent cx="2092325" cy="1317625"/>
            <wp:effectExtent l="160655" t="130175" r="170180" b="167640"/>
            <wp:wrapTight wrapText="bothSides">
              <wp:wrapPolygon>
                <wp:start x="-243" y="-2134"/>
                <wp:lineTo x="-1029" y="-1135"/>
                <wp:lineTo x="-1659" y="364"/>
                <wp:lineTo x="-1501" y="21850"/>
                <wp:lineTo x="-400" y="23599"/>
                <wp:lineTo x="-243" y="24098"/>
                <wp:lineTo x="21784" y="24098"/>
                <wp:lineTo x="21941" y="23599"/>
                <wp:lineTo x="23042" y="21850"/>
                <wp:lineTo x="23042" y="115"/>
                <wp:lineTo x="22728" y="-1135"/>
                <wp:lineTo x="21784" y="-2134"/>
                <wp:lineTo x="-243" y="-2134"/>
              </wp:wrapPolygon>
            </wp:wrapTight>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20"/>
                    <a:stretch>
                      <a:fillRect/>
                    </a:stretch>
                  </pic:blipFill>
                  <pic:spPr>
                    <a:xfrm>
                      <a:off x="0" y="0"/>
                      <a:ext cx="2092325" cy="1317625"/>
                    </a:xfrm>
                    <a:prstGeom prst="rect">
                      <a:avLst/>
                    </a:prstGeom>
                    <a:ln>
                      <a:noFill/>
                    </a:ln>
                    <a:effectLst>
                      <a:outerShdw blurRad="190500" algn="tl" rotWithShape="0">
                        <a:srgbClr val="000000">
                          <a:alpha val="70000"/>
                        </a:srgbClr>
                      </a:outerShdw>
                    </a:effectLst>
                  </pic:spPr>
                </pic:pic>
              </a:graphicData>
            </a:graphic>
          </wp:anchor>
        </w:drawing>
      </w:r>
    </w:p>
    <w:p w14:paraId="7EFFB41B">
      <w:pPr>
        <w:keepNext/>
        <w:keepLines/>
        <w:widowControl w:val="0"/>
        <w:numPr>
          <w:ilvl w:val="0"/>
          <w:numId w:val="0"/>
        </w:numPr>
        <w:spacing w:before="240" w:after="220" w:line="240" w:lineRule="auto"/>
        <w:jc w:val="left"/>
        <w:outlineLvl w:val="9"/>
        <w:rPr>
          <w:rFonts w:hint="eastAsia" w:ascii="思源宋体 CN Medium" w:hAnsi="思源宋体 CN Medium" w:eastAsia="思源宋体 CN Medium" w:cs="思源宋体 CN Medium"/>
          <w:b/>
          <w:bCs w:val="0"/>
          <w:color w:val="C3272E"/>
          <w:sz w:val="30"/>
          <w:szCs w:val="30"/>
        </w:rPr>
      </w:pPr>
    </w:p>
    <w:p w14:paraId="0762990F">
      <w:pPr>
        <w:rPr>
          <w:rFonts w:hint="eastAsia" w:ascii="思源宋体 CN Medium" w:hAnsi="思源宋体 CN Medium" w:eastAsia="思源宋体 CN Medium" w:cs="思源宋体 CN Medium"/>
          <w:b/>
          <w:bCs w:val="0"/>
          <w:color w:val="C3272E"/>
          <w:sz w:val="30"/>
          <w:szCs w:val="30"/>
        </w:rPr>
      </w:pPr>
    </w:p>
    <w:p w14:paraId="661AB2A2">
      <w:pPr>
        <w:bidi w:val="0"/>
        <w:spacing w:before="0" w:after="0" w:line="240" w:lineRule="auto"/>
        <w:jc w:val="center"/>
        <w:rPr>
          <w:rFonts w:hint="eastAsia" w:ascii="Times New Roman" w:hAnsi="Times New Roman" w:eastAsia="宋体" w:cs="Times New Roman"/>
          <w:b w:val="0"/>
          <w:bCs w:val="0"/>
          <w:color w:val="auto"/>
          <w:kern w:val="0"/>
          <w:sz w:val="24"/>
          <w:szCs w:val="24"/>
          <w:lang w:val="en-US" w:eastAsia="zh-CN" w:bidi="ar"/>
        </w:rPr>
      </w:pPr>
    </w:p>
    <w:p w14:paraId="35A78FA4">
      <w:pPr>
        <w:bidi w:val="0"/>
        <w:spacing w:before="0" w:after="0" w:line="240" w:lineRule="auto"/>
        <w:jc w:val="center"/>
        <w:rPr>
          <w:rFonts w:hint="eastAsia" w:ascii="Times New Roman" w:hAnsi="Times New Roman" w:eastAsia="宋体" w:cs="Times New Roman"/>
          <w:b w:val="0"/>
          <w:bCs w:val="0"/>
          <w:color w:val="auto"/>
          <w:kern w:val="0"/>
          <w:sz w:val="24"/>
          <w:szCs w:val="24"/>
          <w:lang w:val="en-US" w:eastAsia="zh-CN" w:bidi="ar"/>
        </w:rPr>
      </w:pPr>
    </w:p>
    <w:p w14:paraId="27D8647C">
      <w:pPr>
        <w:bidi w:val="0"/>
        <w:spacing w:before="0" w:after="0" w:line="240" w:lineRule="auto"/>
        <w:jc w:val="center"/>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图1：雷达正反面照片</w:t>
      </w:r>
    </w:p>
    <w:p w14:paraId="23C6A974">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4" w:name="_Toc26880"/>
      <w:bookmarkStart w:id="5" w:name="_Toc10162"/>
      <w:r>
        <w:rPr>
          <w:rFonts w:hint="eastAsia" w:ascii="黑体" w:hAnsi="黑体" w:eastAsia="黑体" w:cs="黑体"/>
          <w:b/>
          <w:bCs/>
          <w:color w:val="auto"/>
          <w:sz w:val="24"/>
          <w:szCs w:val="24"/>
          <w:lang w:val="en-US" w:eastAsia="zh-CN"/>
        </w:rPr>
        <w:t>1.2工作原理</w:t>
      </w:r>
      <w:bookmarkEnd w:id="4"/>
      <w:bookmarkEnd w:id="5"/>
    </w:p>
    <w:p w14:paraId="46DD28FC">
      <w:pPr>
        <w:keepNext w:val="0"/>
        <w:keepLines w:val="0"/>
        <w:pageBreakBefore w:val="0"/>
        <w:widowControl/>
        <w:kinsoku/>
        <w:wordWrap/>
        <w:overflowPunct/>
        <w:topLinePunct w:val="0"/>
        <w:autoSpaceDE/>
        <w:autoSpaceDN/>
        <w:bidi w:val="0"/>
        <w:adjustRightInd/>
        <w:snapToGrid/>
        <w:spacing w:before="313" w:beforeLines="100" w:after="157" w:afterLines="50" w:line="240" w:lineRule="auto"/>
        <w:ind w:firstLine="480" w:firstLineChars="200"/>
        <w:jc w:val="left"/>
        <w:textAlignment w:val="auto"/>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雷达天线发射电磁波信号，并同步接收目标反射后的回波信号，雷达处理器通过解析不同接收天线回波信号的波形参量之间的相位差和能量变化，反馈目标的距离、方向、速度、运动能量等信息。可以探测运动物体的状态和轨迹。</w:t>
      </w:r>
    </w:p>
    <w:p w14:paraId="4FB73A88">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default" w:ascii="黑体" w:hAnsi="黑体" w:eastAsia="黑体" w:cs="黑体"/>
          <w:b/>
          <w:bCs/>
          <w:color w:val="auto"/>
          <w:sz w:val="24"/>
          <w:szCs w:val="24"/>
          <w:lang w:val="en-US" w:eastAsia="zh-CN"/>
        </w:rPr>
      </w:pPr>
      <w:bookmarkStart w:id="6" w:name="_Toc9561"/>
      <w:bookmarkStart w:id="7" w:name="_Toc7484"/>
      <w:r>
        <w:rPr>
          <w:rFonts w:hint="eastAsia" w:ascii="黑体" w:hAnsi="黑体" w:eastAsia="黑体" w:cs="黑体"/>
          <w:b/>
          <w:bCs/>
          <w:color w:val="auto"/>
          <w:sz w:val="24"/>
          <w:szCs w:val="24"/>
          <w:lang w:val="en-US" w:eastAsia="zh-CN"/>
        </w:rPr>
        <w:t>1.3 功能描述</w:t>
      </w:r>
      <w:bookmarkEnd w:id="6"/>
      <w:bookmarkEnd w:id="7"/>
    </w:p>
    <w:p w14:paraId="4B49E0DF">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bookmarkStart w:id="8" w:name="_Toc13531"/>
      <w:r>
        <w:rPr>
          <w:rFonts w:hint="eastAsia" w:ascii="宋体" w:hAnsi="宋体" w:eastAsia="宋体" w:cs="宋体"/>
          <w:b w:val="0"/>
          <w:bCs w:val="0"/>
          <w:color w:val="auto"/>
          <w:sz w:val="24"/>
          <w:szCs w:val="24"/>
          <w:lang w:val="en-US" w:eastAsia="zh-CN"/>
        </w:rPr>
        <w:t>运动检测幅度</w:t>
      </w:r>
      <w:bookmarkEnd w:id="8"/>
      <w:r>
        <w:rPr>
          <w:rFonts w:hint="eastAsia" w:ascii="宋体" w:hAnsi="宋体" w:eastAsia="宋体" w:cs="宋体"/>
          <w:b w:val="0"/>
          <w:bCs w:val="0"/>
          <w:color w:val="auto"/>
          <w:sz w:val="24"/>
          <w:szCs w:val="24"/>
          <w:lang w:val="en-US" w:eastAsia="zh-CN"/>
        </w:rPr>
        <w:t>：在雷达探测范围内，可检测到运动信息输出，例如：走动，小幅度手晃动，都能被雷达检测到并触发有人状态</w:t>
      </w:r>
    </w:p>
    <w:p w14:paraId="74772019">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呼吸探测功能：在雷达检测范围内，当人保持静止不动的状态下，呼吸引起的胸腔起伏等微小运动，都能被雷达检测到并时刻保持有人状态</w:t>
      </w:r>
    </w:p>
    <w:p w14:paraId="4A4D4C04">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距离角度探测功能：在雷达探测范围内，可检测到运动目标实时的角度、距离的变化，根据距离角度可以检测到运动人员的实时轨迹信息</w:t>
      </w:r>
    </w:p>
    <w:p w14:paraId="7970A4CA">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default" w:ascii="宋体" w:hAnsi="宋体" w:eastAsia="宋体" w:cs="宋体"/>
          <w:b w:val="0"/>
          <w:bCs w:val="0"/>
          <w:color w:val="auto"/>
          <w:sz w:val="24"/>
          <w:szCs w:val="24"/>
          <w:lang w:val="en-US" w:eastAsia="zh-CN"/>
        </w:rPr>
        <w:sectPr>
          <w:footerReference r:id="rId8" w:type="first"/>
          <w:footerReference r:id="rId7" w:type="default"/>
          <w:pgSz w:w="11906" w:h="16838"/>
          <w:pgMar w:top="1417" w:right="1417" w:bottom="1417" w:left="1417" w:header="851" w:footer="992" w:gutter="0"/>
          <w:pgNumType w:fmt="decimal" w:start="1"/>
          <w:cols w:space="0" w:num="1"/>
          <w:rtlGutter w:val="0"/>
          <w:docGrid w:type="lines" w:linePitch="333" w:charSpace="0"/>
        </w:sectPr>
      </w:pPr>
    </w:p>
    <w:p w14:paraId="7E6D76A0">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人数统计功能：在雷达探测范围内，准确识别统计区域内人数（0-3人），最多可识别10人（超过3人可能因为探测区域大小限制导致人数不一致）</w:t>
      </w:r>
    </w:p>
    <w:p w14:paraId="25CB0EF0">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9" w:name="_Toc3987"/>
      <w:bookmarkStart w:id="10" w:name="_Toc13645"/>
      <w:r>
        <w:rPr>
          <w:rFonts w:hint="eastAsia" w:ascii="黑体" w:hAnsi="黑体" w:eastAsia="黑体" w:cs="黑体"/>
          <w:b/>
          <w:bCs/>
          <w:color w:val="auto"/>
          <w:sz w:val="24"/>
          <w:szCs w:val="24"/>
          <w:lang w:val="en-US" w:eastAsia="zh-CN"/>
        </w:rPr>
        <w:t>1.4 产品应用</w:t>
      </w:r>
      <w:bookmarkEnd w:id="9"/>
      <w:bookmarkEnd w:id="10"/>
    </w:p>
    <w:p w14:paraId="136E26A5">
      <w:pPr>
        <w:keepNext w:val="0"/>
        <w:keepLines w:val="0"/>
        <w:widowControl/>
        <w:numPr>
          <w:ilvl w:val="0"/>
          <w:numId w:val="3"/>
        </w:numPr>
        <w:suppressLineNumbers w:val="0"/>
        <w:spacing w:line="240" w:lineRule="auto"/>
        <w:ind w:left="420" w:leftChars="0" w:hanging="420" w:firstLineChars="0"/>
        <w:jc w:val="left"/>
        <w:rPr>
          <w:rFonts w:hint="eastAsia" w:ascii="Humnst777 BT" w:hAnsi="Humnst777 BT" w:eastAsia="思源黑体 CN Regular" w:cs="Humnst777 BT"/>
          <w:color w:val="000000"/>
          <w:kern w:val="0"/>
          <w:sz w:val="21"/>
          <w:szCs w:val="21"/>
          <w:lang w:val="en-US" w:eastAsia="zh-CN" w:bidi="ar"/>
        </w:rPr>
        <w:sectPr>
          <w:footerReference r:id="rId10" w:type="first"/>
          <w:footerReference r:id="rId9" w:type="default"/>
          <w:type w:val="continuous"/>
          <w:pgSz w:w="11906" w:h="16838"/>
          <w:pgMar w:top="1417" w:right="1417" w:bottom="1417" w:left="1417" w:header="851" w:footer="992" w:gutter="0"/>
          <w:pgNumType w:fmt="decimal" w:start="1"/>
          <w:cols w:space="0" w:num="1"/>
          <w:titlePg/>
          <w:rtlGutter w:val="0"/>
          <w:docGrid w:type="lines" w:linePitch="333" w:charSpace="0"/>
        </w:sectPr>
      </w:pPr>
    </w:p>
    <w:p w14:paraId="2C93095C">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全屋智能</w:t>
      </w:r>
    </w:p>
    <w:p w14:paraId="2A085769">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智能家电（电视、空调、音箱等）</w:t>
      </w:r>
    </w:p>
    <w:p w14:paraId="0EDA7BA8">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办公室节能（空调、照明）</w:t>
      </w:r>
    </w:p>
    <w:p w14:paraId="340CDF3D">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区域人员探测                      </w:t>
      </w:r>
    </w:p>
    <w:p w14:paraId="6B542334">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人数统计            </w:t>
      </w:r>
    </w:p>
    <w:p w14:paraId="113FAFBA">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测速测距测向</w:t>
      </w:r>
    </w:p>
    <w:p w14:paraId="6540E4F1">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居家安防</w:t>
      </w:r>
    </w:p>
    <w:p w14:paraId="3F620AA8">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sectPr>
          <w:footerReference r:id="rId12" w:type="first"/>
          <w:footerReference r:id="rId11" w:type="default"/>
          <w:type w:val="continuous"/>
          <w:pgSz w:w="11906" w:h="16838"/>
          <w:pgMar w:top="1417" w:right="1417" w:bottom="1417" w:left="1417" w:header="851" w:footer="992" w:gutter="0"/>
          <w:pgNumType w:fmt="decimal"/>
          <w:cols w:space="0" w:num="1"/>
          <w:titlePg/>
          <w:rtlGutter w:val="0"/>
          <w:docGrid w:type="lines" w:linePitch="333" w:charSpace="0"/>
        </w:sectPr>
      </w:pPr>
      <w:r>
        <w:rPr>
          <w:rFonts w:hint="eastAsia" w:ascii="宋体" w:hAnsi="宋体" w:eastAsia="宋体" w:cs="宋体"/>
          <w:b w:val="0"/>
          <w:bCs w:val="0"/>
          <w:color w:val="auto"/>
          <w:sz w:val="24"/>
          <w:szCs w:val="24"/>
          <w:lang w:val="en-US" w:eastAsia="zh-CN"/>
        </w:rPr>
        <w:t xml:space="preserve"> IPC触发</w:t>
      </w:r>
    </w:p>
    <w:p w14:paraId="2F2D9CD1">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11" w:name="_Toc22212"/>
      <w:bookmarkStart w:id="12" w:name="_Toc386"/>
      <w:r>
        <w:rPr>
          <w:rFonts w:hint="eastAsia" w:ascii="黑体" w:hAnsi="黑体" w:eastAsia="黑体" w:cs="黑体"/>
          <w:b/>
          <w:bCs/>
          <w:color w:val="auto"/>
          <w:sz w:val="28"/>
          <w:szCs w:val="28"/>
          <w:lang w:val="en-US" w:eastAsia="zh-CN"/>
        </w:rPr>
        <w:t>产品封装图</w:t>
      </w:r>
      <w:bookmarkEnd w:id="11"/>
      <w:bookmarkEnd w:id="12"/>
    </w:p>
    <w:p w14:paraId="70D3DB35">
      <w:pPr>
        <w:spacing w:line="240" w:lineRule="auto"/>
        <w:rPr>
          <w:rFonts w:hint="eastAsia"/>
          <w:lang w:val="en-US" w:eastAsia="zh-CN"/>
        </w:rPr>
      </w:pPr>
      <w:r>
        <w:rPr>
          <w:rFonts w:hint="eastAsia"/>
          <w:lang w:val="en-US" w:eastAsia="zh-CN"/>
        </w:rPr>
        <w:t xml:space="preserve">                     </w:t>
      </w:r>
      <w:r>
        <w:drawing>
          <wp:inline distT="0" distB="0" distL="114300" distR="114300">
            <wp:extent cx="3182620" cy="1901825"/>
            <wp:effectExtent l="0" t="0" r="17780" b="3175"/>
            <wp:docPr id="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
                    <pic:cNvPicPr>
                      <a:picLocks noChangeAspect="1"/>
                    </pic:cNvPicPr>
                  </pic:nvPicPr>
                  <pic:blipFill>
                    <a:blip r:embed="rId21"/>
                    <a:stretch>
                      <a:fillRect/>
                    </a:stretch>
                  </pic:blipFill>
                  <pic:spPr>
                    <a:xfrm>
                      <a:off x="0" y="0"/>
                      <a:ext cx="3182620" cy="1901825"/>
                    </a:xfrm>
                    <a:prstGeom prst="rect">
                      <a:avLst/>
                    </a:prstGeom>
                    <a:noFill/>
                    <a:ln>
                      <a:noFill/>
                    </a:ln>
                  </pic:spPr>
                </pic:pic>
              </a:graphicData>
            </a:graphic>
          </wp:inline>
        </w:drawing>
      </w:r>
    </w:p>
    <w:p w14:paraId="1BC6E03D">
      <w:pPr>
        <w:bidi w:val="0"/>
        <w:spacing w:before="0" w:after="0" w:line="240" w:lineRule="auto"/>
        <w:jc w:val="center"/>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图2：雷达模块结构示意图</w:t>
      </w:r>
    </w:p>
    <w:p w14:paraId="652A623F">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体积：40mm×25mm</w:t>
      </w:r>
    </w:p>
    <w:p w14:paraId="25A6E86B">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SimSun-ExtB" w:hAnsi="SimSun-ExtB" w:eastAsia="SimSun-ExtB" w:cs="SimSun-ExtB"/>
          <w:color w:val="000000"/>
          <w:kern w:val="0"/>
          <w:sz w:val="21"/>
          <w:szCs w:val="21"/>
          <w:lang w:val="en-US" w:eastAsia="zh-CN" w:bidi="ar"/>
        </w:rPr>
      </w:pPr>
      <w:r>
        <w:rPr>
          <w:rFonts w:hint="eastAsia" w:ascii="宋体" w:hAnsi="宋体" w:eastAsia="宋体" w:cs="宋体"/>
          <w:b w:val="0"/>
          <w:bCs w:val="0"/>
          <w:color w:val="auto"/>
          <w:sz w:val="24"/>
          <w:szCs w:val="24"/>
          <w:lang w:val="en-US" w:eastAsia="zh-CN"/>
        </w:rPr>
        <w:t xml:space="preserve"> 接口：6PIN 端子母座，间距 1.25mm </w:t>
      </w:r>
      <w:r>
        <w:rPr>
          <w:rFonts w:hint="eastAsia" w:ascii="SimSun-ExtB" w:hAnsi="SimSun-ExtB" w:eastAsia="SimSun-ExtB" w:cs="SimSun-ExtB"/>
          <w:color w:val="000000"/>
          <w:kern w:val="0"/>
          <w:sz w:val="21"/>
          <w:szCs w:val="21"/>
          <w:lang w:bidi="ar"/>
        </w:rPr>
        <w:t xml:space="preserve"> </w:t>
      </w:r>
    </w:p>
    <w:p w14:paraId="502DB242">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13" w:name="_Toc1153"/>
      <w:bookmarkStart w:id="14" w:name="_Toc9302"/>
      <w:r>
        <w:rPr>
          <w:rFonts w:hint="eastAsia" w:ascii="黑体" w:hAnsi="黑体" w:eastAsia="黑体" w:cs="黑体"/>
          <w:b/>
          <w:bCs/>
          <w:color w:val="auto"/>
          <w:sz w:val="28"/>
          <w:szCs w:val="28"/>
          <w:lang w:val="en-US" w:eastAsia="zh-CN"/>
        </w:rPr>
        <w:t>引脚参数说明</w:t>
      </w:r>
      <w:bookmarkEnd w:id="13"/>
      <w:bookmarkEnd w:id="14"/>
    </w:p>
    <w:p w14:paraId="235C71DF">
      <w:pPr>
        <w:rPr>
          <w:rFonts w:hint="eastAsia"/>
          <w:lang w:val="en-US" w:eastAsia="zh-CN"/>
        </w:rPr>
      </w:pPr>
      <w:r>
        <w:drawing>
          <wp:anchor distT="0" distB="0" distL="0" distR="0" simplePos="0" relativeHeight="251677696" behindDoc="0" locked="0" layoutInCell="1" allowOverlap="1">
            <wp:simplePos x="0" y="0"/>
            <wp:positionH relativeFrom="column">
              <wp:posOffset>2506980</wp:posOffset>
            </wp:positionH>
            <wp:positionV relativeFrom="paragraph">
              <wp:posOffset>7620</wp:posOffset>
            </wp:positionV>
            <wp:extent cx="2899410" cy="1412875"/>
            <wp:effectExtent l="0" t="0" r="15240" b="15875"/>
            <wp:wrapNone/>
            <wp:docPr id="14318617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61717" name="图片 2"/>
                    <pic:cNvPicPr>
                      <a:picLocks noChangeAspect="1" noChangeArrowheads="1"/>
                    </pic:cNvPicPr>
                  </pic:nvPicPr>
                  <pic:blipFill>
                    <a:blip r:embed="rId22" cstate="print">
                      <a:extLst>
                        <a:ext uri="{28A0092B-C50C-407E-A947-70E740481C1C}">
                          <a14:useLocalDpi xmlns:a14="http://schemas.microsoft.com/office/drawing/2010/main" val="0"/>
                        </a:ext>
                      </a:extLst>
                    </a:blip>
                    <a:srcRect r="505"/>
                    <a:stretch>
                      <a:fillRect/>
                    </a:stretch>
                  </pic:blipFill>
                  <pic:spPr>
                    <a:xfrm>
                      <a:off x="0" y="0"/>
                      <a:ext cx="2899410" cy="1412875"/>
                    </a:xfrm>
                    <a:prstGeom prst="rect">
                      <a:avLst/>
                    </a:prstGeom>
                    <a:noFill/>
                    <a:ln>
                      <a:noFill/>
                    </a:ln>
                  </pic:spPr>
                </pic:pic>
              </a:graphicData>
            </a:graphic>
          </wp:anchor>
        </w:drawing>
      </w:r>
      <w:r>
        <w:drawing>
          <wp:inline distT="0" distB="0" distL="0" distR="0">
            <wp:extent cx="2246630" cy="1399540"/>
            <wp:effectExtent l="0" t="0" r="1270" b="10160"/>
            <wp:docPr id="6586494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49418"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246630" cy="1399540"/>
                    </a:xfrm>
                    <a:prstGeom prst="rect">
                      <a:avLst/>
                    </a:prstGeom>
                    <a:noFill/>
                    <a:ln>
                      <a:noFill/>
                    </a:ln>
                  </pic:spPr>
                </pic:pic>
              </a:graphicData>
            </a:graphic>
          </wp:inline>
        </w:drawing>
      </w:r>
      <w:r>
        <w:rPr>
          <w:rFonts w:hint="eastAsia"/>
          <w:lang w:val="en-US" w:eastAsia="zh-CN"/>
        </w:rPr>
        <w:t xml:space="preserve">   </w:t>
      </w:r>
    </w:p>
    <w:p w14:paraId="24436338">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default" w:ascii="黑体" w:hAnsi="黑体" w:eastAsia="黑体" w:cs="黑体"/>
          <w:b/>
          <w:bCs/>
          <w:color w:val="auto"/>
          <w:sz w:val="24"/>
          <w:szCs w:val="24"/>
          <w:lang w:val="en-US" w:eastAsia="zh-CN"/>
        </w:rPr>
      </w:pPr>
      <w:bookmarkStart w:id="15" w:name="_Toc29326"/>
      <w:bookmarkStart w:id="16" w:name="_Toc6000"/>
      <w:r>
        <w:rPr>
          <w:rFonts w:hint="eastAsia" w:ascii="黑体" w:hAnsi="黑体" w:eastAsia="黑体" w:cs="黑体"/>
          <w:b/>
          <w:bCs/>
          <w:color w:val="auto"/>
          <w:sz w:val="24"/>
          <w:szCs w:val="24"/>
          <w:lang w:val="en-US" w:eastAsia="zh-CN"/>
        </w:rPr>
        <w:t>3.1 引脚说明</w:t>
      </w:r>
      <w:bookmarkEnd w:id="15"/>
      <w:bookmarkEnd w:id="16"/>
    </w:p>
    <w:tbl>
      <w:tblPr>
        <w:tblStyle w:val="18"/>
        <w:tblpPr w:leftFromText="180" w:rightFromText="180" w:vertAnchor="text" w:horzAnchor="page" w:tblpX="1457" w:tblpY="160"/>
        <w:tblOverlap w:val="never"/>
        <w:tblW w:w="49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1301"/>
        <w:gridCol w:w="1342"/>
        <w:gridCol w:w="1965"/>
        <w:gridCol w:w="3266"/>
      </w:tblGrid>
      <w:tr w14:paraId="5FCB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restart"/>
            <w:tcBorders>
              <w:top w:val="single" w:color="000000" w:sz="8" w:space="0"/>
              <w:left w:val="single" w:color="000000" w:sz="8" w:space="0"/>
              <w:bottom w:val="single" w:color="000000" w:sz="8" w:space="0"/>
              <w:right w:val="dotted" w:color="auto" w:sz="4" w:space="0"/>
            </w:tcBorders>
            <w:shd w:val="clear" w:color="auto" w:fill="FFFFFF"/>
            <w:vAlign w:val="center"/>
          </w:tcPr>
          <w:p w14:paraId="797A1018">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bookmarkStart w:id="17" w:name="_Toc32521"/>
            <w:r>
              <w:rPr>
                <w:rFonts w:hint="eastAsia" w:ascii="Times New Roman" w:hAnsi="Times New Roman" w:eastAsia="宋体" w:cs="Times New Roman"/>
                <w:color w:val="000000"/>
                <w:kern w:val="0"/>
                <w:sz w:val="21"/>
                <w:szCs w:val="21"/>
                <w:lang w:val="en-US" w:eastAsia="zh-CN" w:bidi="ar"/>
              </w:rPr>
              <w:t>接口1</w:t>
            </w: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04B4FD48">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099C43C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GND</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7F70430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0V</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56DB12C6">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地</w:t>
            </w:r>
          </w:p>
        </w:tc>
      </w:tr>
      <w:tr w14:paraId="0779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continue"/>
            <w:tcBorders>
              <w:top w:val="single" w:color="000000" w:sz="8" w:space="0"/>
              <w:left w:val="single" w:color="000000" w:sz="8" w:space="0"/>
              <w:bottom w:val="single" w:color="000000" w:sz="8" w:space="0"/>
              <w:right w:val="dotted" w:color="auto" w:sz="4" w:space="0"/>
            </w:tcBorders>
            <w:shd w:val="clear" w:color="auto" w:fill="FFFFFF"/>
            <w:vAlign w:val="center"/>
          </w:tcPr>
          <w:p w14:paraId="24FC8C5B">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31A5CF85">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2</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4B839ED4">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IO-1</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246FEC03">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3.3V / 0V输出</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07B22F96">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有人/无人</w:t>
            </w:r>
          </w:p>
        </w:tc>
      </w:tr>
      <w:tr w14:paraId="17A4B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continue"/>
            <w:tcBorders>
              <w:top w:val="single" w:color="000000" w:sz="8" w:space="0"/>
              <w:left w:val="single" w:color="000000" w:sz="8" w:space="0"/>
              <w:bottom w:val="single" w:color="000000" w:sz="8" w:space="0"/>
              <w:right w:val="dotted" w:color="auto" w:sz="4" w:space="0"/>
            </w:tcBorders>
            <w:shd w:val="clear" w:color="auto" w:fill="FFFFFF"/>
            <w:vAlign w:val="center"/>
          </w:tcPr>
          <w:p w14:paraId="44CFE2FC">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7FDA74D3">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0F4B0C23">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IO-2</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0EE140ED">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3.3V / 0V输出</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174C20FA">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跌倒告警/解除告警</w:t>
            </w:r>
          </w:p>
        </w:tc>
      </w:tr>
      <w:tr w14:paraId="7D97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continue"/>
            <w:tcBorders>
              <w:top w:val="single" w:color="000000" w:sz="8" w:space="0"/>
              <w:left w:val="single" w:color="000000" w:sz="8" w:space="0"/>
              <w:bottom w:val="single" w:color="000000" w:sz="8" w:space="0"/>
              <w:right w:val="dotted" w:color="auto" w:sz="4" w:space="0"/>
            </w:tcBorders>
            <w:shd w:val="clear" w:color="auto" w:fill="FFFFFF"/>
            <w:vAlign w:val="center"/>
          </w:tcPr>
          <w:p w14:paraId="27642000">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4D22BE9C">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4</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11DCEAC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RX</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6E80CE95">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3.3V TTL电平</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1EAF25AB">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串口接收</w:t>
            </w:r>
          </w:p>
        </w:tc>
      </w:tr>
      <w:tr w14:paraId="1226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continue"/>
            <w:tcBorders>
              <w:top w:val="single" w:color="000000" w:sz="8" w:space="0"/>
              <w:left w:val="single" w:color="000000" w:sz="8" w:space="0"/>
              <w:bottom w:val="single" w:color="000000" w:sz="8" w:space="0"/>
              <w:right w:val="dotted" w:color="auto" w:sz="4" w:space="0"/>
            </w:tcBorders>
            <w:shd w:val="clear" w:color="auto" w:fill="FFFFFF"/>
            <w:vAlign w:val="center"/>
          </w:tcPr>
          <w:p w14:paraId="589A48D1">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0E6E5AF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5</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69302FF3">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TX</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2769BA4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3.3V TTL电平</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6EB4DA9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串口发送</w:t>
            </w:r>
          </w:p>
        </w:tc>
      </w:tr>
      <w:tr w14:paraId="48FF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continue"/>
            <w:tcBorders>
              <w:top w:val="single" w:color="000000" w:sz="8" w:space="0"/>
              <w:left w:val="single" w:color="000000" w:sz="8" w:space="0"/>
              <w:bottom w:val="single" w:color="000000" w:sz="8" w:space="0"/>
              <w:right w:val="dotted" w:color="auto" w:sz="4" w:space="0"/>
            </w:tcBorders>
            <w:shd w:val="clear" w:color="auto" w:fill="FFFFFF"/>
            <w:vAlign w:val="center"/>
          </w:tcPr>
          <w:p w14:paraId="5A0EE4EE">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454C5FE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6</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3FA36872">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5V</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65A5D42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5V</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4EA73DD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输入电源</w:t>
            </w:r>
          </w:p>
        </w:tc>
      </w:tr>
      <w:tr w14:paraId="251D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restart"/>
            <w:tcBorders>
              <w:top w:val="single" w:color="000000" w:sz="8" w:space="0"/>
              <w:left w:val="single" w:color="000000" w:sz="8" w:space="0"/>
              <w:bottom w:val="single" w:color="000000" w:sz="8" w:space="0"/>
              <w:right w:val="dotted" w:color="auto" w:sz="4" w:space="0"/>
            </w:tcBorders>
            <w:shd w:val="clear" w:color="auto" w:fill="FFFFFF"/>
            <w:vAlign w:val="center"/>
          </w:tcPr>
          <w:p w14:paraId="37BFB44B">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接口2</w:t>
            </w: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79826384">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16D60AE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GND</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31E7C85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0V</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744F3F18">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地</w:t>
            </w:r>
          </w:p>
        </w:tc>
      </w:tr>
      <w:tr w14:paraId="5978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continue"/>
            <w:tcBorders>
              <w:top w:val="single" w:color="000000" w:sz="8" w:space="0"/>
              <w:left w:val="single" w:color="000000" w:sz="8" w:space="0"/>
              <w:bottom w:val="single" w:color="000000" w:sz="8" w:space="0"/>
              <w:right w:val="dotted" w:color="auto" w:sz="4" w:space="0"/>
            </w:tcBorders>
            <w:shd w:val="clear" w:color="auto" w:fill="FFFFFF"/>
            <w:vAlign w:val="center"/>
          </w:tcPr>
          <w:p w14:paraId="657FED0E">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5DB79B4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2</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4F6D1CF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TX</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1D53017C">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3.3V TTL电平</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2CA79E0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串口发送</w:t>
            </w:r>
          </w:p>
        </w:tc>
      </w:tr>
      <w:tr w14:paraId="12B7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continue"/>
            <w:tcBorders>
              <w:top w:val="single" w:color="000000" w:sz="8" w:space="0"/>
              <w:left w:val="single" w:color="000000" w:sz="8" w:space="0"/>
              <w:bottom w:val="single" w:color="000000" w:sz="8" w:space="0"/>
              <w:right w:val="dotted" w:color="auto" w:sz="4" w:space="0"/>
            </w:tcBorders>
            <w:shd w:val="clear" w:color="auto" w:fill="FFFFFF"/>
            <w:vAlign w:val="center"/>
          </w:tcPr>
          <w:p w14:paraId="2B0E19B0">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4BA2743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02D66A3C">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RX</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60958D56">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3.3V TTL电平</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4F65E6D0">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串口接收</w:t>
            </w:r>
          </w:p>
        </w:tc>
      </w:tr>
      <w:tr w14:paraId="2F53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continue"/>
            <w:tcBorders>
              <w:top w:val="single" w:color="000000" w:sz="8" w:space="0"/>
              <w:left w:val="single" w:color="000000" w:sz="8" w:space="0"/>
              <w:bottom w:val="single" w:color="000000" w:sz="8" w:space="0"/>
              <w:right w:val="dotted" w:color="auto" w:sz="4" w:space="0"/>
            </w:tcBorders>
            <w:shd w:val="clear" w:color="auto" w:fill="FFFFFF"/>
            <w:vAlign w:val="center"/>
          </w:tcPr>
          <w:p w14:paraId="7B30934B">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23B6F821">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4</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3CD02A9B">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3V3</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3DDC969C">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3.3V</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0304FAD8">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输入电源</w:t>
            </w:r>
          </w:p>
        </w:tc>
      </w:tr>
      <w:tr w14:paraId="24DF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continue"/>
            <w:tcBorders>
              <w:top w:val="single" w:color="000000" w:sz="8" w:space="0"/>
              <w:left w:val="single" w:color="000000" w:sz="8" w:space="0"/>
              <w:bottom w:val="single" w:color="000000" w:sz="8" w:space="0"/>
              <w:right w:val="dotted" w:color="auto" w:sz="4" w:space="0"/>
            </w:tcBorders>
            <w:shd w:val="clear" w:color="auto" w:fill="FFFFFF"/>
            <w:vAlign w:val="center"/>
          </w:tcPr>
          <w:p w14:paraId="0D4BCDF0">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486C1A50">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5</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730DDA0B">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BOOT</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45A0FD03">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默认悬空</w:t>
            </w:r>
          </w:p>
          <w:p w14:paraId="4BCAE7EB">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烧录时接3.3V</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5451270A">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烧录引导脚</w:t>
            </w:r>
          </w:p>
        </w:tc>
      </w:tr>
      <w:tr w14:paraId="1B11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14" w:type="pct"/>
            <w:vMerge w:val="continue"/>
            <w:tcBorders>
              <w:top w:val="single" w:color="000000" w:sz="8" w:space="0"/>
              <w:left w:val="single" w:color="000000" w:sz="8" w:space="0"/>
              <w:bottom w:val="single" w:color="000000" w:sz="8" w:space="0"/>
              <w:right w:val="dotted" w:color="auto" w:sz="4" w:space="0"/>
            </w:tcBorders>
            <w:shd w:val="clear" w:color="auto" w:fill="FFFFFF"/>
            <w:vAlign w:val="center"/>
          </w:tcPr>
          <w:p w14:paraId="52CDCBA4">
            <w:pPr>
              <w:pStyle w:val="21"/>
              <w:spacing w:before="120" w:line="240" w:lineRule="auto"/>
              <w:ind w:left="0" w:leftChars="0"/>
              <w:jc w:val="center"/>
              <w:rPr>
                <w:rFonts w:hint="default" w:ascii="Times New Roman" w:hAnsi="Times New Roman" w:eastAsia="宋体" w:cs="Times New Roman"/>
                <w:color w:val="000000"/>
                <w:kern w:val="0"/>
                <w:sz w:val="21"/>
                <w:szCs w:val="21"/>
                <w:lang w:val="en-US" w:eastAsia="zh-CN" w:bidi="ar"/>
              </w:rPr>
            </w:pPr>
          </w:p>
        </w:tc>
        <w:tc>
          <w:tcPr>
            <w:tcW w:w="708" w:type="pct"/>
            <w:tcBorders>
              <w:top w:val="single" w:color="000000" w:sz="8" w:space="0"/>
              <w:left w:val="dotted" w:color="auto" w:sz="4" w:space="0"/>
              <w:bottom w:val="single" w:color="000000" w:sz="8" w:space="0"/>
              <w:right w:val="dotted" w:color="auto" w:sz="4" w:space="0"/>
            </w:tcBorders>
            <w:shd w:val="clear" w:color="auto" w:fill="FFFFFF"/>
            <w:vAlign w:val="center"/>
          </w:tcPr>
          <w:p w14:paraId="56B69C22">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6</w:t>
            </w:r>
          </w:p>
        </w:tc>
        <w:tc>
          <w:tcPr>
            <w:tcW w:w="730" w:type="pct"/>
            <w:tcBorders>
              <w:top w:val="single" w:color="000000" w:sz="8" w:space="0"/>
              <w:left w:val="dotted" w:color="auto" w:sz="0" w:space="0"/>
              <w:bottom w:val="single" w:color="000000" w:sz="8" w:space="0"/>
              <w:right w:val="dotted" w:color="auto" w:sz="4" w:space="0"/>
            </w:tcBorders>
            <w:shd w:val="clear" w:color="auto" w:fill="FFFFFF"/>
            <w:vAlign w:val="center"/>
          </w:tcPr>
          <w:p w14:paraId="3022325A">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5V</w:t>
            </w:r>
          </w:p>
        </w:tc>
        <w:tc>
          <w:tcPr>
            <w:tcW w:w="1069" w:type="pct"/>
            <w:tcBorders>
              <w:top w:val="single" w:color="000000" w:sz="8" w:space="0"/>
              <w:left w:val="dotted" w:color="auto" w:sz="0" w:space="0"/>
              <w:bottom w:val="single" w:color="000000" w:sz="8" w:space="0"/>
              <w:right w:val="dotted" w:color="auto" w:sz="4" w:space="0"/>
            </w:tcBorders>
            <w:shd w:val="clear" w:color="auto" w:fill="FFFFFF"/>
            <w:vAlign w:val="center"/>
          </w:tcPr>
          <w:p w14:paraId="66084761">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5V</w:t>
            </w:r>
          </w:p>
        </w:tc>
        <w:tc>
          <w:tcPr>
            <w:tcW w:w="1777" w:type="pct"/>
            <w:tcBorders>
              <w:top w:val="single" w:color="000000" w:sz="8" w:space="0"/>
              <w:left w:val="dotted" w:color="auto" w:sz="0" w:space="0"/>
              <w:bottom w:val="single" w:color="000000" w:sz="8" w:space="0"/>
              <w:right w:val="single" w:color="000000" w:sz="8" w:space="0"/>
            </w:tcBorders>
            <w:shd w:val="clear" w:color="auto" w:fill="FFFFFF"/>
            <w:vAlign w:val="center"/>
          </w:tcPr>
          <w:p w14:paraId="4510340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输入电源</w:t>
            </w:r>
          </w:p>
        </w:tc>
      </w:tr>
    </w:tbl>
    <w:p w14:paraId="25496E58">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18" w:name="_Toc5522"/>
      <w:r>
        <w:rPr>
          <w:rFonts w:hint="eastAsia" w:ascii="黑体" w:hAnsi="黑体" w:eastAsia="黑体" w:cs="黑体"/>
          <w:b/>
          <w:bCs/>
          <w:color w:val="auto"/>
          <w:sz w:val="24"/>
          <w:szCs w:val="24"/>
          <w:lang w:val="en-US" w:eastAsia="zh-CN"/>
        </w:rPr>
        <w:t>3.2 串口输出参数</w:t>
      </w:r>
      <w:bookmarkEnd w:id="17"/>
      <w:bookmarkEnd w:id="18"/>
    </w:p>
    <w:p w14:paraId="50207F79">
      <w:pPr>
        <w:keepNext w:val="0"/>
        <w:keepLines w:val="0"/>
        <w:widowControl/>
        <w:numPr>
          <w:ilvl w:val="0"/>
          <w:numId w:val="3"/>
        </w:numPr>
        <w:suppressLineNumbers w:val="0"/>
        <w:spacing w:line="240" w:lineRule="auto"/>
        <w:ind w:left="420" w:leftChars="0" w:hanging="420" w:firstLineChars="0"/>
        <w:jc w:val="left"/>
        <w:rPr>
          <w:rFonts w:hint="eastAsia" w:ascii="Humnst777 BT" w:hAnsi="Humnst777 BT" w:eastAsia="思源黑体 CN Regular" w:cs="Humnst777 BT"/>
          <w:color w:val="000000"/>
          <w:kern w:val="0"/>
          <w:sz w:val="21"/>
          <w:szCs w:val="21"/>
          <w:lang w:val="en-US" w:eastAsia="zh-CN" w:bidi="ar"/>
        </w:rPr>
        <w:sectPr>
          <w:footerReference r:id="rId14" w:type="first"/>
          <w:footerReference r:id="rId13" w:type="default"/>
          <w:type w:val="continuous"/>
          <w:pgSz w:w="11906" w:h="16838"/>
          <w:pgMar w:top="1417" w:right="1417" w:bottom="1417" w:left="1417" w:header="851" w:footer="992" w:gutter="0"/>
          <w:pgNumType w:fmt="decimal"/>
          <w:cols w:space="0" w:num="1"/>
          <w:titlePg/>
          <w:rtlGutter w:val="0"/>
          <w:docGrid w:type="lines" w:linePitch="333" w:charSpace="0"/>
        </w:sectPr>
      </w:pPr>
    </w:p>
    <w:p w14:paraId="16F06B23">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有人/无人</w:t>
      </w:r>
    </w:p>
    <w:p w14:paraId="5B65713B">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活跃/静止</w:t>
      </w:r>
    </w:p>
    <w:p w14:paraId="5D01EF5A">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实时人数</w:t>
      </w:r>
    </w:p>
    <w:p w14:paraId="2BE571E3">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实时方位数据（x，y）</w:t>
      </w:r>
    </w:p>
    <w:p w14:paraId="207F3422">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产品信息</w:t>
      </w:r>
    </w:p>
    <w:p w14:paraId="61D594B6">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default" w:ascii="黑体" w:hAnsi="黑体" w:eastAsia="黑体" w:cs="黑体"/>
          <w:b/>
          <w:bCs/>
          <w:color w:val="auto"/>
          <w:sz w:val="24"/>
          <w:szCs w:val="24"/>
          <w:lang w:val="en-US" w:eastAsia="zh-CN"/>
        </w:rPr>
      </w:pPr>
      <w:bookmarkStart w:id="19" w:name="_Toc5704"/>
      <w:r>
        <w:rPr>
          <w:rFonts w:hint="eastAsia" w:ascii="黑体" w:hAnsi="黑体" w:eastAsia="黑体" w:cs="黑体"/>
          <w:b/>
          <w:bCs/>
          <w:color w:val="auto"/>
          <w:sz w:val="24"/>
          <w:szCs w:val="24"/>
          <w:lang w:val="en-US" w:eastAsia="zh-CN"/>
        </w:rPr>
        <w:t>3.2 输出协调</w:t>
      </w:r>
      <w:bookmarkEnd w:id="19"/>
    </w:p>
    <w:p w14:paraId="3ED9B2F3">
      <w:pPr>
        <w:keepNext w:val="0"/>
        <w:keepLines w:val="0"/>
        <w:pageBreakBefore w:val="0"/>
        <w:widowControl w:val="0"/>
        <w:numPr>
          <w:ilvl w:val="0"/>
          <w:numId w:val="2"/>
        </w:numPr>
        <w:kinsoku/>
        <w:wordWrap/>
        <w:overflowPunct/>
        <w:topLinePunct w:val="0"/>
        <w:autoSpaceDE/>
        <w:autoSpaceDN/>
        <w:bidi w:val="0"/>
        <w:adjustRightInd/>
        <w:snapToGrid/>
        <w:spacing w:before="120" w:after="120" w:line="240" w:lineRule="auto"/>
        <w:ind w:left="420" w:leftChars="0" w:hanging="42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标准串口协议</w:t>
      </w:r>
    </w:p>
    <w:p w14:paraId="5527EFD2">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default" w:ascii="黑体" w:hAnsi="黑体" w:eastAsia="黑体" w:cs="黑体"/>
          <w:b/>
          <w:bCs/>
          <w:color w:val="auto"/>
          <w:sz w:val="24"/>
          <w:szCs w:val="24"/>
          <w:lang w:val="en-US" w:eastAsia="zh-CN"/>
        </w:rPr>
      </w:pPr>
      <w:bookmarkStart w:id="20" w:name="_Toc18418"/>
      <w:bookmarkStart w:id="21" w:name="_Toc24197"/>
      <w:r>
        <w:rPr>
          <w:rFonts w:hint="eastAsia" w:ascii="黑体" w:hAnsi="黑体" w:eastAsia="黑体" w:cs="黑体"/>
          <w:b/>
          <w:bCs/>
          <w:color w:val="auto"/>
          <w:sz w:val="24"/>
          <w:szCs w:val="24"/>
          <w:lang w:val="en-US" w:eastAsia="zh-CN"/>
        </w:rPr>
        <w:t>3.4型号命名规则</w:t>
      </w:r>
      <w:bookmarkEnd w:id="20"/>
      <w:bookmarkEnd w:id="21"/>
    </w:p>
    <w:p w14:paraId="1C4097BE">
      <w:pPr>
        <w:bidi w:val="0"/>
        <w:spacing w:line="240" w:lineRule="auto"/>
      </w:pPr>
      <w:r>
        <w:drawing>
          <wp:inline distT="0" distB="0" distL="114300" distR="114300">
            <wp:extent cx="5360035" cy="1171575"/>
            <wp:effectExtent l="0" t="0" r="12065" b="9525"/>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24"/>
                    <a:stretch>
                      <a:fillRect/>
                    </a:stretch>
                  </pic:blipFill>
                  <pic:spPr>
                    <a:xfrm>
                      <a:off x="0" y="0"/>
                      <a:ext cx="5360035" cy="1171575"/>
                    </a:xfrm>
                    <a:prstGeom prst="rect">
                      <a:avLst/>
                    </a:prstGeom>
                    <a:noFill/>
                    <a:ln>
                      <a:noFill/>
                    </a:ln>
                  </pic:spPr>
                </pic:pic>
              </a:graphicData>
            </a:graphic>
          </wp:inline>
        </w:drawing>
      </w:r>
    </w:p>
    <w:p w14:paraId="147E6CA2">
      <w:pPr>
        <w:bidi w:val="0"/>
        <w:spacing w:before="0" w:after="0" w:line="240" w:lineRule="auto"/>
        <w:jc w:val="center"/>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图3：型号命名规则图</w:t>
      </w:r>
    </w:p>
    <w:p w14:paraId="25C624DB">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default" w:ascii="黑体" w:hAnsi="黑体" w:eastAsia="黑体" w:cs="黑体"/>
          <w:b/>
          <w:bCs/>
          <w:color w:val="auto"/>
          <w:sz w:val="28"/>
          <w:szCs w:val="28"/>
          <w:lang w:val="en-US" w:eastAsia="zh-CN"/>
        </w:rPr>
      </w:pPr>
      <w:bookmarkStart w:id="22" w:name="_Toc20130"/>
      <w:bookmarkStart w:id="23" w:name="_Toc13217"/>
      <w:r>
        <w:rPr>
          <w:rFonts w:hint="eastAsia" w:ascii="黑体" w:hAnsi="黑体" w:eastAsia="黑体" w:cs="黑体"/>
          <w:b/>
          <w:bCs/>
          <w:color w:val="auto"/>
          <w:sz w:val="28"/>
          <w:szCs w:val="28"/>
          <w:lang w:val="en-US" w:eastAsia="zh-CN"/>
        </w:rPr>
        <w:t>产品特征</w:t>
      </w:r>
      <w:bookmarkEnd w:id="22"/>
      <w:bookmarkEnd w:id="23"/>
    </w:p>
    <w:p w14:paraId="472FF0E8">
      <w:pPr>
        <w:keepNext w:val="0"/>
        <w:keepLines w:val="0"/>
        <w:pageBreakBefore w:val="0"/>
        <w:widowControl/>
        <w:kinsoku/>
        <w:wordWrap/>
        <w:overflowPunct/>
        <w:topLinePunct w:val="0"/>
        <w:autoSpaceDE/>
        <w:autoSpaceDN/>
        <w:bidi w:val="0"/>
        <w:adjustRightInd/>
        <w:snapToGrid/>
        <w:spacing w:before="313" w:beforeLines="100" w:after="157" w:afterLines="50" w:line="240" w:lineRule="auto"/>
        <w:ind w:firstLine="480" w:firstLineChars="200"/>
        <w:jc w:val="left"/>
        <w:textAlignment w:val="auto"/>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R60BMP1雷达模块是基于四发四收天线形式：宽波束雷达模块通过算法控制一定角度范围，精准扫描多目标实时的方向和距离变化，在有效的FOV范围内，实时刷新多目标的三维数据信息（X/Y/Z）。</w:t>
      </w:r>
    </w:p>
    <w:p w14:paraId="71E1DC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color w:val="000000" w:themeColor="text1"/>
          <w:sz w:val="22"/>
          <w:szCs w:val="22"/>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本雷达模块具有如下工作特点：</w:t>
      </w:r>
    </w:p>
    <w:p w14:paraId="45770235">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基于FMCW调频连续波信号实现雷达探测；</w:t>
      </w:r>
    </w:p>
    <w:p w14:paraId="4AEB3876">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实现实时多目标轨迹追踪功能；</w:t>
      </w:r>
    </w:p>
    <w:p w14:paraId="3ED6BC0C">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人员运动轨迹追踪最大探测距离：≤5米（水平测装）；</w:t>
      </w:r>
    </w:p>
    <w:p w14:paraId="49E8A547">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人员静态位置锁定最大探测距离：≤3米（水平测装）；</w:t>
      </w:r>
    </w:p>
    <w:p w14:paraId="6D926BEE">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实现人数统计功能</w:t>
      </w:r>
    </w:p>
    <w:p w14:paraId="55FC3AA9">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实时多目标运动轨迹追踪最大数量：≤3人；</w:t>
      </w:r>
    </w:p>
    <w:p w14:paraId="7E7F4FC4">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多人轨迹追踪雷达水平探测最大角度：≤100°；</w:t>
      </w:r>
    </w:p>
    <w:p w14:paraId="2E2340F0">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将检测对象限制于具备生物特征的人员（运动或静止），剔除环境内其它无生命物体的干扰；</w:t>
      </w:r>
    </w:p>
    <w:p w14:paraId="4DCE4E69">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本模块对非生命类物体干扰有效剔除，也可实现非生命类运动物体检测；</w:t>
      </w:r>
    </w:p>
    <w:p w14:paraId="5FFABC79">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产品支持二次开发，适应多种场景应用；</w:t>
      </w:r>
    </w:p>
    <w:p w14:paraId="596CCA9A">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通用UART通信接口，提供通用协议</w:t>
      </w:r>
    </w:p>
    <w:p w14:paraId="6DDB5D42">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雷达模组输出功率0.5瓦以内，需要长供电工作；</w:t>
      </w:r>
    </w:p>
    <w:p w14:paraId="4061F173">
      <w:pPr>
        <w:keepNext w:val="0"/>
        <w:keepLines w:val="0"/>
        <w:widowControl/>
        <w:numPr>
          <w:ilvl w:val="0"/>
          <w:numId w:val="4"/>
        </w:numPr>
        <w:suppressLineNumbers w:val="0"/>
        <w:spacing w:line="240" w:lineRule="auto"/>
        <w:ind w:left="420" w:leftChars="0" w:hanging="420" w:firstLineChars="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本模块不受温度、光照、粉尘等因素影响，灵敏度高，应用领域广泛。</w:t>
      </w:r>
    </w:p>
    <w:p w14:paraId="1FCF4A6F">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24" w:name="_Toc8731"/>
      <w:bookmarkStart w:id="25" w:name="_Toc8670"/>
      <w:bookmarkStart w:id="26" w:name="_Toc17407"/>
      <w:r>
        <w:rPr>
          <w:rFonts w:hint="eastAsia" w:ascii="黑体" w:hAnsi="黑体" w:eastAsia="黑体" w:cs="黑体"/>
          <w:b/>
          <w:bCs/>
          <w:color w:val="auto"/>
          <w:sz w:val="28"/>
          <w:szCs w:val="28"/>
          <w:lang w:val="en-US" w:eastAsia="zh-CN"/>
        </w:rPr>
        <w:t>电气特性及参数</w:t>
      </w:r>
      <w:bookmarkEnd w:id="24"/>
      <w:bookmarkEnd w:id="25"/>
      <w:bookmarkEnd w:id="26"/>
    </w:p>
    <w:p w14:paraId="339811DB">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27" w:name="_Toc67732990"/>
      <w:bookmarkStart w:id="28" w:name="_Toc22534"/>
      <w:bookmarkStart w:id="29" w:name="_Toc21492"/>
      <w:bookmarkStart w:id="30" w:name="_Toc22591"/>
      <w:r>
        <w:rPr>
          <w:rFonts w:hint="eastAsia" w:ascii="黑体" w:hAnsi="黑体" w:eastAsia="黑体" w:cs="黑体"/>
          <w:b/>
          <w:bCs/>
          <w:color w:val="auto"/>
          <w:sz w:val="24"/>
          <w:szCs w:val="24"/>
          <w:lang w:val="en-US" w:eastAsia="zh-CN"/>
        </w:rPr>
        <w:t>5.1检测角度及距离</w:t>
      </w:r>
      <w:bookmarkEnd w:id="27"/>
      <w:bookmarkEnd w:id="28"/>
      <w:bookmarkEnd w:id="29"/>
      <w:bookmarkEnd w:id="30"/>
    </w:p>
    <w:tbl>
      <w:tblPr>
        <w:tblStyle w:val="18"/>
        <w:tblW w:w="49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4"/>
        <w:gridCol w:w="1487"/>
        <w:gridCol w:w="1802"/>
        <w:gridCol w:w="1588"/>
        <w:gridCol w:w="1242"/>
      </w:tblGrid>
      <w:tr w14:paraId="2E41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83" w:type="pct"/>
            <w:tcBorders>
              <w:top w:val="single" w:color="000000" w:sz="8" w:space="0"/>
              <w:left w:val="single" w:color="000000" w:sz="8" w:space="0"/>
              <w:bottom w:val="single" w:color="000000" w:sz="8" w:space="0"/>
              <w:right w:val="dotted" w:color="auto" w:sz="4" w:space="0"/>
            </w:tcBorders>
            <w:shd w:val="clear" w:color="auto" w:fill="E7E6E6" w:themeFill="background2"/>
          </w:tcPr>
          <w:p w14:paraId="60E86DF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参数内容</w:t>
            </w:r>
          </w:p>
        </w:tc>
        <w:tc>
          <w:tcPr>
            <w:tcW w:w="806" w:type="pct"/>
            <w:tcBorders>
              <w:top w:val="single" w:color="000000" w:sz="8" w:space="0"/>
              <w:left w:val="dotted" w:color="auto" w:sz="4" w:space="0"/>
              <w:bottom w:val="single" w:color="000000" w:sz="8" w:space="0"/>
              <w:right w:val="dotted" w:color="auto" w:sz="4" w:space="0"/>
            </w:tcBorders>
            <w:shd w:val="clear" w:color="auto" w:fill="E7E6E6" w:themeFill="background2"/>
          </w:tcPr>
          <w:p w14:paraId="1562640C">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最小值</w:t>
            </w:r>
          </w:p>
        </w:tc>
        <w:tc>
          <w:tcPr>
            <w:tcW w:w="977" w:type="pct"/>
            <w:tcBorders>
              <w:top w:val="single" w:color="000000" w:sz="8" w:space="0"/>
              <w:left w:val="dotted" w:color="auto" w:sz="4" w:space="0"/>
              <w:bottom w:val="single" w:color="000000" w:sz="8" w:space="0"/>
              <w:right w:val="dotted" w:color="auto" w:sz="4" w:space="0"/>
            </w:tcBorders>
            <w:shd w:val="clear" w:color="auto" w:fill="E7E6E6" w:themeFill="background2"/>
          </w:tcPr>
          <w:p w14:paraId="08E2D34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典型值</w:t>
            </w:r>
          </w:p>
        </w:tc>
        <w:tc>
          <w:tcPr>
            <w:tcW w:w="861" w:type="pct"/>
            <w:tcBorders>
              <w:top w:val="single" w:color="000000" w:sz="8" w:space="0"/>
              <w:left w:val="dotted" w:color="auto" w:sz="4" w:space="0"/>
              <w:bottom w:val="single" w:color="000000" w:sz="8" w:space="0"/>
              <w:right w:val="dotted" w:color="auto" w:sz="4" w:space="0"/>
            </w:tcBorders>
            <w:shd w:val="clear" w:color="auto" w:fill="E7E6E6" w:themeFill="background2"/>
          </w:tcPr>
          <w:p w14:paraId="12F3ADA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最大值</w:t>
            </w:r>
          </w:p>
        </w:tc>
        <w:tc>
          <w:tcPr>
            <w:tcW w:w="671" w:type="pct"/>
            <w:tcBorders>
              <w:top w:val="single" w:color="000000" w:sz="8" w:space="0"/>
              <w:left w:val="dotted" w:color="auto" w:sz="4" w:space="0"/>
              <w:bottom w:val="single" w:color="000000" w:sz="8" w:space="0"/>
              <w:right w:val="dotted" w:color="auto" w:sz="8" w:space="0"/>
            </w:tcBorders>
            <w:shd w:val="clear" w:color="auto" w:fill="E7E6E6" w:themeFill="background2"/>
          </w:tcPr>
          <w:p w14:paraId="0FB5FD20">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单位</w:t>
            </w:r>
          </w:p>
        </w:tc>
      </w:tr>
      <w:tr w14:paraId="3BA3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000" w:type="pct"/>
            <w:gridSpan w:val="5"/>
            <w:tcBorders>
              <w:top w:val="single" w:color="000000" w:sz="8" w:space="0"/>
              <w:left w:val="single" w:color="000000" w:sz="8" w:space="0"/>
              <w:bottom w:val="single" w:color="000000" w:sz="8" w:space="0"/>
              <w:right w:val="dotted" w:color="auto" w:sz="8" w:space="0"/>
            </w:tcBorders>
            <w:shd w:val="clear" w:color="auto" w:fill="FFFFFF"/>
            <w:vAlign w:val="center"/>
          </w:tcPr>
          <w:p w14:paraId="53512EC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b/>
                <w:bCs/>
                <w:color w:val="000000"/>
                <w:kern w:val="0"/>
                <w:sz w:val="21"/>
                <w:szCs w:val="21"/>
                <w:lang w:val="en-US" w:eastAsia="zh-CN" w:bidi="ar"/>
              </w:rPr>
              <w:t>运动目标探测</w:t>
            </w:r>
          </w:p>
        </w:tc>
      </w:tr>
      <w:tr w14:paraId="0F29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83" w:type="pct"/>
            <w:tcBorders>
              <w:top w:val="single" w:color="000000" w:sz="8" w:space="0"/>
              <w:left w:val="single" w:color="000000" w:sz="8" w:space="0"/>
              <w:bottom w:val="single" w:color="000000" w:sz="8" w:space="0"/>
              <w:right w:val="dotted" w:color="auto" w:sz="4" w:space="0"/>
            </w:tcBorders>
            <w:shd w:val="clear" w:color="auto" w:fill="FFFFFF"/>
          </w:tcPr>
          <w:p w14:paraId="65256E30">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运动触发探测距离</w:t>
            </w:r>
          </w:p>
        </w:tc>
        <w:tc>
          <w:tcPr>
            <w:tcW w:w="806" w:type="pct"/>
            <w:tcBorders>
              <w:top w:val="single" w:color="000000" w:sz="8" w:space="0"/>
              <w:left w:val="dotted" w:color="auto" w:sz="4" w:space="0"/>
              <w:bottom w:val="single" w:color="000000" w:sz="8" w:space="0"/>
              <w:right w:val="dotted" w:color="auto" w:sz="4" w:space="0"/>
            </w:tcBorders>
            <w:shd w:val="clear" w:color="auto" w:fill="FFFFFF"/>
          </w:tcPr>
          <w:p w14:paraId="6B4923F5">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977" w:type="pct"/>
            <w:tcBorders>
              <w:top w:val="single" w:color="000000" w:sz="8" w:space="0"/>
              <w:left w:val="dotted" w:color="auto" w:sz="4" w:space="0"/>
              <w:bottom w:val="single" w:color="000000" w:sz="8" w:space="0"/>
              <w:right w:val="dotted" w:color="auto" w:sz="4" w:space="0"/>
            </w:tcBorders>
            <w:shd w:val="clear" w:color="auto" w:fill="FFFFFF"/>
          </w:tcPr>
          <w:p w14:paraId="7D962D2D">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61" w:type="pct"/>
            <w:tcBorders>
              <w:top w:val="single" w:color="000000" w:sz="8" w:space="0"/>
              <w:left w:val="dotted" w:color="auto" w:sz="4" w:space="0"/>
              <w:bottom w:val="single" w:color="000000" w:sz="8" w:space="0"/>
              <w:right w:val="dotted" w:color="auto" w:sz="4" w:space="0"/>
            </w:tcBorders>
            <w:shd w:val="clear" w:color="auto" w:fill="FFFFFF"/>
          </w:tcPr>
          <w:p w14:paraId="5D6FF6B0">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5</w:t>
            </w:r>
          </w:p>
        </w:tc>
        <w:tc>
          <w:tcPr>
            <w:tcW w:w="671" w:type="pct"/>
            <w:tcBorders>
              <w:top w:val="single" w:color="000000" w:sz="8" w:space="0"/>
              <w:left w:val="dotted" w:color="auto" w:sz="4" w:space="0"/>
              <w:bottom w:val="single" w:color="000000" w:sz="8" w:space="0"/>
              <w:right w:val="dotted" w:color="auto" w:sz="8" w:space="0"/>
            </w:tcBorders>
            <w:shd w:val="clear" w:color="auto" w:fill="FFFFFF"/>
          </w:tcPr>
          <w:p w14:paraId="4550364E">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m</w:t>
            </w:r>
          </w:p>
        </w:tc>
      </w:tr>
      <w:tr w14:paraId="755E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83" w:type="pct"/>
            <w:tcBorders>
              <w:top w:val="single" w:color="000000" w:sz="8" w:space="0"/>
              <w:left w:val="single" w:color="000000" w:sz="8" w:space="0"/>
              <w:bottom w:val="single" w:color="000000" w:sz="8" w:space="0"/>
              <w:right w:val="dotted" w:color="auto" w:sz="4" w:space="0"/>
            </w:tcBorders>
            <w:shd w:val="clear" w:color="auto" w:fill="FFFFFF"/>
          </w:tcPr>
          <w:p w14:paraId="09B79CCC">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距离精度</w:t>
            </w:r>
          </w:p>
        </w:tc>
        <w:tc>
          <w:tcPr>
            <w:tcW w:w="806" w:type="pct"/>
            <w:tcBorders>
              <w:top w:val="single" w:color="000000" w:sz="8" w:space="0"/>
              <w:left w:val="dotted" w:color="auto" w:sz="4" w:space="0"/>
              <w:bottom w:val="single" w:color="000000" w:sz="8" w:space="0"/>
              <w:right w:val="dotted" w:color="auto" w:sz="4" w:space="0"/>
            </w:tcBorders>
            <w:shd w:val="clear" w:color="auto" w:fill="FFFFFF"/>
            <w:vAlign w:val="top"/>
          </w:tcPr>
          <w:p w14:paraId="4DB4415B">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977" w:type="pct"/>
            <w:tcBorders>
              <w:top w:val="single" w:color="000000" w:sz="8" w:space="0"/>
              <w:left w:val="dotted" w:color="auto" w:sz="4" w:space="0"/>
              <w:bottom w:val="single" w:color="000000" w:sz="8" w:space="0"/>
              <w:right w:val="dotted" w:color="auto" w:sz="4" w:space="0"/>
            </w:tcBorders>
            <w:shd w:val="clear" w:color="auto" w:fill="FFFFFF"/>
            <w:vAlign w:val="top"/>
          </w:tcPr>
          <w:p w14:paraId="5603295B">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61" w:type="pct"/>
            <w:tcBorders>
              <w:top w:val="single" w:color="000000" w:sz="8" w:space="0"/>
              <w:left w:val="dotted" w:color="auto" w:sz="4" w:space="0"/>
              <w:bottom w:val="single" w:color="000000" w:sz="8" w:space="0"/>
              <w:right w:val="dotted" w:color="auto" w:sz="4" w:space="0"/>
            </w:tcBorders>
            <w:shd w:val="clear" w:color="auto" w:fill="FFFFFF"/>
          </w:tcPr>
          <w:p w14:paraId="59D9B3E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0.08</w:t>
            </w:r>
          </w:p>
        </w:tc>
        <w:tc>
          <w:tcPr>
            <w:tcW w:w="671" w:type="pct"/>
            <w:tcBorders>
              <w:top w:val="single" w:color="000000" w:sz="8" w:space="0"/>
              <w:left w:val="dotted" w:color="auto" w:sz="4" w:space="0"/>
              <w:bottom w:val="single" w:color="000000" w:sz="8" w:space="0"/>
              <w:right w:val="dotted" w:color="auto" w:sz="8" w:space="0"/>
            </w:tcBorders>
            <w:shd w:val="clear" w:color="auto" w:fill="FFFFFF"/>
          </w:tcPr>
          <w:p w14:paraId="15B32742">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m</w:t>
            </w:r>
          </w:p>
        </w:tc>
      </w:tr>
      <w:tr w14:paraId="48BA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83" w:type="pct"/>
            <w:tcBorders>
              <w:top w:val="single" w:color="000000" w:sz="8" w:space="0"/>
              <w:left w:val="single" w:color="000000" w:sz="8" w:space="0"/>
              <w:bottom w:val="single" w:color="000000" w:sz="8" w:space="0"/>
              <w:right w:val="dotted" w:color="auto" w:sz="4" w:space="0"/>
            </w:tcBorders>
            <w:shd w:val="clear" w:color="auto" w:fill="FFFFFF"/>
          </w:tcPr>
          <w:p w14:paraId="792EB69E">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雷达水平探测角度</w:t>
            </w:r>
          </w:p>
        </w:tc>
        <w:tc>
          <w:tcPr>
            <w:tcW w:w="806" w:type="pct"/>
            <w:tcBorders>
              <w:top w:val="single" w:color="000000" w:sz="8" w:space="0"/>
              <w:left w:val="dotted" w:color="auto" w:sz="4" w:space="0"/>
              <w:bottom w:val="single" w:color="000000" w:sz="8" w:space="0"/>
              <w:right w:val="dotted" w:color="auto" w:sz="4" w:space="0"/>
            </w:tcBorders>
            <w:shd w:val="clear" w:color="auto" w:fill="FFFFFF"/>
            <w:vAlign w:val="top"/>
          </w:tcPr>
          <w:p w14:paraId="09BAE60A">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977" w:type="pct"/>
            <w:tcBorders>
              <w:top w:val="single" w:color="000000" w:sz="8" w:space="0"/>
              <w:left w:val="dotted" w:color="auto" w:sz="4" w:space="0"/>
              <w:bottom w:val="single" w:color="000000" w:sz="8" w:space="0"/>
              <w:right w:val="dotted" w:color="auto" w:sz="4" w:space="0"/>
            </w:tcBorders>
            <w:shd w:val="clear" w:color="auto" w:fill="FFFFFF"/>
            <w:vAlign w:val="top"/>
          </w:tcPr>
          <w:p w14:paraId="2ED81531">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61" w:type="pct"/>
            <w:tcBorders>
              <w:top w:val="single" w:color="000000" w:sz="8" w:space="0"/>
              <w:left w:val="dotted" w:color="auto" w:sz="4" w:space="0"/>
              <w:bottom w:val="single" w:color="000000" w:sz="8" w:space="0"/>
              <w:right w:val="dotted" w:color="auto" w:sz="4" w:space="0"/>
            </w:tcBorders>
            <w:shd w:val="clear" w:color="auto" w:fill="FFFFFF"/>
          </w:tcPr>
          <w:p w14:paraId="7E3C32D0">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±50</w:t>
            </w:r>
          </w:p>
        </w:tc>
        <w:tc>
          <w:tcPr>
            <w:tcW w:w="671" w:type="pct"/>
            <w:tcBorders>
              <w:top w:val="single" w:color="000000" w:sz="8" w:space="0"/>
              <w:left w:val="dotted" w:color="auto" w:sz="4" w:space="0"/>
              <w:bottom w:val="single" w:color="000000" w:sz="8" w:space="0"/>
              <w:right w:val="dotted" w:color="auto" w:sz="8" w:space="0"/>
            </w:tcBorders>
            <w:shd w:val="clear" w:color="auto" w:fill="FFFFFF"/>
          </w:tcPr>
          <w:p w14:paraId="0807EF43">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r>
      <w:tr w14:paraId="6FD3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83" w:type="pct"/>
            <w:tcBorders>
              <w:top w:val="single" w:color="000000" w:sz="8" w:space="0"/>
              <w:left w:val="single" w:color="000000" w:sz="8" w:space="0"/>
              <w:bottom w:val="single" w:color="000000" w:sz="8" w:space="0"/>
              <w:right w:val="dotted" w:color="auto" w:sz="4" w:space="0"/>
            </w:tcBorders>
            <w:shd w:val="clear" w:color="auto" w:fill="FFFFFF"/>
          </w:tcPr>
          <w:p w14:paraId="754D2F11">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雷达垂直探测角度</w:t>
            </w:r>
          </w:p>
        </w:tc>
        <w:tc>
          <w:tcPr>
            <w:tcW w:w="806" w:type="pct"/>
            <w:tcBorders>
              <w:top w:val="single" w:color="000000" w:sz="8" w:space="0"/>
              <w:left w:val="dotted" w:color="auto" w:sz="4" w:space="0"/>
              <w:bottom w:val="single" w:color="000000" w:sz="8" w:space="0"/>
              <w:right w:val="dotted" w:color="auto" w:sz="4" w:space="0"/>
            </w:tcBorders>
            <w:shd w:val="clear" w:color="auto" w:fill="FFFFFF"/>
            <w:vAlign w:val="top"/>
          </w:tcPr>
          <w:p w14:paraId="61B074A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977" w:type="pct"/>
            <w:tcBorders>
              <w:top w:val="single" w:color="000000" w:sz="8" w:space="0"/>
              <w:left w:val="dotted" w:color="auto" w:sz="4" w:space="0"/>
              <w:bottom w:val="single" w:color="000000" w:sz="8" w:space="0"/>
              <w:right w:val="dotted" w:color="auto" w:sz="4" w:space="0"/>
            </w:tcBorders>
            <w:shd w:val="clear" w:color="auto" w:fill="FFFFFF"/>
            <w:vAlign w:val="top"/>
          </w:tcPr>
          <w:p w14:paraId="259EB69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61" w:type="pct"/>
            <w:tcBorders>
              <w:top w:val="single" w:color="000000" w:sz="8" w:space="0"/>
              <w:left w:val="dotted" w:color="auto" w:sz="4" w:space="0"/>
              <w:bottom w:val="single" w:color="000000" w:sz="8" w:space="0"/>
              <w:right w:val="dotted" w:color="auto" w:sz="4" w:space="0"/>
            </w:tcBorders>
            <w:shd w:val="clear" w:color="auto" w:fill="FFFFFF"/>
          </w:tcPr>
          <w:p w14:paraId="179CE3F4">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±40</w:t>
            </w:r>
          </w:p>
        </w:tc>
        <w:tc>
          <w:tcPr>
            <w:tcW w:w="671" w:type="pct"/>
            <w:tcBorders>
              <w:top w:val="single" w:color="000000" w:sz="8" w:space="0"/>
              <w:left w:val="dotted" w:color="auto" w:sz="4" w:space="0"/>
              <w:bottom w:val="single" w:color="000000" w:sz="8" w:space="0"/>
              <w:right w:val="dotted" w:color="auto" w:sz="8" w:space="0"/>
            </w:tcBorders>
            <w:shd w:val="clear" w:color="auto" w:fill="FFFFFF"/>
          </w:tcPr>
          <w:p w14:paraId="14C29196">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r>
      <w:tr w14:paraId="3332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83" w:type="pct"/>
            <w:tcBorders>
              <w:top w:val="single" w:color="000000" w:sz="8" w:space="0"/>
              <w:left w:val="single" w:color="000000" w:sz="8" w:space="0"/>
              <w:bottom w:val="single" w:color="000000" w:sz="8" w:space="0"/>
              <w:right w:val="dotted" w:color="auto" w:sz="4" w:space="0"/>
            </w:tcBorders>
            <w:shd w:val="clear" w:color="auto" w:fill="FFFFFF"/>
          </w:tcPr>
          <w:p w14:paraId="7144830B">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角度精度</w:t>
            </w:r>
          </w:p>
        </w:tc>
        <w:tc>
          <w:tcPr>
            <w:tcW w:w="806" w:type="pct"/>
            <w:tcBorders>
              <w:top w:val="single" w:color="000000" w:sz="8" w:space="0"/>
              <w:left w:val="dotted" w:color="auto" w:sz="4" w:space="0"/>
              <w:bottom w:val="single" w:color="000000" w:sz="8" w:space="0"/>
              <w:right w:val="dotted" w:color="auto" w:sz="4" w:space="0"/>
            </w:tcBorders>
            <w:shd w:val="clear" w:color="auto" w:fill="FFFFFF"/>
            <w:vAlign w:val="top"/>
          </w:tcPr>
          <w:p w14:paraId="0F07B19B">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977" w:type="pct"/>
            <w:tcBorders>
              <w:top w:val="single" w:color="000000" w:sz="8" w:space="0"/>
              <w:left w:val="dotted" w:color="auto" w:sz="4" w:space="0"/>
              <w:bottom w:val="single" w:color="000000" w:sz="8" w:space="0"/>
              <w:right w:val="dotted" w:color="auto" w:sz="4" w:space="0"/>
            </w:tcBorders>
            <w:shd w:val="clear" w:color="auto" w:fill="FFFFFF"/>
            <w:vAlign w:val="top"/>
          </w:tcPr>
          <w:p w14:paraId="017FC096">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61" w:type="pct"/>
            <w:tcBorders>
              <w:top w:val="single" w:color="000000" w:sz="8" w:space="0"/>
              <w:left w:val="dotted" w:color="auto" w:sz="4" w:space="0"/>
              <w:bottom w:val="single" w:color="000000" w:sz="8" w:space="0"/>
              <w:right w:val="dotted" w:color="auto" w:sz="4" w:space="0"/>
            </w:tcBorders>
            <w:shd w:val="clear" w:color="auto" w:fill="FFFFFF"/>
          </w:tcPr>
          <w:p w14:paraId="499118CD">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10</w:t>
            </w:r>
          </w:p>
        </w:tc>
        <w:tc>
          <w:tcPr>
            <w:tcW w:w="671" w:type="pct"/>
            <w:tcBorders>
              <w:top w:val="single" w:color="000000" w:sz="8" w:space="0"/>
              <w:left w:val="dotted" w:color="auto" w:sz="4" w:space="0"/>
              <w:bottom w:val="single" w:color="000000" w:sz="8" w:space="0"/>
              <w:right w:val="dotted" w:color="auto" w:sz="8" w:space="0"/>
            </w:tcBorders>
            <w:shd w:val="clear" w:color="auto" w:fill="FFFFFF"/>
          </w:tcPr>
          <w:p w14:paraId="303D04A3">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r>
      <w:tr w14:paraId="73C6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000" w:type="pct"/>
            <w:gridSpan w:val="5"/>
            <w:tcBorders>
              <w:top w:val="single" w:color="000000" w:sz="8" w:space="0"/>
              <w:left w:val="single" w:color="000000" w:sz="8" w:space="0"/>
              <w:bottom w:val="single" w:color="000000" w:sz="8" w:space="0"/>
              <w:right w:val="dotted" w:color="auto" w:sz="8" w:space="0"/>
            </w:tcBorders>
            <w:shd w:val="clear" w:color="auto" w:fill="FFFFFF"/>
          </w:tcPr>
          <w:p w14:paraId="0E4E2D7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b/>
                <w:bCs/>
                <w:color w:val="000000"/>
                <w:kern w:val="0"/>
                <w:sz w:val="21"/>
                <w:szCs w:val="21"/>
                <w:lang w:val="en-US" w:eastAsia="zh-CN" w:bidi="ar"/>
              </w:rPr>
              <w:t>静止目标探测</w:t>
            </w:r>
          </w:p>
        </w:tc>
      </w:tr>
      <w:tr w14:paraId="7FC4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83" w:type="pct"/>
            <w:tcBorders>
              <w:top w:val="single" w:color="000000" w:sz="8" w:space="0"/>
              <w:left w:val="single" w:color="000000" w:sz="8" w:space="0"/>
              <w:bottom w:val="single" w:color="000000" w:sz="8" w:space="0"/>
              <w:right w:val="dotted" w:color="auto" w:sz="8" w:space="0"/>
            </w:tcBorders>
            <w:shd w:val="clear" w:color="auto" w:fill="FFFFFF"/>
          </w:tcPr>
          <w:p w14:paraId="56CC65E4">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静止探测距离</w:t>
            </w:r>
          </w:p>
        </w:tc>
        <w:tc>
          <w:tcPr>
            <w:tcW w:w="806" w:type="pct"/>
            <w:tcBorders>
              <w:top w:val="single" w:color="000000" w:sz="8" w:space="0"/>
              <w:left w:val="single" w:color="000000" w:sz="8" w:space="0"/>
              <w:bottom w:val="single" w:color="000000" w:sz="8" w:space="0"/>
              <w:right w:val="dotted" w:color="auto" w:sz="8" w:space="0"/>
            </w:tcBorders>
            <w:shd w:val="clear" w:color="auto" w:fill="FFFFFF"/>
          </w:tcPr>
          <w:p w14:paraId="7BD6635D">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977" w:type="pct"/>
            <w:tcBorders>
              <w:top w:val="single" w:color="000000" w:sz="8" w:space="0"/>
              <w:left w:val="single" w:color="000000" w:sz="8" w:space="0"/>
              <w:bottom w:val="single" w:color="000000" w:sz="8" w:space="0"/>
              <w:right w:val="dotted" w:color="auto" w:sz="8" w:space="0"/>
            </w:tcBorders>
            <w:shd w:val="clear" w:color="auto" w:fill="FFFFFF"/>
          </w:tcPr>
          <w:p w14:paraId="215D708D">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61" w:type="pct"/>
            <w:tcBorders>
              <w:top w:val="single" w:color="000000" w:sz="8" w:space="0"/>
              <w:left w:val="single" w:color="000000" w:sz="8" w:space="0"/>
              <w:bottom w:val="single" w:color="000000" w:sz="8" w:space="0"/>
              <w:right w:val="dotted" w:color="auto" w:sz="8" w:space="0"/>
            </w:tcBorders>
            <w:shd w:val="clear" w:color="auto" w:fill="FFFFFF"/>
          </w:tcPr>
          <w:p w14:paraId="5172E2A3">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w:t>
            </w:r>
          </w:p>
        </w:tc>
        <w:tc>
          <w:tcPr>
            <w:tcW w:w="671" w:type="pct"/>
            <w:tcBorders>
              <w:top w:val="single" w:color="000000" w:sz="8" w:space="0"/>
              <w:left w:val="single" w:color="000000" w:sz="8" w:space="0"/>
              <w:bottom w:val="single" w:color="000000" w:sz="8" w:space="0"/>
              <w:right w:val="dotted" w:color="auto" w:sz="8" w:space="0"/>
            </w:tcBorders>
            <w:shd w:val="clear" w:color="auto" w:fill="FFFFFF"/>
          </w:tcPr>
          <w:p w14:paraId="377CCA85">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m</w:t>
            </w:r>
          </w:p>
        </w:tc>
      </w:tr>
      <w:tr w14:paraId="22F6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83" w:type="pct"/>
            <w:tcBorders>
              <w:top w:val="single" w:color="000000" w:sz="8" w:space="0"/>
              <w:left w:val="single" w:color="000000" w:sz="8" w:space="0"/>
              <w:bottom w:val="single" w:color="000000" w:sz="8" w:space="0"/>
              <w:right w:val="dotted" w:color="auto" w:sz="8" w:space="0"/>
            </w:tcBorders>
            <w:shd w:val="clear" w:color="auto" w:fill="FFFFFF"/>
          </w:tcPr>
          <w:p w14:paraId="01B4BE50">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距离精度</w:t>
            </w:r>
          </w:p>
        </w:tc>
        <w:tc>
          <w:tcPr>
            <w:tcW w:w="806" w:type="pct"/>
            <w:tcBorders>
              <w:top w:val="single" w:color="000000" w:sz="8" w:space="0"/>
              <w:left w:val="single" w:color="000000" w:sz="8" w:space="0"/>
              <w:bottom w:val="single" w:color="000000" w:sz="8" w:space="0"/>
              <w:right w:val="dotted" w:color="auto" w:sz="8" w:space="0"/>
            </w:tcBorders>
            <w:shd w:val="clear" w:color="auto" w:fill="FFFFFF"/>
            <w:vAlign w:val="top"/>
          </w:tcPr>
          <w:p w14:paraId="614D0D51">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977" w:type="pct"/>
            <w:tcBorders>
              <w:top w:val="single" w:color="000000" w:sz="8" w:space="0"/>
              <w:left w:val="single" w:color="000000" w:sz="8" w:space="0"/>
              <w:bottom w:val="single" w:color="000000" w:sz="8" w:space="0"/>
              <w:right w:val="dotted" w:color="auto" w:sz="8" w:space="0"/>
            </w:tcBorders>
            <w:shd w:val="clear" w:color="auto" w:fill="FFFFFF"/>
            <w:vAlign w:val="top"/>
          </w:tcPr>
          <w:p w14:paraId="51538868">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61" w:type="pct"/>
            <w:tcBorders>
              <w:top w:val="single" w:color="000000" w:sz="8" w:space="0"/>
              <w:left w:val="single" w:color="000000" w:sz="8" w:space="0"/>
              <w:bottom w:val="single" w:color="000000" w:sz="8" w:space="0"/>
              <w:right w:val="dotted" w:color="auto" w:sz="8" w:space="0"/>
            </w:tcBorders>
            <w:shd w:val="clear" w:color="auto" w:fill="FFFFFF"/>
          </w:tcPr>
          <w:p w14:paraId="7D459B50">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0.3</w:t>
            </w:r>
          </w:p>
        </w:tc>
        <w:tc>
          <w:tcPr>
            <w:tcW w:w="671" w:type="pct"/>
            <w:tcBorders>
              <w:top w:val="single" w:color="000000" w:sz="8" w:space="0"/>
              <w:left w:val="single" w:color="000000" w:sz="8" w:space="0"/>
              <w:bottom w:val="single" w:color="000000" w:sz="8" w:space="0"/>
              <w:right w:val="dotted" w:color="auto" w:sz="8" w:space="0"/>
            </w:tcBorders>
            <w:shd w:val="clear" w:color="auto" w:fill="FFFFFF"/>
          </w:tcPr>
          <w:p w14:paraId="351ABCE8">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m</w:t>
            </w:r>
          </w:p>
        </w:tc>
      </w:tr>
      <w:tr w14:paraId="3E04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83" w:type="pct"/>
            <w:tcBorders>
              <w:top w:val="single" w:color="000000" w:sz="8" w:space="0"/>
              <w:left w:val="single" w:color="000000" w:sz="8" w:space="0"/>
              <w:bottom w:val="single" w:color="000000" w:sz="8" w:space="0"/>
              <w:right w:val="dotted" w:color="auto" w:sz="8" w:space="0"/>
            </w:tcBorders>
            <w:shd w:val="clear" w:color="auto" w:fill="FFFFFF"/>
          </w:tcPr>
          <w:p w14:paraId="35B2ECD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雷达水平探测角度</w:t>
            </w:r>
          </w:p>
        </w:tc>
        <w:tc>
          <w:tcPr>
            <w:tcW w:w="806" w:type="pct"/>
            <w:tcBorders>
              <w:top w:val="single" w:color="000000" w:sz="8" w:space="0"/>
              <w:left w:val="single" w:color="000000" w:sz="8" w:space="0"/>
              <w:bottom w:val="single" w:color="000000" w:sz="8" w:space="0"/>
              <w:right w:val="dotted" w:color="auto" w:sz="8" w:space="0"/>
            </w:tcBorders>
            <w:shd w:val="clear" w:color="auto" w:fill="FFFFFF"/>
            <w:vAlign w:val="top"/>
          </w:tcPr>
          <w:p w14:paraId="2CDE7B90">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977" w:type="pct"/>
            <w:tcBorders>
              <w:top w:val="single" w:color="000000" w:sz="8" w:space="0"/>
              <w:left w:val="single" w:color="000000" w:sz="8" w:space="0"/>
              <w:bottom w:val="single" w:color="000000" w:sz="8" w:space="0"/>
              <w:right w:val="dotted" w:color="auto" w:sz="8" w:space="0"/>
            </w:tcBorders>
            <w:shd w:val="clear" w:color="auto" w:fill="FFFFFF"/>
            <w:vAlign w:val="top"/>
          </w:tcPr>
          <w:p w14:paraId="6EFC4108">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61" w:type="pct"/>
            <w:tcBorders>
              <w:top w:val="single" w:color="000000" w:sz="8" w:space="0"/>
              <w:left w:val="single" w:color="000000" w:sz="8" w:space="0"/>
              <w:bottom w:val="single" w:color="000000" w:sz="8" w:space="0"/>
              <w:right w:val="dotted" w:color="auto" w:sz="8" w:space="0"/>
            </w:tcBorders>
            <w:shd w:val="clear" w:color="auto" w:fill="FFFFFF"/>
          </w:tcPr>
          <w:p w14:paraId="6E082495">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±40</w:t>
            </w:r>
          </w:p>
        </w:tc>
        <w:tc>
          <w:tcPr>
            <w:tcW w:w="671" w:type="pct"/>
            <w:tcBorders>
              <w:top w:val="single" w:color="000000" w:sz="8" w:space="0"/>
              <w:left w:val="single" w:color="000000" w:sz="8" w:space="0"/>
              <w:bottom w:val="single" w:color="000000" w:sz="8" w:space="0"/>
              <w:right w:val="dotted" w:color="auto" w:sz="8" w:space="0"/>
            </w:tcBorders>
            <w:shd w:val="clear" w:color="auto" w:fill="FFFFFF"/>
          </w:tcPr>
          <w:p w14:paraId="3A0C5693">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r>
      <w:tr w14:paraId="5FF8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83" w:type="pct"/>
            <w:tcBorders>
              <w:top w:val="single" w:color="000000" w:sz="8" w:space="0"/>
              <w:left w:val="single" w:color="000000" w:sz="8" w:space="0"/>
              <w:bottom w:val="single" w:color="000000" w:sz="8" w:space="0"/>
              <w:right w:val="dotted" w:color="auto" w:sz="8" w:space="0"/>
            </w:tcBorders>
            <w:shd w:val="clear" w:color="auto" w:fill="FFFFFF"/>
          </w:tcPr>
          <w:p w14:paraId="64FF89B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雷达垂直探测角度</w:t>
            </w:r>
          </w:p>
        </w:tc>
        <w:tc>
          <w:tcPr>
            <w:tcW w:w="806" w:type="pct"/>
            <w:tcBorders>
              <w:top w:val="single" w:color="000000" w:sz="8" w:space="0"/>
              <w:left w:val="single" w:color="000000" w:sz="8" w:space="0"/>
              <w:bottom w:val="single" w:color="000000" w:sz="8" w:space="0"/>
              <w:right w:val="dotted" w:color="auto" w:sz="8" w:space="0"/>
            </w:tcBorders>
            <w:shd w:val="clear" w:color="auto" w:fill="FFFFFF"/>
            <w:vAlign w:val="top"/>
          </w:tcPr>
          <w:p w14:paraId="6ED0338D">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977" w:type="pct"/>
            <w:tcBorders>
              <w:top w:val="single" w:color="000000" w:sz="8" w:space="0"/>
              <w:left w:val="single" w:color="000000" w:sz="8" w:space="0"/>
              <w:bottom w:val="single" w:color="000000" w:sz="8" w:space="0"/>
              <w:right w:val="dotted" w:color="auto" w:sz="8" w:space="0"/>
            </w:tcBorders>
            <w:shd w:val="clear" w:color="auto" w:fill="FFFFFF"/>
            <w:vAlign w:val="top"/>
          </w:tcPr>
          <w:p w14:paraId="2DF3F19B">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61" w:type="pct"/>
            <w:tcBorders>
              <w:top w:val="single" w:color="000000" w:sz="8" w:space="0"/>
              <w:left w:val="single" w:color="000000" w:sz="8" w:space="0"/>
              <w:bottom w:val="single" w:color="000000" w:sz="8" w:space="0"/>
              <w:right w:val="dotted" w:color="auto" w:sz="8" w:space="0"/>
            </w:tcBorders>
            <w:shd w:val="clear" w:color="auto" w:fill="FFFFFF"/>
          </w:tcPr>
          <w:p w14:paraId="2B1742E5">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±30</w:t>
            </w:r>
          </w:p>
        </w:tc>
        <w:tc>
          <w:tcPr>
            <w:tcW w:w="671" w:type="pct"/>
            <w:tcBorders>
              <w:top w:val="single" w:color="000000" w:sz="8" w:space="0"/>
              <w:left w:val="single" w:color="000000" w:sz="8" w:space="0"/>
              <w:bottom w:val="single" w:color="000000" w:sz="8" w:space="0"/>
              <w:right w:val="dotted" w:color="auto" w:sz="8" w:space="0"/>
            </w:tcBorders>
            <w:shd w:val="clear" w:color="auto" w:fill="FFFFFF"/>
          </w:tcPr>
          <w:p w14:paraId="53B6D97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r>
    </w:tbl>
    <w:p w14:paraId="28C00740">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31" w:name="_Toc21828"/>
      <w:bookmarkStart w:id="32" w:name="_Toc16587"/>
      <w:bookmarkStart w:id="33" w:name="_Toc67732991"/>
      <w:bookmarkStart w:id="34" w:name="_Toc11813"/>
      <w:r>
        <w:rPr>
          <w:rFonts w:hint="eastAsia" w:ascii="黑体" w:hAnsi="黑体" w:eastAsia="黑体" w:cs="黑体"/>
          <w:b/>
          <w:bCs/>
          <w:color w:val="auto"/>
          <w:sz w:val="24"/>
          <w:szCs w:val="24"/>
          <w:lang w:val="en-US" w:eastAsia="zh-CN"/>
        </w:rPr>
        <w:t>5.2 电气特性</w:t>
      </w:r>
      <w:bookmarkEnd w:id="31"/>
      <w:bookmarkEnd w:id="32"/>
      <w:bookmarkEnd w:id="33"/>
      <w:bookmarkEnd w:id="34"/>
    </w:p>
    <w:tbl>
      <w:tblPr>
        <w:tblStyle w:val="18"/>
        <w:tblW w:w="50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5"/>
        <w:gridCol w:w="1584"/>
        <w:gridCol w:w="1541"/>
        <w:gridCol w:w="1523"/>
        <w:gridCol w:w="1180"/>
      </w:tblGrid>
      <w:tr w14:paraId="7B88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7" w:type="pct"/>
            <w:tcBorders>
              <w:top w:val="single" w:color="000000" w:sz="8" w:space="0"/>
              <w:left w:val="single" w:color="000000" w:sz="8" w:space="0"/>
              <w:bottom w:val="single" w:color="000000" w:sz="8" w:space="0"/>
              <w:right w:val="dotted" w:color="auto" w:sz="4" w:space="0"/>
            </w:tcBorders>
            <w:shd w:val="clear" w:color="auto" w:fill="E7E6E6" w:themeFill="background2"/>
            <w:vAlign w:val="center"/>
          </w:tcPr>
          <w:p w14:paraId="11118634">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参数内容</w:t>
            </w:r>
          </w:p>
        </w:tc>
        <w:tc>
          <w:tcPr>
            <w:tcW w:w="851" w:type="pct"/>
            <w:tcBorders>
              <w:top w:val="single" w:color="000000" w:sz="8" w:space="0"/>
              <w:left w:val="dotted" w:color="auto" w:sz="4" w:space="0"/>
              <w:bottom w:val="single" w:color="000000" w:sz="8" w:space="0"/>
              <w:right w:val="dotted" w:color="auto" w:sz="4" w:space="0"/>
            </w:tcBorders>
            <w:shd w:val="clear" w:color="auto" w:fill="E7E6E6" w:themeFill="background2"/>
            <w:vAlign w:val="center"/>
          </w:tcPr>
          <w:p w14:paraId="0A5F717D">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最小值</w:t>
            </w:r>
          </w:p>
        </w:tc>
        <w:tc>
          <w:tcPr>
            <w:tcW w:w="828" w:type="pct"/>
            <w:tcBorders>
              <w:top w:val="single" w:color="000000" w:sz="8" w:space="0"/>
              <w:left w:val="dotted" w:color="auto" w:sz="4" w:space="0"/>
              <w:bottom w:val="single" w:color="000000" w:sz="8" w:space="0"/>
              <w:right w:val="dotted" w:color="auto" w:sz="4" w:space="0"/>
            </w:tcBorders>
            <w:shd w:val="clear" w:color="auto" w:fill="E7E6E6" w:themeFill="background2"/>
            <w:vAlign w:val="center"/>
          </w:tcPr>
          <w:p w14:paraId="276F979E">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典型值</w:t>
            </w:r>
          </w:p>
        </w:tc>
        <w:tc>
          <w:tcPr>
            <w:tcW w:w="818" w:type="pct"/>
            <w:tcBorders>
              <w:top w:val="single" w:color="000000" w:sz="8" w:space="0"/>
              <w:left w:val="dotted" w:color="auto" w:sz="4" w:space="0"/>
              <w:bottom w:val="single" w:color="000000" w:sz="8" w:space="0"/>
              <w:right w:val="dotted" w:color="auto" w:sz="4" w:space="0"/>
            </w:tcBorders>
            <w:shd w:val="clear" w:color="auto" w:fill="E7E6E6" w:themeFill="background2"/>
            <w:vAlign w:val="center"/>
          </w:tcPr>
          <w:p w14:paraId="1FCBA09C">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最大值</w:t>
            </w:r>
          </w:p>
        </w:tc>
        <w:tc>
          <w:tcPr>
            <w:tcW w:w="634" w:type="pct"/>
            <w:tcBorders>
              <w:top w:val="single" w:color="000000" w:sz="8" w:space="0"/>
              <w:left w:val="dotted" w:color="auto" w:sz="4" w:space="0"/>
              <w:bottom w:val="single" w:color="000000" w:sz="8" w:space="0"/>
              <w:right w:val="single" w:color="000000" w:sz="8" w:space="0"/>
            </w:tcBorders>
            <w:shd w:val="clear" w:color="auto" w:fill="E7E6E6" w:themeFill="background2"/>
            <w:vAlign w:val="center"/>
          </w:tcPr>
          <w:p w14:paraId="3B2C2524">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单位</w:t>
            </w:r>
          </w:p>
        </w:tc>
      </w:tr>
      <w:tr w14:paraId="7C22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67" w:type="pct"/>
            <w:tcBorders>
              <w:top w:val="single" w:color="000000" w:sz="8" w:space="0"/>
              <w:left w:val="single" w:color="000000" w:sz="8" w:space="0"/>
              <w:bottom w:val="single" w:color="000000" w:sz="8" w:space="0"/>
              <w:right w:val="dotted" w:color="auto" w:sz="4" w:space="0"/>
            </w:tcBorders>
            <w:shd w:val="clear" w:color="auto" w:fill="FFFFFF"/>
            <w:vAlign w:val="center"/>
          </w:tcPr>
          <w:p w14:paraId="0AACB6D8">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工作电压（VCC）</w:t>
            </w:r>
          </w:p>
        </w:tc>
        <w:tc>
          <w:tcPr>
            <w:tcW w:w="851" w:type="pct"/>
            <w:tcBorders>
              <w:top w:val="single" w:color="000000" w:sz="8" w:space="0"/>
              <w:left w:val="dotted" w:color="auto" w:sz="4" w:space="0"/>
              <w:bottom w:val="single" w:color="000000" w:sz="8" w:space="0"/>
              <w:right w:val="dotted" w:color="auto" w:sz="4" w:space="0"/>
            </w:tcBorders>
            <w:shd w:val="clear" w:color="auto" w:fill="FFFFFF"/>
            <w:vAlign w:val="center"/>
          </w:tcPr>
          <w:p w14:paraId="759BF3C3">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28" w:type="pct"/>
            <w:tcBorders>
              <w:top w:val="single" w:color="000000" w:sz="8" w:space="0"/>
              <w:left w:val="dotted" w:color="auto" w:sz="4" w:space="0"/>
              <w:bottom w:val="single" w:color="000000" w:sz="8" w:space="0"/>
              <w:right w:val="dotted" w:color="auto" w:sz="4" w:space="0"/>
            </w:tcBorders>
            <w:shd w:val="clear" w:color="auto" w:fill="FFFFFF"/>
            <w:vAlign w:val="center"/>
          </w:tcPr>
          <w:p w14:paraId="344D4F9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5.0</w:t>
            </w:r>
          </w:p>
        </w:tc>
        <w:tc>
          <w:tcPr>
            <w:tcW w:w="818" w:type="pct"/>
            <w:tcBorders>
              <w:top w:val="single" w:color="000000" w:sz="8" w:space="0"/>
              <w:left w:val="dotted" w:color="auto" w:sz="4" w:space="0"/>
              <w:bottom w:val="single" w:color="000000" w:sz="8" w:space="0"/>
              <w:right w:val="dotted" w:color="auto" w:sz="4" w:space="0"/>
            </w:tcBorders>
            <w:shd w:val="clear" w:color="auto" w:fill="FFFFFF"/>
            <w:vAlign w:val="center"/>
          </w:tcPr>
          <w:p w14:paraId="1DBF09F6">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6</w:t>
            </w:r>
          </w:p>
        </w:tc>
        <w:tc>
          <w:tcPr>
            <w:tcW w:w="634" w:type="pct"/>
            <w:tcBorders>
              <w:top w:val="single" w:color="000000" w:sz="8" w:space="0"/>
              <w:left w:val="dotted" w:color="auto" w:sz="4" w:space="0"/>
              <w:bottom w:val="single" w:color="000000" w:sz="8" w:space="0"/>
              <w:right w:val="single" w:color="000000" w:sz="8" w:space="0"/>
            </w:tcBorders>
            <w:shd w:val="clear" w:color="auto" w:fill="FFFFFF"/>
            <w:vAlign w:val="center"/>
          </w:tcPr>
          <w:p w14:paraId="1C1616AD">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V</w:t>
            </w:r>
          </w:p>
        </w:tc>
      </w:tr>
      <w:tr w14:paraId="7A8E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67" w:type="pct"/>
            <w:tcBorders>
              <w:top w:val="single" w:color="000000" w:sz="8" w:space="0"/>
              <w:left w:val="single" w:color="000000" w:sz="8" w:space="0"/>
              <w:bottom w:val="single" w:color="000000" w:sz="8" w:space="0"/>
              <w:right w:val="dotted" w:color="auto" w:sz="4" w:space="0"/>
            </w:tcBorders>
            <w:shd w:val="clear" w:color="auto" w:fill="FFFFFF"/>
            <w:vAlign w:val="center"/>
          </w:tcPr>
          <w:p w14:paraId="6A3C2482">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工作电流（ICC）</w:t>
            </w:r>
          </w:p>
        </w:tc>
        <w:tc>
          <w:tcPr>
            <w:tcW w:w="851" w:type="pct"/>
            <w:tcBorders>
              <w:top w:val="single" w:color="000000" w:sz="8" w:space="0"/>
              <w:left w:val="dotted" w:color="auto" w:sz="4" w:space="0"/>
              <w:bottom w:val="single" w:color="000000" w:sz="8" w:space="0"/>
              <w:right w:val="dotted" w:color="auto" w:sz="4" w:space="0"/>
            </w:tcBorders>
            <w:shd w:val="clear" w:color="auto" w:fill="FFFFFF"/>
            <w:vAlign w:val="center"/>
          </w:tcPr>
          <w:p w14:paraId="264C333C">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28" w:type="pct"/>
            <w:tcBorders>
              <w:top w:val="single" w:color="000000" w:sz="8" w:space="0"/>
              <w:left w:val="dotted" w:color="auto" w:sz="4" w:space="0"/>
              <w:bottom w:val="single" w:color="000000" w:sz="8" w:space="0"/>
              <w:right w:val="dotted" w:color="auto" w:sz="4" w:space="0"/>
            </w:tcBorders>
            <w:shd w:val="clear" w:color="auto" w:fill="FFFFFF"/>
            <w:vAlign w:val="center"/>
          </w:tcPr>
          <w:p w14:paraId="1FE6BB0D">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500</w:t>
            </w:r>
          </w:p>
        </w:tc>
        <w:tc>
          <w:tcPr>
            <w:tcW w:w="818" w:type="pct"/>
            <w:tcBorders>
              <w:top w:val="single" w:color="000000" w:sz="8" w:space="0"/>
              <w:left w:val="dotted" w:color="auto" w:sz="4" w:space="0"/>
              <w:bottom w:val="single" w:color="000000" w:sz="8" w:space="0"/>
              <w:right w:val="dotted" w:color="auto" w:sz="4" w:space="0"/>
            </w:tcBorders>
            <w:shd w:val="clear" w:color="auto" w:fill="FFFFFF"/>
            <w:vAlign w:val="center"/>
          </w:tcPr>
          <w:p w14:paraId="13384C5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600</w:t>
            </w:r>
          </w:p>
        </w:tc>
        <w:tc>
          <w:tcPr>
            <w:tcW w:w="634" w:type="pct"/>
            <w:tcBorders>
              <w:top w:val="single" w:color="000000" w:sz="8" w:space="0"/>
              <w:left w:val="dotted" w:color="auto" w:sz="4" w:space="0"/>
              <w:bottom w:val="single" w:color="000000" w:sz="8" w:space="0"/>
              <w:right w:val="single" w:color="000000" w:sz="8" w:space="0"/>
            </w:tcBorders>
            <w:shd w:val="clear" w:color="auto" w:fill="FFFFFF"/>
            <w:vAlign w:val="center"/>
          </w:tcPr>
          <w:p w14:paraId="427132BA">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mA</w:t>
            </w:r>
          </w:p>
        </w:tc>
      </w:tr>
      <w:tr w14:paraId="18F1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67" w:type="pct"/>
            <w:tcBorders>
              <w:top w:val="single" w:color="000000" w:sz="8" w:space="0"/>
              <w:left w:val="single" w:color="000000" w:sz="8" w:space="0"/>
              <w:bottom w:val="single" w:color="000000" w:sz="8" w:space="0"/>
              <w:right w:val="dotted" w:color="auto" w:sz="4" w:space="0"/>
            </w:tcBorders>
            <w:shd w:val="clear" w:color="auto" w:fill="FFFFFF"/>
            <w:vAlign w:val="center"/>
          </w:tcPr>
          <w:p w14:paraId="50419C0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工作温度（TOP）</w:t>
            </w:r>
          </w:p>
        </w:tc>
        <w:tc>
          <w:tcPr>
            <w:tcW w:w="851" w:type="pct"/>
            <w:tcBorders>
              <w:top w:val="single" w:color="000000" w:sz="8" w:space="0"/>
              <w:left w:val="dotted" w:color="auto" w:sz="4" w:space="0"/>
              <w:bottom w:val="single" w:color="000000" w:sz="8" w:space="0"/>
              <w:right w:val="dotted" w:color="auto" w:sz="4" w:space="0"/>
            </w:tcBorders>
            <w:shd w:val="clear" w:color="auto" w:fill="FFFFFF"/>
            <w:vAlign w:val="center"/>
          </w:tcPr>
          <w:p w14:paraId="156A82D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-20</w:t>
            </w:r>
          </w:p>
        </w:tc>
        <w:tc>
          <w:tcPr>
            <w:tcW w:w="828" w:type="pct"/>
            <w:tcBorders>
              <w:top w:val="single" w:color="000000" w:sz="8" w:space="0"/>
              <w:left w:val="dotted" w:color="auto" w:sz="4" w:space="0"/>
              <w:bottom w:val="single" w:color="000000" w:sz="8" w:space="0"/>
              <w:right w:val="dotted" w:color="auto" w:sz="4" w:space="0"/>
            </w:tcBorders>
            <w:shd w:val="clear" w:color="auto" w:fill="FFFFFF"/>
            <w:vAlign w:val="center"/>
          </w:tcPr>
          <w:p w14:paraId="4D0D3F5E">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18" w:type="pct"/>
            <w:tcBorders>
              <w:top w:val="single" w:color="000000" w:sz="8" w:space="0"/>
              <w:left w:val="dotted" w:color="auto" w:sz="4" w:space="0"/>
              <w:bottom w:val="single" w:color="000000" w:sz="8" w:space="0"/>
              <w:right w:val="dotted" w:color="auto" w:sz="4" w:space="0"/>
            </w:tcBorders>
            <w:shd w:val="clear" w:color="auto" w:fill="FFFFFF"/>
            <w:vAlign w:val="center"/>
          </w:tcPr>
          <w:p w14:paraId="0493E578">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+65</w:t>
            </w:r>
          </w:p>
        </w:tc>
        <w:tc>
          <w:tcPr>
            <w:tcW w:w="634" w:type="pct"/>
            <w:tcBorders>
              <w:top w:val="single" w:color="000000" w:sz="8" w:space="0"/>
              <w:left w:val="dotted" w:color="auto" w:sz="4" w:space="0"/>
              <w:bottom w:val="single" w:color="000000" w:sz="8" w:space="0"/>
              <w:right w:val="single" w:color="000000" w:sz="8" w:space="0"/>
            </w:tcBorders>
            <w:shd w:val="clear" w:color="auto" w:fill="FFFFFF"/>
            <w:vAlign w:val="center"/>
          </w:tcPr>
          <w:p w14:paraId="464D9DF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r>
      <w:tr w14:paraId="4D0D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67" w:type="pct"/>
            <w:tcBorders>
              <w:top w:val="single" w:color="000000" w:sz="8" w:space="0"/>
              <w:left w:val="single" w:color="000000" w:sz="8" w:space="0"/>
              <w:bottom w:val="single" w:color="000000" w:sz="8" w:space="0"/>
              <w:right w:val="dotted" w:color="auto" w:sz="4" w:space="0"/>
            </w:tcBorders>
            <w:shd w:val="clear" w:color="auto" w:fill="FFFFFF"/>
            <w:vAlign w:val="center"/>
          </w:tcPr>
          <w:p w14:paraId="786D3718">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湿度</w:t>
            </w:r>
          </w:p>
        </w:tc>
        <w:tc>
          <w:tcPr>
            <w:tcW w:w="851" w:type="pct"/>
            <w:tcBorders>
              <w:top w:val="single" w:color="000000" w:sz="8" w:space="0"/>
              <w:left w:val="dotted" w:color="auto" w:sz="4" w:space="0"/>
              <w:bottom w:val="single" w:color="000000" w:sz="8" w:space="0"/>
              <w:right w:val="dotted" w:color="auto" w:sz="4" w:space="0"/>
            </w:tcBorders>
            <w:shd w:val="clear" w:color="auto" w:fill="FFFFFF"/>
            <w:vAlign w:val="top"/>
          </w:tcPr>
          <w:p w14:paraId="43AA140C">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28" w:type="pct"/>
            <w:tcBorders>
              <w:top w:val="single" w:color="000000" w:sz="8" w:space="0"/>
              <w:left w:val="dotted" w:color="auto" w:sz="4" w:space="0"/>
              <w:bottom w:val="single" w:color="000000" w:sz="8" w:space="0"/>
              <w:right w:val="dotted" w:color="auto" w:sz="4" w:space="0"/>
            </w:tcBorders>
            <w:shd w:val="clear" w:color="auto" w:fill="FFFFFF"/>
            <w:vAlign w:val="top"/>
          </w:tcPr>
          <w:p w14:paraId="526A6305">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18" w:type="pct"/>
            <w:tcBorders>
              <w:top w:val="single" w:color="000000" w:sz="8" w:space="0"/>
              <w:left w:val="dotted" w:color="auto" w:sz="4" w:space="0"/>
              <w:bottom w:val="single" w:color="000000" w:sz="8" w:space="0"/>
              <w:right w:val="dotted" w:color="auto" w:sz="4" w:space="0"/>
            </w:tcBorders>
            <w:shd w:val="clear" w:color="auto" w:fill="FFFFFF"/>
            <w:vAlign w:val="center"/>
          </w:tcPr>
          <w:p w14:paraId="6E347D0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80%</w:t>
            </w:r>
          </w:p>
        </w:tc>
        <w:tc>
          <w:tcPr>
            <w:tcW w:w="634" w:type="pct"/>
            <w:tcBorders>
              <w:top w:val="single" w:color="000000" w:sz="8" w:space="0"/>
              <w:left w:val="dotted" w:color="auto" w:sz="4" w:space="0"/>
              <w:bottom w:val="single" w:color="000000" w:sz="8" w:space="0"/>
              <w:right w:val="single" w:color="000000" w:sz="8" w:space="0"/>
            </w:tcBorders>
            <w:shd w:val="clear" w:color="auto" w:fill="FFFFFF"/>
            <w:vAlign w:val="center"/>
          </w:tcPr>
          <w:p w14:paraId="6A8EC23C">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无凝露</w:t>
            </w:r>
          </w:p>
        </w:tc>
      </w:tr>
      <w:tr w14:paraId="679D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67" w:type="pct"/>
            <w:tcBorders>
              <w:top w:val="single" w:color="000000" w:sz="8" w:space="0"/>
              <w:left w:val="single" w:color="000000" w:sz="8" w:space="0"/>
              <w:bottom w:val="single" w:color="000000" w:sz="8" w:space="0"/>
              <w:right w:val="dotted" w:color="auto" w:sz="4" w:space="0"/>
            </w:tcBorders>
            <w:shd w:val="clear" w:color="auto" w:fill="FFFFFF"/>
            <w:vAlign w:val="center"/>
          </w:tcPr>
          <w:p w14:paraId="45B6A255">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存储温度（TST）</w:t>
            </w:r>
          </w:p>
        </w:tc>
        <w:tc>
          <w:tcPr>
            <w:tcW w:w="851" w:type="pct"/>
            <w:tcBorders>
              <w:top w:val="single" w:color="000000" w:sz="8" w:space="0"/>
              <w:left w:val="dotted" w:color="auto" w:sz="4" w:space="0"/>
              <w:bottom w:val="single" w:color="000000" w:sz="8" w:space="0"/>
              <w:right w:val="dotted" w:color="auto" w:sz="4" w:space="0"/>
            </w:tcBorders>
            <w:shd w:val="clear" w:color="auto" w:fill="FFFFFF"/>
            <w:vAlign w:val="center"/>
          </w:tcPr>
          <w:p w14:paraId="56D937D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-40</w:t>
            </w:r>
          </w:p>
        </w:tc>
        <w:tc>
          <w:tcPr>
            <w:tcW w:w="828" w:type="pct"/>
            <w:tcBorders>
              <w:top w:val="single" w:color="000000" w:sz="8" w:space="0"/>
              <w:left w:val="dotted" w:color="auto" w:sz="4" w:space="0"/>
              <w:bottom w:val="single" w:color="000000" w:sz="8" w:space="0"/>
              <w:right w:val="dotted" w:color="auto" w:sz="4" w:space="0"/>
            </w:tcBorders>
            <w:shd w:val="clear" w:color="auto" w:fill="FFFFFF"/>
            <w:vAlign w:val="center"/>
          </w:tcPr>
          <w:p w14:paraId="4BC242D5">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18" w:type="pct"/>
            <w:tcBorders>
              <w:top w:val="single" w:color="000000" w:sz="8" w:space="0"/>
              <w:left w:val="dotted" w:color="auto" w:sz="4" w:space="0"/>
              <w:bottom w:val="single" w:color="000000" w:sz="8" w:space="0"/>
              <w:right w:val="dotted" w:color="auto" w:sz="4" w:space="0"/>
            </w:tcBorders>
            <w:shd w:val="clear" w:color="auto" w:fill="FFFFFF"/>
            <w:vAlign w:val="center"/>
          </w:tcPr>
          <w:p w14:paraId="01FBB11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+105</w:t>
            </w:r>
          </w:p>
        </w:tc>
        <w:tc>
          <w:tcPr>
            <w:tcW w:w="634" w:type="pct"/>
            <w:tcBorders>
              <w:top w:val="single" w:color="000000" w:sz="8" w:space="0"/>
              <w:left w:val="dotted" w:color="auto" w:sz="4" w:space="0"/>
              <w:bottom w:val="single" w:color="000000" w:sz="8" w:space="0"/>
              <w:right w:val="single" w:color="000000" w:sz="8" w:space="0"/>
            </w:tcBorders>
            <w:shd w:val="clear" w:color="auto" w:fill="FFFFFF"/>
            <w:vAlign w:val="center"/>
          </w:tcPr>
          <w:p w14:paraId="69054170">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r>
    </w:tbl>
    <w:p w14:paraId="5985E06B">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35" w:name="_Toc31180"/>
      <w:bookmarkStart w:id="36" w:name="_Toc15772"/>
      <w:bookmarkStart w:id="37" w:name="_Toc67732992"/>
      <w:bookmarkStart w:id="38" w:name="_Toc3186"/>
      <w:r>
        <w:rPr>
          <w:rFonts w:hint="eastAsia" w:ascii="黑体" w:hAnsi="黑体" w:eastAsia="黑体" w:cs="黑体"/>
          <w:b/>
          <w:bCs/>
          <w:color w:val="auto"/>
          <w:sz w:val="24"/>
          <w:szCs w:val="24"/>
          <w:lang w:val="en-US" w:eastAsia="zh-CN"/>
        </w:rPr>
        <w:t>5.3  RF性能</w:t>
      </w:r>
      <w:bookmarkEnd w:id="35"/>
      <w:bookmarkEnd w:id="36"/>
      <w:bookmarkEnd w:id="37"/>
      <w:bookmarkEnd w:id="38"/>
    </w:p>
    <w:tbl>
      <w:tblPr>
        <w:tblStyle w:val="18"/>
        <w:tblpPr w:leftFromText="180" w:rightFromText="180" w:vertAnchor="text" w:horzAnchor="page" w:tblpX="1413" w:tblpY="137"/>
        <w:tblOverlap w:val="never"/>
        <w:tblW w:w="500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6"/>
        <w:gridCol w:w="1583"/>
        <w:gridCol w:w="1542"/>
        <w:gridCol w:w="1524"/>
        <w:gridCol w:w="1472"/>
      </w:tblGrid>
      <w:tr w14:paraId="5D96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07" w:type="pct"/>
            <w:tcBorders>
              <w:top w:val="single" w:color="000000" w:sz="8" w:space="0"/>
              <w:left w:val="single" w:color="000000" w:sz="8" w:space="0"/>
              <w:bottom w:val="single" w:color="000000" w:sz="8" w:space="0"/>
              <w:right w:val="dotted" w:color="auto" w:sz="4" w:space="0"/>
            </w:tcBorders>
            <w:shd w:val="clear" w:color="auto" w:fill="FFFFFF"/>
            <w:vAlign w:val="center"/>
          </w:tcPr>
          <w:p w14:paraId="514DE7EE">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工作频率（fTX）</w:t>
            </w:r>
          </w:p>
        </w:tc>
        <w:tc>
          <w:tcPr>
            <w:tcW w:w="851" w:type="pct"/>
            <w:tcBorders>
              <w:top w:val="single" w:color="000000" w:sz="8" w:space="0"/>
              <w:left w:val="dotted" w:color="auto" w:sz="4" w:space="0"/>
              <w:bottom w:val="single" w:color="000000" w:sz="8" w:space="0"/>
              <w:right w:val="dotted" w:color="auto" w:sz="4" w:space="0"/>
            </w:tcBorders>
            <w:shd w:val="clear" w:color="auto" w:fill="FFFFFF"/>
            <w:vAlign w:val="center"/>
          </w:tcPr>
          <w:p w14:paraId="2783B137">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62</w:t>
            </w:r>
          </w:p>
        </w:tc>
        <w:tc>
          <w:tcPr>
            <w:tcW w:w="829" w:type="pct"/>
            <w:tcBorders>
              <w:top w:val="single" w:color="000000" w:sz="8" w:space="0"/>
              <w:left w:val="dotted" w:color="auto" w:sz="4" w:space="0"/>
              <w:bottom w:val="single" w:color="000000" w:sz="8" w:space="0"/>
              <w:right w:val="dotted" w:color="auto" w:sz="4" w:space="0"/>
            </w:tcBorders>
            <w:shd w:val="clear" w:color="auto" w:fill="FFFFFF"/>
            <w:vAlign w:val="center"/>
          </w:tcPr>
          <w:p w14:paraId="0D286A6E">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19" w:type="pct"/>
            <w:tcBorders>
              <w:top w:val="single" w:color="000000" w:sz="8" w:space="0"/>
              <w:left w:val="dotted" w:color="auto" w:sz="4" w:space="0"/>
              <w:bottom w:val="single" w:color="000000" w:sz="8" w:space="0"/>
              <w:right w:val="dotted" w:color="auto" w:sz="4" w:space="0"/>
            </w:tcBorders>
            <w:shd w:val="clear" w:color="auto" w:fill="FFFFFF"/>
            <w:vAlign w:val="center"/>
          </w:tcPr>
          <w:p w14:paraId="0BE416FC">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64</w:t>
            </w:r>
          </w:p>
        </w:tc>
        <w:tc>
          <w:tcPr>
            <w:tcW w:w="791" w:type="pct"/>
            <w:tcBorders>
              <w:top w:val="single" w:color="000000" w:sz="8" w:space="0"/>
              <w:left w:val="dotted" w:color="auto" w:sz="4" w:space="0"/>
              <w:bottom w:val="single" w:color="000000" w:sz="8" w:space="0"/>
              <w:right w:val="single" w:color="000000" w:sz="8" w:space="0"/>
            </w:tcBorders>
            <w:shd w:val="clear" w:color="auto" w:fill="FFFFFF"/>
            <w:vAlign w:val="center"/>
          </w:tcPr>
          <w:p w14:paraId="7E6B455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GHz</w:t>
            </w:r>
          </w:p>
        </w:tc>
      </w:tr>
      <w:tr w14:paraId="798C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707" w:type="pct"/>
            <w:tcBorders>
              <w:top w:val="single" w:color="000000" w:sz="8" w:space="0"/>
              <w:left w:val="single" w:color="000000" w:sz="8" w:space="0"/>
              <w:bottom w:val="single" w:color="000000" w:sz="8" w:space="0"/>
              <w:right w:val="dotted" w:color="auto" w:sz="4" w:space="0"/>
            </w:tcBorders>
            <w:shd w:val="clear" w:color="auto" w:fill="FFFFFF"/>
            <w:vAlign w:val="center"/>
          </w:tcPr>
          <w:p w14:paraId="37DBF88F">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发射功率（Pout）</w:t>
            </w:r>
          </w:p>
        </w:tc>
        <w:tc>
          <w:tcPr>
            <w:tcW w:w="851" w:type="pct"/>
            <w:tcBorders>
              <w:top w:val="single" w:color="000000" w:sz="8" w:space="0"/>
              <w:left w:val="dotted" w:color="auto" w:sz="4" w:space="0"/>
              <w:bottom w:val="single" w:color="000000" w:sz="8" w:space="0"/>
              <w:right w:val="dotted" w:color="auto" w:sz="4" w:space="0"/>
            </w:tcBorders>
            <w:shd w:val="clear" w:color="auto" w:fill="FFFFFF"/>
            <w:vAlign w:val="center"/>
          </w:tcPr>
          <w:p w14:paraId="300E65A1">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829" w:type="pct"/>
            <w:tcBorders>
              <w:top w:val="single" w:color="000000" w:sz="8" w:space="0"/>
              <w:left w:val="dotted" w:color="auto" w:sz="4" w:space="0"/>
              <w:bottom w:val="single" w:color="000000" w:sz="8" w:space="0"/>
              <w:right w:val="dotted" w:color="auto" w:sz="4" w:space="0"/>
            </w:tcBorders>
            <w:shd w:val="clear" w:color="auto" w:fill="FFFFFF"/>
            <w:vAlign w:val="center"/>
          </w:tcPr>
          <w:p w14:paraId="3307C9AA">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6</w:t>
            </w:r>
          </w:p>
        </w:tc>
        <w:tc>
          <w:tcPr>
            <w:tcW w:w="819" w:type="pct"/>
            <w:tcBorders>
              <w:top w:val="single" w:color="000000" w:sz="8" w:space="0"/>
              <w:left w:val="dotted" w:color="auto" w:sz="4" w:space="0"/>
              <w:bottom w:val="single" w:color="000000" w:sz="8" w:space="0"/>
              <w:right w:val="dotted" w:color="auto" w:sz="4" w:space="0"/>
            </w:tcBorders>
            <w:shd w:val="clear" w:color="auto" w:fill="FFFFFF"/>
            <w:vAlign w:val="center"/>
          </w:tcPr>
          <w:p w14:paraId="69573962">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8</w:t>
            </w:r>
          </w:p>
        </w:tc>
        <w:tc>
          <w:tcPr>
            <w:tcW w:w="791" w:type="pct"/>
            <w:tcBorders>
              <w:top w:val="single" w:color="000000" w:sz="8" w:space="0"/>
              <w:left w:val="dotted" w:color="auto" w:sz="4" w:space="0"/>
              <w:bottom w:val="single" w:color="000000" w:sz="8" w:space="0"/>
              <w:right w:val="single" w:color="000000" w:sz="8" w:space="0"/>
            </w:tcBorders>
            <w:shd w:val="clear" w:color="auto" w:fill="FFFFFF"/>
            <w:vAlign w:val="center"/>
          </w:tcPr>
          <w:p w14:paraId="017C13E9">
            <w:pPr>
              <w:pStyle w:val="21"/>
              <w:spacing w:before="120" w:line="240" w:lineRule="auto"/>
              <w:ind w:left="0" w:leftChars="0"/>
              <w:jc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dBm</w:t>
            </w:r>
          </w:p>
        </w:tc>
      </w:tr>
    </w:tbl>
    <w:p w14:paraId="6D5509A2">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39" w:name="_Toc67732996"/>
      <w:bookmarkStart w:id="40" w:name="_Toc1336"/>
      <w:bookmarkStart w:id="41" w:name="_Toc22811"/>
      <w:bookmarkStart w:id="42" w:name="_Toc18875"/>
      <w:r>
        <w:rPr>
          <w:rFonts w:hint="eastAsia" w:ascii="黑体" w:hAnsi="黑体" w:eastAsia="黑体" w:cs="黑体"/>
          <w:b/>
          <w:bCs/>
          <w:color w:val="auto"/>
          <w:sz w:val="24"/>
          <w:szCs w:val="24"/>
          <w:lang w:val="en-US" w:eastAsia="zh-CN"/>
        </w:rPr>
        <w:t>5.4使用接线图</w:t>
      </w:r>
      <w:bookmarkEnd w:id="39"/>
      <w:bookmarkEnd w:id="40"/>
      <w:bookmarkEnd w:id="41"/>
      <w:bookmarkEnd w:id="42"/>
    </w:p>
    <w:p w14:paraId="1B230D64">
      <w:pPr>
        <w:spacing w:line="240" w:lineRule="auto"/>
        <w:jc w:val="center"/>
        <w:rPr>
          <w:b/>
          <w:sz w:val="22"/>
        </w:rPr>
      </w:pPr>
      <w:r>
        <w:drawing>
          <wp:inline distT="0" distB="0" distL="114300" distR="114300">
            <wp:extent cx="3604895" cy="1611630"/>
            <wp:effectExtent l="0" t="0" r="14605" b="762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25"/>
                    <a:stretch>
                      <a:fillRect/>
                    </a:stretch>
                  </pic:blipFill>
                  <pic:spPr>
                    <a:xfrm>
                      <a:off x="0" y="0"/>
                      <a:ext cx="3604895" cy="1611630"/>
                    </a:xfrm>
                    <a:prstGeom prst="rect">
                      <a:avLst/>
                    </a:prstGeom>
                    <a:noFill/>
                    <a:ln>
                      <a:noFill/>
                    </a:ln>
                  </pic:spPr>
                </pic:pic>
              </a:graphicData>
            </a:graphic>
          </wp:inline>
        </w:drawing>
      </w:r>
    </w:p>
    <w:p w14:paraId="25CAF28D">
      <w:pPr>
        <w:bidi w:val="0"/>
        <w:spacing w:before="0" w:after="0" w:line="240" w:lineRule="auto"/>
        <w:jc w:val="center"/>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图4 雷达模块与外设连线示意图</w:t>
      </w:r>
      <w:bookmarkStart w:id="43" w:name="_Toc67732997"/>
      <w:bookmarkStart w:id="44" w:name="_Toc15903"/>
    </w:p>
    <w:p w14:paraId="3783D990">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45" w:name="_Toc24734"/>
      <w:bookmarkStart w:id="46" w:name="_Toc24770"/>
      <w:r>
        <w:rPr>
          <w:rFonts w:hint="eastAsia" w:ascii="黑体" w:hAnsi="黑体" w:eastAsia="黑体" w:cs="黑体"/>
          <w:b/>
          <w:bCs/>
          <w:color w:val="auto"/>
          <w:sz w:val="28"/>
          <w:szCs w:val="28"/>
          <w:lang w:val="en-US" w:eastAsia="zh-CN"/>
        </w:rPr>
        <w:t>主要工作功能及</w:t>
      </w:r>
      <w:bookmarkEnd w:id="43"/>
      <w:r>
        <w:rPr>
          <w:rFonts w:hint="eastAsia" w:ascii="黑体" w:hAnsi="黑体" w:eastAsia="黑体" w:cs="黑体"/>
          <w:b/>
          <w:bCs/>
          <w:color w:val="auto"/>
          <w:sz w:val="28"/>
          <w:szCs w:val="28"/>
          <w:lang w:val="en-US" w:eastAsia="zh-CN"/>
        </w:rPr>
        <w:t>性能</w:t>
      </w:r>
      <w:bookmarkEnd w:id="44"/>
      <w:bookmarkEnd w:id="45"/>
      <w:bookmarkEnd w:id="46"/>
    </w:p>
    <w:p w14:paraId="7CCFB264">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47" w:name="_Toc67732998"/>
      <w:bookmarkStart w:id="48" w:name="_Toc26445"/>
      <w:bookmarkStart w:id="49" w:name="_Toc23393"/>
      <w:bookmarkStart w:id="50" w:name="_Toc26805"/>
      <w:r>
        <w:rPr>
          <w:rFonts w:hint="eastAsia" w:ascii="黑体" w:hAnsi="黑体" w:eastAsia="黑体" w:cs="黑体"/>
          <w:b/>
          <w:bCs/>
          <w:color w:val="auto"/>
          <w:sz w:val="24"/>
          <w:szCs w:val="24"/>
          <w:lang w:val="en-US" w:eastAsia="zh-CN"/>
        </w:rPr>
        <w:t>6.1雷达模块工作范围</w:t>
      </w:r>
      <w:bookmarkEnd w:id="47"/>
      <w:bookmarkEnd w:id="48"/>
      <w:bookmarkEnd w:id="49"/>
      <w:bookmarkEnd w:id="50"/>
    </w:p>
    <w:p w14:paraId="78D8E757">
      <w:pPr>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jc w:val="left"/>
        <w:textAlignment w:val="auto"/>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雷达模块波束覆盖范围如图5所示。雷达覆盖范围为水平100°、俯仰80°的立体扇形区域。</w:t>
      </w:r>
    </w:p>
    <w:p w14:paraId="1927A1D3">
      <w:pPr>
        <w:spacing w:line="240" w:lineRule="auto"/>
        <w:jc w:val="center"/>
        <w:rPr>
          <w:rFonts w:ascii="宋体" w:hAnsi="宋体" w:eastAsia="宋体"/>
          <w:b/>
          <w:sz w:val="24"/>
          <w:szCs w:val="24"/>
        </w:rPr>
      </w:pPr>
      <w:r>
        <w:drawing>
          <wp:inline distT="0" distB="0" distL="114300" distR="114300">
            <wp:extent cx="3709670" cy="2185670"/>
            <wp:effectExtent l="0" t="0" r="5080" b="508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26"/>
                    <a:stretch>
                      <a:fillRect/>
                    </a:stretch>
                  </pic:blipFill>
                  <pic:spPr>
                    <a:xfrm>
                      <a:off x="0" y="0"/>
                      <a:ext cx="3709670" cy="2185670"/>
                    </a:xfrm>
                    <a:prstGeom prst="rect">
                      <a:avLst/>
                    </a:prstGeom>
                    <a:noFill/>
                    <a:ln>
                      <a:noFill/>
                    </a:ln>
                  </pic:spPr>
                </pic:pic>
              </a:graphicData>
            </a:graphic>
          </wp:inline>
        </w:drawing>
      </w:r>
    </w:p>
    <w:p w14:paraId="14F36F9B">
      <w:pPr>
        <w:bidi w:val="0"/>
        <w:spacing w:before="0" w:after="0" w:line="240" w:lineRule="auto"/>
        <w:jc w:val="center"/>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图5 雷达覆盖区域示意图</w:t>
      </w:r>
    </w:p>
    <w:p w14:paraId="256BE970">
      <w:pPr>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jc w:val="left"/>
        <w:textAlignment w:val="auto"/>
        <w:rPr>
          <w:rFonts w:hint="eastAsia" w:ascii="Times New Roman" w:hAnsi="Times New Roman" w:eastAsia="宋体" w:cs="Times New Roman"/>
          <w:b w:val="0"/>
          <w:bCs w:val="0"/>
          <w:color w:val="auto"/>
          <w:kern w:val="0"/>
          <w:sz w:val="24"/>
          <w:szCs w:val="24"/>
          <w:lang w:val="en-US" w:eastAsia="zh-CN" w:bidi="ar"/>
        </w:rPr>
      </w:pPr>
      <w:bookmarkStart w:id="51" w:name="_Toc4488"/>
      <w:r>
        <w:rPr>
          <w:rFonts w:hint="eastAsia" w:ascii="Times New Roman" w:hAnsi="Times New Roman" w:eastAsia="宋体" w:cs="Times New Roman"/>
          <w:b w:val="0"/>
          <w:bCs w:val="0"/>
          <w:color w:val="auto"/>
          <w:kern w:val="0"/>
          <w:sz w:val="24"/>
          <w:szCs w:val="24"/>
          <w:lang w:val="en-US" w:eastAsia="zh-CN" w:bidi="ar"/>
        </w:rPr>
        <w:t>受雷达波束特性影响，雷达在天线面法线方向作用距离比较远，但是偏离天线法线方向作用距离会变短。</w:t>
      </w:r>
    </w:p>
    <w:p w14:paraId="19EAFA66">
      <w:pPr>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jc w:val="left"/>
        <w:textAlignment w:val="auto"/>
        <w:rPr>
          <w:rFonts w:hint="eastAsia"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当雷达置顶安装时，受雷达波束范围及有效辐射空间影响，雷达作用范围会减小，需要在使用时注意。</w:t>
      </w:r>
    </w:p>
    <w:p w14:paraId="6536EE7E">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52" w:name="_Toc29287"/>
      <w:bookmarkStart w:id="53" w:name="_Toc31926"/>
      <w:r>
        <w:rPr>
          <w:rFonts w:hint="eastAsia" w:ascii="黑体" w:hAnsi="黑体" w:eastAsia="黑体" w:cs="黑体"/>
          <w:b/>
          <w:bCs/>
          <w:color w:val="auto"/>
          <w:sz w:val="24"/>
          <w:szCs w:val="24"/>
          <w:lang w:val="en-US" w:eastAsia="zh-CN"/>
        </w:rPr>
        <w:t>6.2主要功能及性能</w:t>
      </w:r>
      <w:bookmarkEnd w:id="51"/>
      <w:bookmarkEnd w:id="52"/>
      <w:bookmarkEnd w:id="53"/>
    </w:p>
    <w:p w14:paraId="1F1CD6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0"/>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bookmarkStart w:id="54" w:name="_Toc6749"/>
      <w:bookmarkStart w:id="55" w:name="_Toc17497"/>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本雷达模块主要功能包括</w:t>
      </w:r>
      <w:bookmarkEnd w:id="54"/>
      <w:bookmarkEnd w:id="55"/>
    </w:p>
    <w:p w14:paraId="3BE5A0A5">
      <w:pPr>
        <w:keepNext w:val="0"/>
        <w:keepLines w:val="0"/>
        <w:widowControl/>
        <w:numPr>
          <w:ilvl w:val="0"/>
          <w:numId w:val="4"/>
        </w:numPr>
        <w:suppressLineNumbers w:val="0"/>
        <w:spacing w:line="240" w:lineRule="auto"/>
        <w:ind w:left="420" w:leftChars="0" w:hanging="420" w:firstLineChars="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 运动检测功能（横向面对人体）</w:t>
      </w:r>
    </w:p>
    <w:p w14:paraId="2AFB482E">
      <w:pPr>
        <w:keepNext w:val="0"/>
        <w:keepLines w:val="0"/>
        <w:widowControl/>
        <w:numPr>
          <w:ilvl w:val="0"/>
          <w:numId w:val="5"/>
        </w:numPr>
        <w:suppressLineNumbers w:val="0"/>
        <w:spacing w:line="240" w:lineRule="auto"/>
        <w:ind w:left="425" w:leftChars="0" w:hanging="185" w:firstLineChars="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最大运动感知距离：5米（成人正常运动幅度）；</w:t>
      </w:r>
    </w:p>
    <w:p w14:paraId="793C33D1">
      <w:pPr>
        <w:keepNext w:val="0"/>
        <w:keepLines w:val="0"/>
        <w:widowControl/>
        <w:numPr>
          <w:ilvl w:val="0"/>
          <w:numId w:val="5"/>
        </w:numPr>
        <w:suppressLineNumbers w:val="0"/>
        <w:spacing w:line="240" w:lineRule="auto"/>
        <w:ind w:left="425" w:leftChars="0" w:hanging="185" w:firstLineChars="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运动触发时间：≤0.5s；</w:t>
      </w:r>
    </w:p>
    <w:p w14:paraId="703AEE92">
      <w:pPr>
        <w:keepNext w:val="0"/>
        <w:keepLines w:val="0"/>
        <w:widowControl/>
        <w:numPr>
          <w:ilvl w:val="0"/>
          <w:numId w:val="4"/>
        </w:numPr>
        <w:suppressLineNumbers w:val="0"/>
        <w:spacing w:line="240" w:lineRule="auto"/>
        <w:ind w:left="420" w:leftChars="0" w:hanging="420" w:firstLineChars="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 静止检测功能（横向面对人体）</w:t>
      </w:r>
    </w:p>
    <w:p w14:paraId="4E5B34F8">
      <w:pPr>
        <w:keepNext w:val="0"/>
        <w:keepLines w:val="0"/>
        <w:widowControl/>
        <w:numPr>
          <w:ilvl w:val="0"/>
          <w:numId w:val="6"/>
        </w:numPr>
        <w:suppressLineNumbers w:val="0"/>
        <w:spacing w:line="240" w:lineRule="auto"/>
        <w:ind w:left="425" w:leftChars="0" w:hanging="185" w:firstLineChars="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静止人体感知距离：3米；</w:t>
      </w:r>
    </w:p>
    <w:p w14:paraId="5F9ABD3F">
      <w:pPr>
        <w:keepNext w:val="0"/>
        <w:keepLines w:val="0"/>
        <w:widowControl/>
        <w:numPr>
          <w:ilvl w:val="0"/>
          <w:numId w:val="6"/>
        </w:numPr>
        <w:suppressLineNumbers w:val="0"/>
        <w:spacing w:line="240" w:lineRule="auto"/>
        <w:ind w:left="425" w:leftChars="0" w:hanging="185" w:firstLineChars="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无人感知的检测时间：≤40s；</w:t>
      </w:r>
    </w:p>
    <w:p w14:paraId="07D61395">
      <w:pPr>
        <w:keepNext w:val="0"/>
        <w:keepLines w:val="0"/>
        <w:widowControl/>
        <w:numPr>
          <w:ilvl w:val="0"/>
          <w:numId w:val="4"/>
        </w:numPr>
        <w:suppressLineNumbers w:val="0"/>
        <w:spacing w:line="240" w:lineRule="auto"/>
        <w:ind w:left="420" w:leftChars="0" w:hanging="420" w:firstLineChars="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 多人轨迹实时追踪探测功能</w:t>
      </w:r>
    </w:p>
    <w:p w14:paraId="1C5793D7">
      <w:pPr>
        <w:keepNext w:val="0"/>
        <w:keepLines w:val="0"/>
        <w:widowControl/>
        <w:numPr>
          <w:ilvl w:val="0"/>
          <w:numId w:val="7"/>
        </w:numPr>
        <w:suppressLineNumbers w:val="0"/>
        <w:spacing w:line="240" w:lineRule="auto"/>
        <w:ind w:left="425" w:leftChars="0" w:hanging="185" w:firstLineChars="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最大运动轨迹追踪距离：5米（人体径向雷达运动）；</w:t>
      </w:r>
    </w:p>
    <w:p w14:paraId="31869053">
      <w:pPr>
        <w:keepNext w:val="0"/>
        <w:keepLines w:val="0"/>
        <w:widowControl/>
        <w:numPr>
          <w:ilvl w:val="0"/>
          <w:numId w:val="7"/>
        </w:numPr>
        <w:suppressLineNumbers w:val="0"/>
        <w:spacing w:line="240" w:lineRule="auto"/>
        <w:ind w:left="425" w:leftChars="0" w:hanging="185" w:firstLineChars="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最大静止位置探测距离：3米；</w:t>
      </w:r>
    </w:p>
    <w:p w14:paraId="0E5AF59D">
      <w:pPr>
        <w:keepNext w:val="0"/>
        <w:keepLines w:val="0"/>
        <w:widowControl/>
        <w:numPr>
          <w:ilvl w:val="0"/>
          <w:numId w:val="4"/>
        </w:numPr>
        <w:suppressLineNumbers w:val="0"/>
        <w:spacing w:line="240" w:lineRule="auto"/>
        <w:ind w:left="420" w:leftChars="0" w:hanging="420" w:firstLineChars="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 xml:space="preserve"> 人数统计功能</w:t>
      </w:r>
    </w:p>
    <w:p w14:paraId="2DFAFEF0">
      <w:pPr>
        <w:keepNext w:val="0"/>
        <w:keepLines w:val="0"/>
        <w:widowControl/>
        <w:numPr>
          <w:ilvl w:val="0"/>
          <w:numId w:val="8"/>
        </w:numPr>
        <w:suppressLineNumbers w:val="0"/>
        <w:spacing w:line="240" w:lineRule="auto"/>
        <w:ind w:left="425" w:leftChars="0" w:hanging="185" w:firstLineChars="0"/>
        <w:jc w:val="left"/>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实时输出探测区域内人数，最大支持8人（超过3人时可能受探测区域限制导致人数不一致）</w:t>
      </w:r>
    </w:p>
    <w:p w14:paraId="7D8095F1">
      <w:pPr>
        <w:keepNext w:val="0"/>
        <w:keepLines w:val="0"/>
        <w:widowControl/>
        <w:numPr>
          <w:ilvl w:val="0"/>
          <w:numId w:val="8"/>
        </w:numPr>
        <w:suppressLineNumbers w:val="0"/>
        <w:spacing w:line="240" w:lineRule="auto"/>
        <w:ind w:left="425" w:leftChars="0" w:hanging="185" w:firstLineChars="0"/>
        <w:jc w:val="left"/>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精准人数：准确识别区域内人数（0-3人）</w:t>
      </w:r>
    </w:p>
    <w:p w14:paraId="7643E67C">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56" w:name="_Toc22069"/>
      <w:bookmarkStart w:id="57" w:name="_Toc67733000"/>
      <w:bookmarkStart w:id="58" w:name="_Toc19673"/>
      <w:bookmarkStart w:id="59" w:name="_Toc3305"/>
      <w:r>
        <w:rPr>
          <w:rFonts w:hint="eastAsia" w:ascii="黑体" w:hAnsi="黑体" w:eastAsia="黑体" w:cs="黑体"/>
          <w:b/>
          <w:bCs/>
          <w:color w:val="auto"/>
          <w:sz w:val="28"/>
          <w:szCs w:val="28"/>
          <w:lang w:val="en-US" w:eastAsia="zh-CN"/>
        </w:rPr>
        <w:t>安装方式</w:t>
      </w:r>
      <w:bookmarkEnd w:id="56"/>
      <w:bookmarkEnd w:id="57"/>
      <w:r>
        <w:rPr>
          <w:rFonts w:hint="eastAsia" w:ascii="黑体" w:hAnsi="黑体" w:eastAsia="黑体" w:cs="黑体"/>
          <w:b/>
          <w:bCs/>
          <w:color w:val="auto"/>
          <w:sz w:val="28"/>
          <w:szCs w:val="28"/>
          <w:lang w:val="en-US" w:eastAsia="zh-CN"/>
        </w:rPr>
        <w:t>及工作模式</w:t>
      </w:r>
      <w:bookmarkEnd w:id="58"/>
      <w:bookmarkEnd w:id="59"/>
    </w:p>
    <w:p w14:paraId="72BB25B7">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60" w:name="_Toc24574"/>
      <w:bookmarkStart w:id="61" w:name="_Toc32421"/>
      <w:bookmarkStart w:id="62" w:name="_Toc67733001"/>
      <w:bookmarkStart w:id="63" w:name="_Toc5504"/>
      <w:r>
        <w:rPr>
          <w:rFonts w:hint="eastAsia" w:ascii="黑体" w:hAnsi="黑体" w:eastAsia="黑体" w:cs="黑体"/>
          <w:b/>
          <w:bCs/>
          <w:color w:val="auto"/>
          <w:sz w:val="24"/>
          <w:szCs w:val="24"/>
          <w:lang w:val="en-US" w:eastAsia="zh-CN"/>
        </w:rPr>
        <w:t>7.1安装方式</w:t>
      </w:r>
      <w:bookmarkEnd w:id="60"/>
      <w:bookmarkEnd w:id="61"/>
      <w:bookmarkEnd w:id="62"/>
      <w:bookmarkEnd w:id="63"/>
    </w:p>
    <w:p w14:paraId="21B824B4">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default" w:ascii="宋体" w:hAnsi="宋体" w:eastAsia="宋体" w:cs="宋体"/>
          <w:b w:val="0"/>
          <w:bCs w:val="0"/>
          <w:kern w:val="2"/>
          <w:sz w:val="24"/>
          <w:szCs w:val="24"/>
          <w:lang w:val="en-US" w:eastAsia="zh-CN" w:bidi="ar"/>
        </w:rPr>
      </w:pPr>
      <w:bookmarkStart w:id="64" w:name="_Toc67733005"/>
      <w:bookmarkStart w:id="65" w:name="_Toc5473"/>
      <w:r>
        <w:rPr>
          <w:rFonts w:hint="eastAsia" w:ascii="宋体" w:hAnsi="宋体" w:eastAsia="宋体" w:cs="宋体"/>
          <w:b w:val="0"/>
          <w:bCs w:val="0"/>
          <w:kern w:val="2"/>
          <w:sz w:val="24"/>
          <w:szCs w:val="24"/>
          <w:lang w:val="en-US" w:eastAsia="zh-CN" w:bidi="ar"/>
        </w:rPr>
        <w:t>雷达安装于墙上，并倾斜向下探测，默认安装高度1.8m；与墙面倾斜30°；</w:t>
      </w:r>
    </w:p>
    <w:p w14:paraId="4DAF9A98">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雷达安装高度为H=1.8米～2.4米；雷达波束覆盖区域直径为D，在雷达投影区域内，考虑进一步将投影区域划分为跌倒检测区域、静止驻留检测区域、存在检测区域及运动触发检测区域，区域示意图如图6所示。</w:t>
      </w:r>
    </w:p>
    <w:p w14:paraId="178ABCD5">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sz w:val="24"/>
          <w:szCs w:val="28"/>
        </w:rPr>
      </w:pPr>
      <w:r>
        <w:rPr>
          <w:rFonts w:hint="eastAsia" w:ascii="宋体" w:hAnsi="宋体" w:eastAsia="宋体" w:cs="宋体"/>
          <w:b w:val="0"/>
          <w:bCs w:val="0"/>
          <w:kern w:val="2"/>
          <w:sz w:val="24"/>
          <w:szCs w:val="24"/>
          <w:lang w:val="en-US" w:eastAsia="zh-CN" w:bidi="ar"/>
        </w:rPr>
        <w:t xml:space="preserve">受雷达安装高度及雷达波束范围影响，在该安装模式下，跌倒检测/静止驻留检测最大直径D1≤3米；人体静止存在检测最大直径D2≈3米；人体运动检测最大半径D3≈5米            </w:t>
      </w:r>
      <w:r>
        <w:rPr>
          <w:rFonts w:hint="eastAsia" w:ascii="华文楷体" w:hAnsi="华文楷体" w:eastAsia="华文楷体" w:cs="华文楷体"/>
          <w:lang w:val="en-US" w:eastAsia="zh-CN"/>
        </w:rPr>
        <w:t xml:space="preserve">  </w:t>
      </w:r>
    </w:p>
    <w:p w14:paraId="2827073C">
      <w:pPr>
        <w:spacing w:line="240" w:lineRule="auto"/>
        <w:ind w:left="3660" w:leftChars="200" w:hanging="3180" w:hangingChars="1325"/>
      </w:pPr>
      <w:r>
        <w:rPr>
          <w:rFonts w:hint="eastAsia"/>
          <w:lang w:val="en-US" w:eastAsia="zh-CN"/>
        </w:rPr>
        <w:t xml:space="preserve">                    </w:t>
      </w:r>
      <w:r>
        <w:drawing>
          <wp:inline distT="0" distB="0" distL="114300" distR="114300">
            <wp:extent cx="2609215" cy="2062480"/>
            <wp:effectExtent l="0" t="0" r="12065" b="10160"/>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pic:cNvPicPr>
                  </pic:nvPicPr>
                  <pic:blipFill>
                    <a:blip r:embed="rId27"/>
                    <a:stretch>
                      <a:fillRect/>
                    </a:stretch>
                  </pic:blipFill>
                  <pic:spPr>
                    <a:xfrm>
                      <a:off x="0" y="0"/>
                      <a:ext cx="2609215" cy="2062480"/>
                    </a:xfrm>
                    <a:prstGeom prst="rect">
                      <a:avLst/>
                    </a:prstGeom>
                    <a:noFill/>
                    <a:ln>
                      <a:noFill/>
                    </a:ln>
                  </pic:spPr>
                </pic:pic>
              </a:graphicData>
            </a:graphic>
          </wp:inline>
        </w:drawing>
      </w:r>
    </w:p>
    <w:p w14:paraId="0F49945B">
      <w:pPr>
        <w:bidi w:val="0"/>
        <w:spacing w:before="0" w:after="0" w:line="240" w:lineRule="auto"/>
        <w:jc w:val="center"/>
        <w:rPr>
          <w:rFonts w:hint="default" w:ascii="Times New Roman" w:hAnsi="Times New Roman" w:eastAsia="宋体" w:cs="Times New Roman"/>
          <w:b w:val="0"/>
          <w:bCs w:val="0"/>
          <w:color w:val="auto"/>
          <w:kern w:val="0"/>
          <w:sz w:val="24"/>
          <w:szCs w:val="24"/>
          <w:lang w:val="en-US" w:eastAsia="zh-CN" w:bidi="ar"/>
        </w:rPr>
      </w:pPr>
      <w:r>
        <w:rPr>
          <w:rFonts w:hint="eastAsia" w:ascii="Times New Roman" w:hAnsi="Times New Roman" w:eastAsia="宋体" w:cs="Times New Roman"/>
          <w:b w:val="0"/>
          <w:bCs w:val="0"/>
          <w:color w:val="auto"/>
          <w:kern w:val="0"/>
          <w:sz w:val="24"/>
          <w:szCs w:val="24"/>
          <w:lang w:val="en-US" w:eastAsia="zh-CN" w:bidi="ar"/>
        </w:rPr>
        <w:t>图6  雷达投影示意图</w:t>
      </w:r>
    </w:p>
    <w:p w14:paraId="27C38001">
      <w:pPr>
        <w:bidi w:val="0"/>
        <w:spacing w:line="240" w:lineRule="auto"/>
        <w:rPr>
          <w:rFonts w:hint="eastAsia" w:ascii="黑体" w:hAnsi="黑体" w:eastAsia="黑体" w:cs="黑体"/>
          <w:b/>
          <w:bCs/>
          <w:color w:val="000000"/>
          <w:kern w:val="0"/>
          <w:sz w:val="21"/>
          <w:szCs w:val="21"/>
          <w:lang w:val="en-US" w:eastAsia="zh-CN" w:bidi="ar"/>
        </w:rPr>
      </w:pPr>
    </w:p>
    <w:p w14:paraId="2ACB06C2">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66" w:name="_Toc1735"/>
      <w:bookmarkStart w:id="67" w:name="_Toc15534"/>
      <w:bookmarkStart w:id="68" w:name="_Toc21208"/>
      <w:r>
        <w:rPr>
          <w:rFonts w:hint="eastAsia" w:ascii="黑体" w:hAnsi="黑体" w:eastAsia="黑体" w:cs="黑体"/>
          <w:b/>
          <w:bCs/>
          <w:color w:val="auto"/>
          <w:sz w:val="24"/>
          <w:szCs w:val="24"/>
          <w:lang w:val="en-US" w:eastAsia="zh-CN"/>
        </w:rPr>
        <w:t>7.2雷达工作模式</w:t>
      </w:r>
      <w:bookmarkEnd w:id="66"/>
      <w:bookmarkEnd w:id="67"/>
      <w:bookmarkEnd w:id="68"/>
    </w:p>
    <w:p w14:paraId="04EE5A62">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雷达模块通过统计分析处理后，综合评估当前检测区域人员实时位置状态以及人数统计数据，用户可以直接利用该结果。</w:t>
      </w:r>
    </w:p>
    <w:p w14:paraId="3F33E1D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outlineLvl w:val="9"/>
        <w:rPr>
          <w:rFonts w:hint="eastAsia"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pPr>
      <w:r>
        <w:rPr>
          <w:rFonts w:hint="eastAsia" w:ascii="Palatino Linotype Roman" w:hAnsi="Palatino Linotype Roman" w:eastAsia="Palatino Linotype Roman" w:cs="Palatino Linotype Roman"/>
          <w:b/>
          <w:bCs/>
          <w:color w:val="000000" w:themeColor="text1"/>
          <w:sz w:val="22"/>
          <w:szCs w:val="22"/>
          <w:lang w:val="en-US" w:eastAsia="zh-CN"/>
          <w14:textFill>
            <w14:solidFill>
              <w14:schemeClr w14:val="tx1"/>
            </w14:solidFill>
          </w14:textFill>
        </w:rPr>
        <w:t>多人轨迹追踪模式</w:t>
      </w:r>
    </w:p>
    <w:p w14:paraId="5E925A32">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雷达模块实时给出当前雷达探测区域内每个目标人员位置变化信息，主要状态包括：</w:t>
      </w:r>
    </w:p>
    <w:p w14:paraId="75493FAC">
      <w:pPr>
        <w:keepNext w:val="0"/>
        <w:keepLines w:val="0"/>
        <w:widowControl/>
        <w:numPr>
          <w:ilvl w:val="0"/>
          <w:numId w:val="4"/>
        </w:numPr>
        <w:suppressLineNumbers w:val="0"/>
        <w:spacing w:line="240" w:lineRule="auto"/>
        <w:ind w:left="420" w:leftChars="0" w:hanging="420" w:firstLineChars="0"/>
        <w:jc w:val="left"/>
        <w:rPr>
          <w:rFonts w:hint="eastAsia" w:ascii="SimSun-ExtB" w:hAnsi="SimSun-ExtB" w:eastAsia="SimSun-ExtB" w:cs="SimSun-ExtB"/>
          <w:color w:val="000000"/>
          <w:kern w:val="0"/>
          <w:sz w:val="24"/>
          <w:szCs w:val="24"/>
          <w:lang w:val="en-US" w:eastAsia="zh-CN" w:bidi="ar"/>
        </w:rPr>
      </w:pPr>
      <w:r>
        <w:rPr>
          <w:rFonts w:hint="eastAsia" w:ascii="SimSun-ExtB" w:hAnsi="SimSun-ExtB" w:eastAsia="SimSun-ExtB" w:cs="SimSun-ExtB"/>
          <w:color w:val="000000"/>
          <w:kern w:val="0"/>
          <w:sz w:val="24"/>
          <w:szCs w:val="24"/>
          <w:lang w:val="en-US" w:eastAsia="zh-CN" w:bidi="ar"/>
        </w:rPr>
        <w:t xml:space="preserve"> 多目标人员位置数据实时输出</w:t>
      </w:r>
    </w:p>
    <w:p w14:paraId="5337FBA0">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default" w:ascii="黑体" w:hAnsi="黑体" w:eastAsia="黑体" w:cs="黑体"/>
          <w:b/>
          <w:bCs/>
          <w:color w:val="auto"/>
          <w:sz w:val="28"/>
          <w:szCs w:val="28"/>
          <w:lang w:val="en-US" w:eastAsia="zh-CN"/>
        </w:rPr>
      </w:pPr>
      <w:bookmarkStart w:id="69" w:name="_Toc13055"/>
      <w:bookmarkStart w:id="70" w:name="_Toc23468"/>
      <w:r>
        <w:rPr>
          <w:rFonts w:hint="eastAsia" w:ascii="黑体" w:hAnsi="黑体" w:eastAsia="黑体" w:cs="黑体"/>
          <w:b/>
          <w:bCs/>
          <w:color w:val="auto"/>
          <w:sz w:val="28"/>
          <w:szCs w:val="28"/>
          <w:lang w:val="en-US" w:eastAsia="zh-CN"/>
        </w:rPr>
        <w:t>相关文档</w:t>
      </w:r>
      <w:bookmarkEnd w:id="69"/>
      <w:bookmarkEnd w:id="70"/>
    </w:p>
    <w:p w14:paraId="24BDB1C9">
      <w:pPr>
        <w:keepNext w:val="0"/>
        <w:keepLines w:val="0"/>
        <w:widowControl/>
        <w:numPr>
          <w:ilvl w:val="0"/>
          <w:numId w:val="4"/>
        </w:numPr>
        <w:suppressLineNumbers w:val="0"/>
        <w:spacing w:line="240" w:lineRule="auto"/>
        <w:ind w:left="420" w:leftChars="0" w:hanging="420" w:firstLineChars="0"/>
        <w:jc w:val="left"/>
        <w:rPr>
          <w:rFonts w:hint="eastAsia" w:ascii="SimSun-ExtB" w:hAnsi="SimSun-ExtB" w:eastAsia="SimSun-ExtB" w:cs="SimSun-ExtB"/>
          <w:color w:val="000000"/>
          <w:kern w:val="0"/>
          <w:sz w:val="24"/>
          <w:szCs w:val="24"/>
          <w:lang w:val="en-US" w:eastAsia="zh-CN" w:bidi="ar"/>
        </w:rPr>
      </w:pPr>
      <w:r>
        <w:rPr>
          <w:rFonts w:hint="eastAsia" w:ascii="SimSun-ExtB" w:hAnsi="SimSun-ExtB" w:eastAsia="SimSun-ExtB" w:cs="SimSun-ExtB"/>
          <w:color w:val="000000"/>
          <w:kern w:val="0"/>
          <w:sz w:val="24"/>
          <w:szCs w:val="24"/>
          <w:lang w:val="en-US" w:eastAsia="zh-CN" w:bidi="ar"/>
        </w:rPr>
        <w:t xml:space="preserve"> 用户手册:待更新</w:t>
      </w:r>
    </w:p>
    <w:bookmarkEnd w:id="64"/>
    <w:bookmarkEnd w:id="65"/>
    <w:p w14:paraId="2BB30D55">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71" w:name="_Toc11888"/>
      <w:bookmarkStart w:id="72" w:name="_Toc67733006"/>
      <w:bookmarkStart w:id="73" w:name="_Toc18666"/>
      <w:bookmarkStart w:id="74" w:name="_Toc21512"/>
      <w:bookmarkStart w:id="75" w:name="_Toc27656"/>
      <w:bookmarkStart w:id="76" w:name="_Toc67733011"/>
      <w:bookmarkStart w:id="77" w:name="_Toc16299"/>
      <w:r>
        <w:rPr>
          <w:rFonts w:hint="eastAsia" w:ascii="黑体" w:hAnsi="黑体" w:eastAsia="黑体" w:cs="黑体"/>
          <w:b/>
          <w:bCs/>
          <w:color w:val="auto"/>
          <w:sz w:val="28"/>
          <w:szCs w:val="28"/>
          <w:lang w:val="en-US" w:eastAsia="zh-CN"/>
        </w:rPr>
        <w:t>典型应用模式</w:t>
      </w:r>
      <w:bookmarkEnd w:id="71"/>
      <w:bookmarkEnd w:id="72"/>
      <w:bookmarkEnd w:id="73"/>
      <w:bookmarkEnd w:id="74"/>
      <w:bookmarkEnd w:id="75"/>
    </w:p>
    <w:p w14:paraId="6964F961">
      <w:pPr>
        <w:pStyle w:val="25"/>
        <w:spacing w:line="360" w:lineRule="auto"/>
        <w:ind w:left="0" w:leftChars="0" w:firstLine="0" w:firstLineChars="0"/>
        <w:rPr>
          <w:rFonts w:hint="eastAsia" w:ascii="SimSun-ExtB" w:hAnsi="SimSun-ExtB" w:eastAsia="SimSun-ExtB" w:cs="SimSun-ExtB"/>
          <w:color w:val="000000"/>
          <w:kern w:val="0"/>
          <w:sz w:val="21"/>
          <w:szCs w:val="21"/>
          <w:lang w:val="en-US" w:eastAsia="zh-CN" w:bidi="ar"/>
        </w:rPr>
      </w:pPr>
      <w:r>
        <w:rPr>
          <w:rFonts w:hint="eastAsia" w:ascii="SimSun-ExtB" w:hAnsi="SimSun-ExtB" w:eastAsia="SimSun-ExtB" w:cs="SimSun-ExtB"/>
          <w:color w:val="000000"/>
          <w:kern w:val="0"/>
          <w:sz w:val="21"/>
          <w:szCs w:val="21"/>
          <w:lang w:val="en-US" w:eastAsia="zh-CN" w:bidi="ar"/>
        </w:rPr>
        <w:t>本模块主要应用于人数统计以及安防管理等场景，下面针对典型场景的应用模式进行说明。</w:t>
      </w:r>
    </w:p>
    <w:p w14:paraId="61BE61A1">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78" w:name="_Toc11088"/>
      <w:bookmarkStart w:id="79" w:name="_Toc15908"/>
      <w:bookmarkStart w:id="80" w:name="_Toc12822"/>
      <w:r>
        <w:rPr>
          <w:rFonts w:hint="eastAsia" w:ascii="黑体" w:hAnsi="黑体" w:eastAsia="黑体" w:cs="黑体"/>
          <w:b/>
          <w:bCs/>
          <w:color w:val="auto"/>
          <w:sz w:val="24"/>
          <w:szCs w:val="24"/>
          <w:lang w:val="en-US" w:eastAsia="zh-CN"/>
        </w:rPr>
        <w:t>9.1人数统计应用</w:t>
      </w:r>
      <w:bookmarkEnd w:id="78"/>
      <w:bookmarkEnd w:id="79"/>
      <w:bookmarkEnd w:id="80"/>
    </w:p>
    <w:p w14:paraId="437C729E">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针对特定应用，实时输出人员位置信息，统计房间内人数超员进行报警，通过相关信息实现特定应用。该模式下，雷达需要水平测装。基于该模式应用，可以实现应用包括</w:t>
      </w:r>
      <w:r>
        <w:rPr>
          <w:rFonts w:hint="eastAsia" w:cs="宋体"/>
          <w:b w:val="0"/>
          <w:bCs w:val="0"/>
          <w:kern w:val="2"/>
          <w:sz w:val="24"/>
          <w:szCs w:val="24"/>
          <w:lang w:val="en-US" w:eastAsia="zh-CN" w:bidi="ar"/>
        </w:rPr>
        <w:t>：</w:t>
      </w:r>
    </w:p>
    <w:p w14:paraId="1586B153">
      <w:pPr>
        <w:keepNext w:val="0"/>
        <w:keepLines w:val="0"/>
        <w:widowControl/>
        <w:numPr>
          <w:ilvl w:val="0"/>
          <w:numId w:val="4"/>
        </w:numPr>
        <w:suppressLineNumbers w:val="0"/>
        <w:spacing w:line="240" w:lineRule="auto"/>
        <w:ind w:left="420" w:leftChars="0" w:hanging="420" w:firstLineChars="0"/>
        <w:jc w:val="left"/>
        <w:rPr>
          <w:rFonts w:hint="eastAsia" w:ascii="SimSun-ExtB" w:hAnsi="SimSun-ExtB" w:eastAsia="SimSun-ExtB" w:cs="SimSun-ExtB"/>
          <w:color w:val="000000"/>
          <w:kern w:val="0"/>
          <w:sz w:val="24"/>
          <w:szCs w:val="24"/>
          <w:lang w:val="en-US" w:eastAsia="zh-CN" w:bidi="ar"/>
        </w:rPr>
      </w:pPr>
      <w:r>
        <w:rPr>
          <w:rFonts w:hint="eastAsia" w:ascii="SimSun-ExtB" w:hAnsi="SimSun-ExtB" w:eastAsia="SimSun-ExtB" w:cs="SimSun-ExtB"/>
          <w:color w:val="000000"/>
          <w:kern w:val="0"/>
          <w:sz w:val="24"/>
          <w:szCs w:val="24"/>
          <w:lang w:val="en-US" w:eastAsia="zh-CN" w:bidi="ar"/>
        </w:rPr>
        <w:t xml:space="preserve"> 智能新风系统</w:t>
      </w:r>
    </w:p>
    <w:p w14:paraId="159C6F9A">
      <w:pPr>
        <w:keepNext w:val="0"/>
        <w:keepLines w:val="0"/>
        <w:widowControl/>
        <w:numPr>
          <w:ilvl w:val="0"/>
          <w:numId w:val="4"/>
        </w:numPr>
        <w:suppressLineNumbers w:val="0"/>
        <w:spacing w:line="240" w:lineRule="auto"/>
        <w:ind w:left="420" w:leftChars="0" w:hanging="420" w:firstLineChars="0"/>
        <w:jc w:val="left"/>
        <w:rPr>
          <w:rFonts w:hint="eastAsia" w:ascii="SimSun-ExtB" w:hAnsi="SimSun-ExtB" w:eastAsia="SimSun-ExtB" w:cs="SimSun-ExtB"/>
          <w:color w:val="000000"/>
          <w:kern w:val="0"/>
          <w:sz w:val="24"/>
          <w:szCs w:val="24"/>
          <w:lang w:val="en-US" w:eastAsia="zh-CN" w:bidi="ar"/>
        </w:rPr>
      </w:pPr>
      <w:r>
        <w:rPr>
          <w:rFonts w:hint="eastAsia" w:ascii="SimSun-ExtB" w:hAnsi="SimSun-ExtB" w:eastAsia="SimSun-ExtB" w:cs="SimSun-ExtB"/>
          <w:color w:val="000000"/>
          <w:kern w:val="0"/>
          <w:sz w:val="24"/>
          <w:szCs w:val="24"/>
          <w:lang w:val="en-US" w:eastAsia="zh-CN" w:bidi="ar"/>
        </w:rPr>
        <w:t xml:space="preserve"> 智能音箱应用</w:t>
      </w:r>
    </w:p>
    <w:p w14:paraId="2DEA0DB6">
      <w:pPr>
        <w:keepNext w:val="0"/>
        <w:keepLines w:val="0"/>
        <w:widowControl/>
        <w:numPr>
          <w:ilvl w:val="0"/>
          <w:numId w:val="4"/>
        </w:numPr>
        <w:suppressLineNumbers w:val="0"/>
        <w:spacing w:line="240" w:lineRule="auto"/>
        <w:ind w:left="420" w:leftChars="0" w:hanging="420" w:firstLineChars="0"/>
        <w:jc w:val="left"/>
        <w:rPr>
          <w:rFonts w:hint="eastAsia" w:ascii="SimSun-ExtB" w:hAnsi="SimSun-ExtB" w:eastAsia="SimSun-ExtB" w:cs="SimSun-ExtB"/>
          <w:color w:val="000000"/>
          <w:kern w:val="0"/>
          <w:sz w:val="24"/>
          <w:szCs w:val="24"/>
          <w:lang w:val="en-US" w:eastAsia="zh-CN" w:bidi="ar"/>
        </w:rPr>
      </w:pPr>
      <w:r>
        <w:rPr>
          <w:rFonts w:hint="eastAsia" w:ascii="SimSun-ExtB" w:hAnsi="SimSun-ExtB" w:eastAsia="SimSun-ExtB" w:cs="SimSun-ExtB"/>
          <w:color w:val="000000"/>
          <w:kern w:val="0"/>
          <w:sz w:val="24"/>
          <w:szCs w:val="24"/>
          <w:lang w:val="en-US" w:eastAsia="zh-CN" w:bidi="ar"/>
        </w:rPr>
        <w:t xml:space="preserve"> 智能警报系统</w:t>
      </w:r>
    </w:p>
    <w:p w14:paraId="12DFFEE3">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81" w:name="_Toc24501"/>
      <w:bookmarkStart w:id="82" w:name="_Toc25974"/>
      <w:bookmarkStart w:id="83" w:name="_Toc21369"/>
      <w:r>
        <w:rPr>
          <w:rFonts w:hint="eastAsia" w:ascii="黑体" w:hAnsi="黑体" w:eastAsia="黑体" w:cs="黑体"/>
          <w:b/>
          <w:bCs/>
          <w:color w:val="auto"/>
          <w:sz w:val="24"/>
          <w:szCs w:val="24"/>
          <w:lang w:val="en-US" w:eastAsia="zh-CN"/>
        </w:rPr>
        <w:t>9.2安防管理应用</w:t>
      </w:r>
      <w:bookmarkEnd w:id="81"/>
      <w:bookmarkEnd w:id="82"/>
      <w:bookmarkEnd w:id="83"/>
    </w:p>
    <w:p w14:paraId="1E5C35E9">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针对特定应用，周期性输出人数统计信息，通过相关信息实现特定应用。该模式下，雷达需要水平测装。基于该模式应用，可以实现应用包括</w:t>
      </w:r>
    </w:p>
    <w:p w14:paraId="1C15A556">
      <w:pPr>
        <w:keepNext w:val="0"/>
        <w:keepLines w:val="0"/>
        <w:widowControl/>
        <w:numPr>
          <w:ilvl w:val="0"/>
          <w:numId w:val="4"/>
        </w:numPr>
        <w:suppressLineNumbers w:val="0"/>
        <w:spacing w:line="240" w:lineRule="auto"/>
        <w:ind w:left="420" w:leftChars="0" w:hanging="420" w:firstLineChars="0"/>
        <w:jc w:val="left"/>
        <w:rPr>
          <w:rFonts w:hint="eastAsia" w:ascii="SimSun-ExtB" w:hAnsi="SimSun-ExtB" w:eastAsia="SimSun-ExtB" w:cs="SimSun-ExtB"/>
          <w:color w:val="000000"/>
          <w:kern w:val="0"/>
          <w:sz w:val="24"/>
          <w:szCs w:val="24"/>
          <w:lang w:val="en-US" w:eastAsia="zh-CN" w:bidi="ar"/>
        </w:rPr>
      </w:pPr>
      <w:r>
        <w:rPr>
          <w:rFonts w:hint="eastAsia" w:ascii="SimSun-ExtB" w:hAnsi="SimSun-ExtB" w:eastAsia="SimSun-ExtB" w:cs="SimSun-ExtB"/>
          <w:color w:val="000000"/>
          <w:kern w:val="0"/>
          <w:sz w:val="24"/>
          <w:szCs w:val="24"/>
          <w:lang w:val="en-US" w:eastAsia="zh-CN" w:bidi="ar"/>
        </w:rPr>
        <w:t xml:space="preserve"> 安防场景人员管理应用</w:t>
      </w:r>
    </w:p>
    <w:p w14:paraId="3BA9382F">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84" w:name="_Toc5804"/>
      <w:bookmarkStart w:id="85" w:name="_Toc18909"/>
      <w:r>
        <w:rPr>
          <w:rFonts w:hint="eastAsia" w:ascii="黑体" w:hAnsi="黑体" w:eastAsia="黑体" w:cs="黑体"/>
          <w:b/>
          <w:bCs/>
          <w:color w:val="auto"/>
          <w:sz w:val="28"/>
          <w:szCs w:val="28"/>
          <w:lang w:val="en-US" w:eastAsia="zh-CN"/>
        </w:rPr>
        <w:t>注意事项</w:t>
      </w:r>
      <w:bookmarkEnd w:id="76"/>
      <w:bookmarkEnd w:id="77"/>
      <w:bookmarkEnd w:id="84"/>
      <w:bookmarkEnd w:id="85"/>
    </w:p>
    <w:p w14:paraId="29863903">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86" w:name="_Toc67733012"/>
      <w:bookmarkStart w:id="87" w:name="_Toc5935"/>
      <w:bookmarkStart w:id="88" w:name="_Toc6391"/>
      <w:bookmarkStart w:id="89" w:name="_Toc30585"/>
      <w:r>
        <w:rPr>
          <w:rFonts w:hint="eastAsia" w:ascii="黑体" w:hAnsi="黑体" w:eastAsia="黑体" w:cs="黑体"/>
          <w:b/>
          <w:bCs/>
          <w:color w:val="auto"/>
          <w:sz w:val="24"/>
          <w:szCs w:val="24"/>
          <w:lang w:val="en-US" w:eastAsia="zh-CN"/>
        </w:rPr>
        <w:t>10.1启动时间</w:t>
      </w:r>
      <w:bookmarkEnd w:id="86"/>
      <w:bookmarkEnd w:id="87"/>
      <w:bookmarkEnd w:id="88"/>
      <w:bookmarkEnd w:id="89"/>
    </w:p>
    <w:p w14:paraId="5E0486B9">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由于本模块在初始上电开始工作时，需要对模块内部电路完全复位，并对环境噪声进行充分评估，才能保证模块正常工作。因此模块初始上电工作时，需要开机稳定时间≥30s，才能保证后续输出参数的有效性。</w:t>
      </w:r>
    </w:p>
    <w:p w14:paraId="26E8D039">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90" w:name="_Toc24478"/>
      <w:bookmarkStart w:id="91" w:name="_Toc28161"/>
      <w:bookmarkStart w:id="92" w:name="_Toc67733013"/>
      <w:bookmarkStart w:id="93" w:name="_Toc6908"/>
      <w:r>
        <w:rPr>
          <w:rFonts w:hint="eastAsia" w:ascii="黑体" w:hAnsi="黑体" w:eastAsia="黑体" w:cs="黑体"/>
          <w:b/>
          <w:bCs/>
          <w:color w:val="auto"/>
          <w:sz w:val="24"/>
          <w:szCs w:val="24"/>
          <w:lang w:val="en-US" w:eastAsia="zh-CN"/>
        </w:rPr>
        <w:t>10.2有效探测距离</w:t>
      </w:r>
      <w:bookmarkEnd w:id="90"/>
      <w:bookmarkEnd w:id="91"/>
      <w:bookmarkEnd w:id="92"/>
      <w:bookmarkEnd w:id="93"/>
    </w:p>
    <w:p w14:paraId="520C78E8">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雷达模块的探测距离与目标RCS、环境因素关联较大，有效探测距离可能随着环境及目标改变而变化，本模块暂时不具备测距功能，因此有效探测距离在一定范围波动属于正常现象。</w:t>
      </w:r>
    </w:p>
    <w:p w14:paraId="3E9A3020">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94" w:name="_Toc8399"/>
      <w:bookmarkStart w:id="95" w:name="_Toc67733014"/>
      <w:bookmarkStart w:id="96" w:name="_Toc16909"/>
      <w:bookmarkStart w:id="97" w:name="_Toc20314"/>
      <w:r>
        <w:rPr>
          <w:rFonts w:hint="eastAsia" w:ascii="黑体" w:hAnsi="黑体" w:eastAsia="黑体" w:cs="黑体"/>
          <w:b/>
          <w:bCs/>
          <w:color w:val="auto"/>
          <w:sz w:val="24"/>
          <w:szCs w:val="24"/>
          <w:lang w:val="en-US" w:eastAsia="zh-CN"/>
        </w:rPr>
        <w:t>10.3雷达生物探测性能</w:t>
      </w:r>
      <w:bookmarkEnd w:id="94"/>
      <w:bookmarkEnd w:id="95"/>
      <w:bookmarkEnd w:id="96"/>
      <w:bookmarkEnd w:id="97"/>
    </w:p>
    <w:p w14:paraId="6B2B60FA">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由于人体生物特征属于超低频、弱反射特征信号，雷达处理中需要相对长时间累积处理，在累积过程中，可能诸多因素影响雷达参数，因此偶发性地探测失效是正常现象。</w:t>
      </w:r>
    </w:p>
    <w:p w14:paraId="10C3767E">
      <w:pPr>
        <w:keepNext w:val="0"/>
        <w:keepLines w:val="0"/>
        <w:pageBreakBefore w:val="0"/>
        <w:widowControl w:val="0"/>
        <w:numPr>
          <w:ilvl w:val="0"/>
          <w:numId w:val="0"/>
        </w:numPr>
        <w:kinsoku/>
        <w:wordWrap/>
        <w:overflowPunct/>
        <w:topLinePunct w:val="0"/>
        <w:autoSpaceDE/>
        <w:autoSpaceDN/>
        <w:bidi w:val="0"/>
        <w:adjustRightInd/>
        <w:snapToGrid/>
        <w:spacing w:before="313" w:beforeLines="100" w:after="157" w:afterLines="50" w:line="240" w:lineRule="auto"/>
        <w:textAlignment w:val="auto"/>
        <w:outlineLvl w:val="1"/>
        <w:rPr>
          <w:rFonts w:hint="eastAsia" w:ascii="黑体" w:hAnsi="黑体" w:eastAsia="黑体" w:cs="黑体"/>
          <w:b/>
          <w:bCs/>
          <w:color w:val="auto"/>
          <w:sz w:val="24"/>
          <w:szCs w:val="24"/>
          <w:lang w:val="en-US" w:eastAsia="zh-CN"/>
        </w:rPr>
      </w:pPr>
      <w:bookmarkStart w:id="98" w:name="_Toc22430"/>
      <w:bookmarkStart w:id="99" w:name="_Toc67733015"/>
      <w:bookmarkStart w:id="100" w:name="_Toc14193"/>
      <w:bookmarkStart w:id="101" w:name="_Toc10682"/>
      <w:r>
        <w:rPr>
          <w:rFonts w:hint="eastAsia" w:ascii="黑体" w:hAnsi="黑体" w:eastAsia="黑体" w:cs="黑体"/>
          <w:b/>
          <w:bCs/>
          <w:color w:val="auto"/>
          <w:sz w:val="24"/>
          <w:szCs w:val="24"/>
          <w:lang w:val="en-US" w:eastAsia="zh-CN"/>
        </w:rPr>
        <w:t>10.4电源</w:t>
      </w:r>
      <w:bookmarkEnd w:id="98"/>
      <w:bookmarkEnd w:id="99"/>
      <w:bookmarkEnd w:id="100"/>
      <w:bookmarkEnd w:id="101"/>
    </w:p>
    <w:p w14:paraId="7FD695D5">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雷达模块对电源品质的要求，高于常规低频电路。在对模块供电时，要求电源无门限毛刺或纹波现象，且有效屏蔽附件设备所带来的电源噪声。</w:t>
      </w:r>
    </w:p>
    <w:p w14:paraId="537B1692">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雷达模块需良好的接地，由于其他电路带来的地噪声，也可能引起雷达模块性能下降甚至工作异常；最常见的是导致探测距离变近或误报率增加。</w:t>
      </w:r>
    </w:p>
    <w:p w14:paraId="3B5ABB53">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为了保证模块内部VCO电路的正常工作，对本模块供电要求为+5V～+6V供电，电压纹波≤100mV。</w:t>
      </w:r>
    </w:p>
    <w:p w14:paraId="147A5A93">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外部电源必须提供足够的电流输出能力和瞬态响应能力。</w:t>
      </w:r>
    </w:p>
    <w:p w14:paraId="0D558C7A">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102" w:name="_Toc67733016"/>
      <w:bookmarkStart w:id="103" w:name="_Toc10207"/>
      <w:bookmarkStart w:id="104" w:name="_Toc60"/>
      <w:bookmarkStart w:id="105" w:name="_Toc30620"/>
      <w:r>
        <w:rPr>
          <w:rFonts w:hint="eastAsia" w:ascii="黑体" w:hAnsi="黑体" w:eastAsia="黑体" w:cs="黑体"/>
          <w:b/>
          <w:bCs/>
          <w:color w:val="auto"/>
          <w:sz w:val="28"/>
          <w:szCs w:val="28"/>
          <w:lang w:val="en-US" w:eastAsia="zh-CN"/>
        </w:rPr>
        <w:t>常见问题</w:t>
      </w:r>
      <w:bookmarkEnd w:id="102"/>
      <w:bookmarkEnd w:id="103"/>
      <w:bookmarkEnd w:id="104"/>
      <w:bookmarkEnd w:id="105"/>
    </w:p>
    <w:p w14:paraId="04160258">
      <w:pPr>
        <w:keepNext w:val="0"/>
        <w:keepLines w:val="0"/>
        <w:widowControl/>
        <w:numPr>
          <w:ilvl w:val="0"/>
          <w:numId w:val="9"/>
        </w:numPr>
        <w:suppressLineNumbers w:val="0"/>
        <w:spacing w:line="240" w:lineRule="auto"/>
        <w:ind w:left="420" w:leftChars="0" w:hanging="420" w:firstLineChars="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干扰因素：雷达属于电磁波探测传感器，活动的非生命体会导致误报。金属，液体的运动，会导致误判。通常，电风扇，贴近雷达的宠物，金属窗帘的晃动都会引起误判。雷达需要在安装角度做规划。</w:t>
      </w:r>
    </w:p>
    <w:p w14:paraId="054A9EE6">
      <w:pPr>
        <w:keepNext w:val="0"/>
        <w:keepLines w:val="0"/>
        <w:widowControl/>
        <w:numPr>
          <w:ilvl w:val="0"/>
          <w:numId w:val="9"/>
        </w:numPr>
        <w:suppressLineNumbers w:val="0"/>
        <w:spacing w:line="240" w:lineRule="auto"/>
        <w:ind w:left="420" w:leftChars="0" w:hanging="420" w:firstLineChars="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非干扰因素：雷达电磁波会穿透人体的衣物，窗帘，薄木板，玻璃。需要根据应用，决定雷达的安装角度以及性能。</w:t>
      </w:r>
    </w:p>
    <w:p w14:paraId="03C3D6EF">
      <w:pPr>
        <w:keepNext w:val="0"/>
        <w:keepLines w:val="0"/>
        <w:widowControl/>
        <w:numPr>
          <w:ilvl w:val="0"/>
          <w:numId w:val="9"/>
        </w:numPr>
        <w:suppressLineNumbers w:val="0"/>
        <w:spacing w:line="240" w:lineRule="auto"/>
        <w:ind w:left="420" w:leftChars="0" w:hanging="420" w:firstLineChars="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半干扰因素：雷达判断人体存在，不适合直接面对空调。空调内部电机会导致雷达误判。需要雷达产品不直接面对空调。或者同空调同一方向。</w:t>
      </w:r>
    </w:p>
    <w:p w14:paraId="47ECB64B">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106" w:name="_Toc67733017"/>
      <w:bookmarkStart w:id="107" w:name="_Toc12489"/>
      <w:bookmarkStart w:id="108" w:name="_Toc12064"/>
      <w:bookmarkStart w:id="109" w:name="_Toc27811"/>
      <w:r>
        <w:rPr>
          <w:rFonts w:hint="eastAsia" w:ascii="黑体" w:hAnsi="黑体" w:eastAsia="黑体" w:cs="黑体"/>
          <w:b/>
          <w:bCs/>
          <w:color w:val="auto"/>
          <w:sz w:val="28"/>
          <w:szCs w:val="28"/>
          <w:lang w:val="en-US" w:eastAsia="zh-CN"/>
        </w:rPr>
        <w:t>免责声明</w:t>
      </w:r>
      <w:bookmarkEnd w:id="106"/>
      <w:bookmarkEnd w:id="107"/>
      <w:bookmarkEnd w:id="108"/>
      <w:bookmarkEnd w:id="109"/>
    </w:p>
    <w:p w14:paraId="7F02317F">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我公司认为，在出版时尽量做到文档描述得准确无误。考虑到产品的技术复杂性及工作环境的差异性，但仍难以排除个别不准确或不完备之描述，故本文档仅作用户参考之用。我公司保留在不通知用户的情况下对产品做出更改的权利，我公司不作任何法律意义上的承诺和担保。鼓励客户对产品和支持工具最近的更新提出意见。</w:t>
      </w:r>
    </w:p>
    <w:p w14:paraId="515E639D">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110" w:name="_Toc67733018"/>
      <w:bookmarkStart w:id="111" w:name="_Toc14896"/>
      <w:bookmarkStart w:id="112" w:name="_Toc25055"/>
      <w:bookmarkStart w:id="113" w:name="_Toc20605"/>
      <w:r>
        <w:rPr>
          <w:rFonts w:hint="eastAsia" w:ascii="黑体" w:hAnsi="黑体" w:eastAsia="黑体" w:cs="黑体"/>
          <w:b/>
          <w:bCs/>
          <w:color w:val="auto"/>
          <w:sz w:val="28"/>
          <w:szCs w:val="28"/>
          <w:lang w:val="en-US" w:eastAsia="zh-CN"/>
        </w:rPr>
        <w:t>版权说明</w:t>
      </w:r>
      <w:bookmarkEnd w:id="110"/>
      <w:bookmarkEnd w:id="111"/>
      <w:bookmarkEnd w:id="112"/>
      <w:bookmarkEnd w:id="113"/>
    </w:p>
    <w:p w14:paraId="1855E6FA">
      <w:pPr>
        <w:keepNext w:val="0"/>
        <w:keepLines w:val="0"/>
        <w:pageBreakBefore w:val="0"/>
        <w:widowControl w:val="0"/>
        <w:kinsoku/>
        <w:wordWrap/>
        <w:overflowPunct/>
        <w:topLinePunct w:val="0"/>
        <w:autoSpaceDE/>
        <w:autoSpaceDN/>
        <w:bidi w:val="0"/>
        <w:adjustRightInd/>
        <w:snapToGrid/>
        <w:spacing w:before="120" w:after="120"/>
        <w:ind w:firstLine="420"/>
        <w:textAlignment w:val="auto"/>
        <w:rPr>
          <w:rFonts w:hint="eastAsia" w:ascii="宋体" w:hAnsi="宋体" w:eastAsia="宋体" w:cs="宋体"/>
          <w:b w:val="0"/>
          <w:bCs w:val="0"/>
          <w:kern w:val="2"/>
          <w:sz w:val="24"/>
          <w:szCs w:val="24"/>
          <w:lang w:val="en-US" w:eastAsia="zh-CN" w:bidi="ar"/>
        </w:rPr>
      </w:pPr>
      <w:r>
        <w:rPr>
          <w:rFonts w:hint="eastAsia" w:ascii="宋体" w:hAnsi="宋体" w:eastAsia="宋体" w:cs="宋体"/>
          <w:b w:val="0"/>
          <w:bCs w:val="0"/>
          <w:kern w:val="2"/>
          <w:sz w:val="24"/>
          <w:szCs w:val="24"/>
          <w:lang w:val="en-US" w:eastAsia="zh-CN" w:bidi="ar"/>
        </w:rPr>
        <w:t>本文档所提及的元件及器件，皆为对其版权持有公司所公布的资料之引用，其修改和发布的权利均属于其版权持有公司，请在应用时通过适当的渠道确认资料的更新情况以及勘误信息，我公司不对这些文档具有任何权利和义务。</w:t>
      </w:r>
    </w:p>
    <w:p w14:paraId="42213E8B">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114" w:name="_Toc67733019"/>
      <w:bookmarkStart w:id="115" w:name="_Toc23546"/>
      <w:bookmarkStart w:id="116" w:name="_Toc7120"/>
      <w:bookmarkStart w:id="117" w:name="_Toc32593"/>
      <w:r>
        <w:rPr>
          <w:rFonts w:hint="eastAsia" w:ascii="黑体" w:hAnsi="黑体" w:eastAsia="黑体" w:cs="黑体"/>
          <w:b/>
          <w:bCs/>
          <w:color w:val="auto"/>
          <w:sz w:val="28"/>
          <w:szCs w:val="28"/>
          <w:lang w:val="en-US" w:eastAsia="zh-CN"/>
        </w:rPr>
        <w:t>联系方式</w:t>
      </w:r>
      <w:bookmarkEnd w:id="114"/>
      <w:bookmarkEnd w:id="115"/>
      <w:bookmarkEnd w:id="116"/>
      <w:bookmarkEnd w:id="117"/>
    </w:p>
    <w:p w14:paraId="7CF32100">
      <w:pPr>
        <w:keepNext w:val="0"/>
        <w:keepLines w:val="0"/>
        <w:widowControl/>
        <w:suppressLineNumbers w:val="0"/>
        <w:spacing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云帆瑞达科技（深圳）有限公司</w:t>
      </w:r>
    </w:p>
    <w:p w14:paraId="545FB87D">
      <w:pPr>
        <w:keepNext w:val="0"/>
        <w:keepLines w:val="0"/>
        <w:widowControl/>
        <w:suppressLineNumbers w:val="0"/>
        <w:spacing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电子邮箱：</w:t>
      </w:r>
      <w:r>
        <w:rPr>
          <w:rFonts w:hint="eastAsia" w:ascii="宋体" w:hAnsi="宋体" w:eastAsia="宋体" w:cs="宋体"/>
          <w:color w:val="000000"/>
          <w:kern w:val="0"/>
          <w:sz w:val="24"/>
          <w:szCs w:val="24"/>
          <w:lang w:val="en-US" w:eastAsia="zh-CN" w:bidi="ar"/>
        </w:rPr>
        <w:fldChar w:fldCharType="begin"/>
      </w:r>
      <w:r>
        <w:rPr>
          <w:rFonts w:hint="eastAsia" w:ascii="宋体" w:hAnsi="宋体" w:eastAsia="宋体" w:cs="宋体"/>
          <w:color w:val="000000"/>
          <w:kern w:val="0"/>
          <w:sz w:val="24"/>
          <w:szCs w:val="24"/>
          <w:lang w:val="en-US" w:eastAsia="zh-CN" w:bidi="ar"/>
        </w:rPr>
        <w:instrText xml:space="preserve"> HYPERLINK "mailto:sales@iotrada.com" </w:instrText>
      </w:r>
      <w:r>
        <w:rPr>
          <w:rFonts w:hint="eastAsia" w:ascii="宋体" w:hAnsi="宋体" w:eastAsia="宋体" w:cs="宋体"/>
          <w:color w:val="000000"/>
          <w:kern w:val="0"/>
          <w:sz w:val="24"/>
          <w:szCs w:val="24"/>
          <w:lang w:val="en-US" w:eastAsia="zh-CN" w:bidi="ar"/>
        </w:rPr>
        <w:fldChar w:fldCharType="separate"/>
      </w:r>
      <w:r>
        <w:rPr>
          <w:rFonts w:hint="eastAsia" w:ascii="宋体" w:hAnsi="宋体" w:eastAsia="宋体" w:cs="宋体"/>
          <w:color w:val="000000"/>
          <w:kern w:val="0"/>
          <w:sz w:val="24"/>
          <w:szCs w:val="24"/>
          <w:lang w:val="en-US" w:eastAsia="zh-CN" w:bidi="ar"/>
        </w:rPr>
        <w:t>sales@micradar.cn.</w:t>
      </w:r>
      <w:r>
        <w:rPr>
          <w:rFonts w:hint="eastAsia" w:ascii="宋体" w:hAnsi="宋体" w:eastAsia="宋体" w:cs="宋体"/>
          <w:color w:val="000000"/>
          <w:kern w:val="0"/>
          <w:sz w:val="24"/>
          <w:szCs w:val="24"/>
          <w:lang w:val="en-US" w:eastAsia="zh-CN" w:bidi="ar"/>
        </w:rPr>
        <w:fldChar w:fldCharType="end"/>
      </w: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ab/>
      </w:r>
      <w:r>
        <w:rPr>
          <w:rFonts w:hint="eastAsia" w:ascii="宋体" w:hAnsi="宋体" w:eastAsia="宋体" w:cs="宋体"/>
          <w:color w:val="000000"/>
          <w:kern w:val="0"/>
          <w:sz w:val="24"/>
          <w:szCs w:val="24"/>
          <w:lang w:val="en-US" w:eastAsia="zh-CN" w:bidi="ar"/>
        </w:rPr>
        <w:tab/>
      </w:r>
      <w:r>
        <w:rPr>
          <w:rFonts w:hint="eastAsia" w:ascii="宋体" w:hAnsi="宋体" w:eastAsia="宋体" w:cs="宋体"/>
          <w:color w:val="000000"/>
          <w:kern w:val="0"/>
          <w:sz w:val="24"/>
          <w:szCs w:val="24"/>
          <w:lang w:val="en-US" w:eastAsia="zh-CN" w:bidi="ar"/>
        </w:rPr>
        <w:tab/>
      </w:r>
    </w:p>
    <w:p w14:paraId="177962E3">
      <w:pPr>
        <w:keepNext w:val="0"/>
        <w:keepLines w:val="0"/>
        <w:widowControl/>
        <w:suppressLineNumbers w:val="0"/>
        <w:spacing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电话：0755-88602663</w:t>
      </w:r>
    </w:p>
    <w:p w14:paraId="5012EC95">
      <w:pPr>
        <w:keepNext w:val="0"/>
        <w:keepLines w:val="0"/>
        <w:widowControl/>
        <w:suppressLineNumbers w:val="0"/>
        <w:spacing w:line="24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地址：深圳市福田区天安创新科技广场二期西座501</w:t>
      </w:r>
    </w:p>
    <w:p w14:paraId="2D0AB608">
      <w:pPr>
        <w:keepNext w:val="0"/>
        <w:keepLines w:val="0"/>
        <w:pageBreakBefore w:val="0"/>
        <w:widowControl w:val="0"/>
        <w:numPr>
          <w:ilvl w:val="0"/>
          <w:numId w:val="1"/>
        </w:numPr>
        <w:kinsoku/>
        <w:wordWrap/>
        <w:overflowPunct/>
        <w:topLinePunct w:val="0"/>
        <w:autoSpaceDE/>
        <w:autoSpaceDN/>
        <w:bidi w:val="0"/>
        <w:adjustRightInd/>
        <w:snapToGrid/>
        <w:spacing w:before="313" w:beforeLines="100" w:after="157" w:afterLines="50" w:line="240" w:lineRule="auto"/>
        <w:ind w:leftChars="0"/>
        <w:textAlignment w:val="auto"/>
        <w:outlineLvl w:val="0"/>
        <w:rPr>
          <w:rFonts w:hint="eastAsia" w:ascii="黑体" w:hAnsi="黑体" w:eastAsia="黑体" w:cs="黑体"/>
          <w:b/>
          <w:bCs/>
          <w:color w:val="auto"/>
          <w:sz w:val="28"/>
          <w:szCs w:val="28"/>
          <w:lang w:val="en-US" w:eastAsia="zh-CN"/>
        </w:rPr>
      </w:pPr>
      <w:bookmarkStart w:id="118" w:name="_Toc13396"/>
      <w:bookmarkStart w:id="119" w:name="_Toc20255"/>
      <w:bookmarkStart w:id="120" w:name="_Toc67733020"/>
      <w:bookmarkStart w:id="121" w:name="_Toc14875"/>
      <w:bookmarkStart w:id="122" w:name="_Toc3622"/>
      <w:r>
        <w:rPr>
          <w:rFonts w:hint="eastAsia" w:ascii="黑体" w:hAnsi="黑体" w:eastAsia="黑体" w:cs="黑体"/>
          <w:b/>
          <w:bCs/>
          <w:color w:val="auto"/>
          <w:sz w:val="28"/>
          <w:szCs w:val="28"/>
          <w:lang w:val="en-US" w:eastAsia="zh-CN"/>
        </w:rPr>
        <w:t>修订历史</w:t>
      </w:r>
      <w:bookmarkEnd w:id="118"/>
      <w:bookmarkEnd w:id="119"/>
      <w:bookmarkEnd w:id="120"/>
      <w:bookmarkEnd w:id="121"/>
    </w:p>
    <w:bookmarkEnd w:id="122"/>
    <w:tbl>
      <w:tblPr>
        <w:tblStyle w:val="18"/>
        <w:tblpPr w:leftFromText="180" w:rightFromText="180" w:vertAnchor="text" w:horzAnchor="page" w:tblpX="1289" w:tblpY="144"/>
        <w:tblOverlap w:val="never"/>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83"/>
        <w:gridCol w:w="2774"/>
        <w:gridCol w:w="2443"/>
      </w:tblGrid>
      <w:tr w14:paraId="152D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Borders>
              <w:top w:val="single" w:color="000000" w:sz="8" w:space="0"/>
              <w:left w:val="single" w:color="000000" w:sz="8" w:space="0"/>
              <w:bottom w:val="single" w:color="000000" w:sz="8" w:space="0"/>
              <w:right w:val="dotted" w:color="auto" w:sz="4" w:space="0"/>
            </w:tcBorders>
            <w:shd w:val="clear" w:color="auto" w:fill="CFCECE" w:themeFill="background2" w:themeFillShade="E5"/>
          </w:tcPr>
          <w:p w14:paraId="19798A9E">
            <w:pPr>
              <w:spacing w:before="120" w:after="12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Revision</w:t>
            </w:r>
          </w:p>
        </w:tc>
        <w:tc>
          <w:tcPr>
            <w:tcW w:w="2283" w:type="dxa"/>
            <w:tcBorders>
              <w:top w:val="single" w:color="000000" w:sz="8" w:space="0"/>
              <w:left w:val="dotted" w:color="auto" w:sz="4" w:space="0"/>
              <w:bottom w:val="single" w:color="000000" w:sz="8" w:space="0"/>
              <w:right w:val="dotted" w:color="auto" w:sz="4" w:space="0"/>
            </w:tcBorders>
            <w:shd w:val="clear" w:color="auto" w:fill="CFCECE" w:themeFill="background2" w:themeFillShade="E5"/>
          </w:tcPr>
          <w:p w14:paraId="7216F1C1">
            <w:pPr>
              <w:spacing w:before="120" w:after="12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Release Data</w:t>
            </w:r>
          </w:p>
        </w:tc>
        <w:tc>
          <w:tcPr>
            <w:tcW w:w="2774" w:type="dxa"/>
            <w:tcBorders>
              <w:top w:val="single" w:color="000000" w:sz="8" w:space="0"/>
              <w:left w:val="dotted" w:color="auto" w:sz="4" w:space="0"/>
              <w:bottom w:val="single" w:color="000000" w:sz="8" w:space="0"/>
              <w:right w:val="dotted" w:color="auto" w:sz="4" w:space="0"/>
            </w:tcBorders>
            <w:shd w:val="clear" w:color="auto" w:fill="CFCECE" w:themeFill="background2" w:themeFillShade="E5"/>
          </w:tcPr>
          <w:p w14:paraId="7B252EE2">
            <w:pPr>
              <w:spacing w:before="120" w:after="12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Summary</w:t>
            </w:r>
          </w:p>
        </w:tc>
        <w:tc>
          <w:tcPr>
            <w:tcW w:w="2443" w:type="dxa"/>
            <w:tcBorders>
              <w:top w:val="single" w:color="000000" w:sz="8" w:space="0"/>
              <w:left w:val="dotted" w:color="auto" w:sz="4" w:space="0"/>
              <w:bottom w:val="single" w:color="000000" w:sz="8" w:space="0"/>
              <w:right w:val="single" w:color="000000" w:sz="8" w:space="0"/>
            </w:tcBorders>
            <w:shd w:val="clear" w:color="auto" w:fill="CFCECE" w:themeFill="background2" w:themeFillShade="E5"/>
          </w:tcPr>
          <w:p w14:paraId="66CB7E9D">
            <w:pPr>
              <w:spacing w:before="120" w:after="12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Author</w:t>
            </w:r>
          </w:p>
        </w:tc>
      </w:tr>
      <w:tr w14:paraId="6C66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6" w:type="dxa"/>
            <w:tcBorders>
              <w:top w:val="single" w:color="000000" w:sz="8" w:space="0"/>
              <w:left w:val="single" w:color="000000" w:sz="8" w:space="0"/>
              <w:bottom w:val="single" w:color="000000" w:sz="8" w:space="0"/>
              <w:right w:val="dotted" w:color="auto" w:sz="4" w:space="0"/>
            </w:tcBorders>
            <w:shd w:val="clear" w:color="auto" w:fill="FFFFFF"/>
            <w:vAlign w:val="center"/>
          </w:tcPr>
          <w:p w14:paraId="465BB784">
            <w:pPr>
              <w:spacing w:before="120" w:after="12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V1.0_0520</w:t>
            </w:r>
          </w:p>
        </w:tc>
        <w:tc>
          <w:tcPr>
            <w:tcW w:w="2283" w:type="dxa"/>
            <w:tcBorders>
              <w:top w:val="single" w:color="000000" w:sz="8" w:space="0"/>
              <w:left w:val="dotted" w:color="auto" w:sz="4" w:space="0"/>
              <w:bottom w:val="single" w:color="000000" w:sz="8" w:space="0"/>
              <w:right w:val="dotted" w:color="auto" w:sz="4" w:space="0"/>
            </w:tcBorders>
            <w:shd w:val="clear" w:color="auto" w:fill="FFFFFF"/>
            <w:vAlign w:val="center"/>
          </w:tcPr>
          <w:p w14:paraId="2D3AA635">
            <w:pPr>
              <w:spacing w:before="120" w:after="12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2024/05/20</w:t>
            </w:r>
          </w:p>
        </w:tc>
        <w:tc>
          <w:tcPr>
            <w:tcW w:w="2774" w:type="dxa"/>
            <w:tcBorders>
              <w:top w:val="single" w:color="000000" w:sz="8" w:space="0"/>
              <w:left w:val="dotted" w:color="auto" w:sz="4" w:space="0"/>
              <w:bottom w:val="single" w:color="000000" w:sz="8" w:space="0"/>
              <w:right w:val="dotted" w:color="auto" w:sz="4" w:space="0"/>
            </w:tcBorders>
            <w:shd w:val="clear" w:color="auto" w:fill="FFFFFF"/>
            <w:vAlign w:val="top"/>
          </w:tcPr>
          <w:p w14:paraId="3984758F">
            <w:pPr>
              <w:spacing w:before="120" w:after="12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初稿</w:t>
            </w:r>
          </w:p>
        </w:tc>
        <w:tc>
          <w:tcPr>
            <w:tcW w:w="2443" w:type="dxa"/>
            <w:tcBorders>
              <w:top w:val="single" w:color="000000" w:sz="8" w:space="0"/>
              <w:left w:val="dotted" w:color="auto" w:sz="4" w:space="0"/>
              <w:bottom w:val="single" w:color="000000" w:sz="8" w:space="0"/>
              <w:right w:val="single" w:color="000000" w:sz="8" w:space="0"/>
            </w:tcBorders>
            <w:shd w:val="clear" w:color="auto" w:fill="FFFFFF"/>
            <w:vAlign w:val="top"/>
          </w:tcPr>
          <w:p w14:paraId="6F0734B8">
            <w:pPr>
              <w:spacing w:before="120" w:after="12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Jason</w:t>
            </w:r>
          </w:p>
        </w:tc>
      </w:tr>
    </w:tbl>
    <w:p w14:paraId="757D110B">
      <w:pPr>
        <w:spacing w:line="240" w:lineRule="auto"/>
      </w:pPr>
    </w:p>
    <w:sectPr>
      <w:type w:val="continuous"/>
      <w:pgSz w:w="11906" w:h="16838"/>
      <w:pgMar w:top="1417" w:right="1417" w:bottom="1417" w:left="1417" w:header="851" w:footer="992" w:gutter="0"/>
      <w:pgNumType w:fmt="decimal"/>
      <w:cols w:space="0" w:num="1"/>
      <w:titlePg/>
      <w:rtlGutter w:val="0"/>
      <w:docGrid w:type="lines" w:linePitch="33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8F80081-A420-4047-8611-06412462B380}"/>
  </w:font>
  <w:font w:name="黑体">
    <w:panose1 w:val="02010609060101010101"/>
    <w:charset w:val="86"/>
    <w:family w:val="auto"/>
    <w:pitch w:val="default"/>
    <w:sig w:usb0="800002BF" w:usb1="38CF7CFA" w:usb2="00000016" w:usb3="00000000" w:csb0="00040001" w:csb1="00000000"/>
    <w:embedRegular r:id="rId2" w:fontKey="{A4527501-212E-430C-9AE0-6FC1EB2AA47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embedRegular r:id="rId3" w:fontKey="{2C79300A-A179-452C-970A-A691529C4858}"/>
  </w:font>
  <w:font w:name="___WRD_EMBED_SUB_1357">
    <w:panose1 w:val="02010600030101010101"/>
    <w:charset w:val="86"/>
    <w:family w:val="auto"/>
    <w:pitch w:val="default"/>
    <w:sig w:usb0="00000203" w:usb1="288F0000" w:usb2="00000006" w:usb3="00000000" w:csb0="00040001" w:csb1="00000000"/>
    <w:embedRegular r:id="rId4" w:fontKey="{B8FA0B4F-1854-44AB-A8D1-9106F55C1026}"/>
  </w:font>
  <w:font w:name="思源宋体 CN Medium">
    <w:panose1 w:val="02020500000000000000"/>
    <w:charset w:val="86"/>
    <w:family w:val="auto"/>
    <w:pitch w:val="default"/>
    <w:sig w:usb0="20000083" w:usb1="2ADF3C10" w:usb2="00000016" w:usb3="00000000" w:csb0="60060107" w:csb1="00000000"/>
  </w:font>
  <w:font w:name="SimSun-ExtB">
    <w:panose1 w:val="02010609060101010101"/>
    <w:charset w:val="86"/>
    <w:family w:val="auto"/>
    <w:pitch w:val="default"/>
    <w:sig w:usb0="00000001" w:usb1="02000000" w:usb2="00000000" w:usb3="00000000" w:csb0="00040001" w:csb1="00000000"/>
    <w:embedRegular r:id="rId5" w:fontKey="{031A9200-D2E7-4A6F-903D-87B88F44A04B}"/>
  </w:font>
  <w:font w:name="Humnst777 BT">
    <w:panose1 w:val="020B0603030504020204"/>
    <w:charset w:val="00"/>
    <w:family w:val="auto"/>
    <w:pitch w:val="default"/>
    <w:sig w:usb0="800000AF" w:usb1="1000204A" w:usb2="00000000" w:usb3="00000000" w:csb0="00000011" w:csb1="00000000"/>
    <w:embedRegular r:id="rId6" w:fontKey="{EE737F53-4C4E-4316-B3D4-9221A08FCF0F}"/>
  </w:font>
  <w:font w:name="思源黑体 CN Regular">
    <w:panose1 w:val="020B0500000000000000"/>
    <w:charset w:val="86"/>
    <w:family w:val="auto"/>
    <w:pitch w:val="default"/>
    <w:sig w:usb0="20000003" w:usb1="2ADF3C10" w:usb2="00000016" w:usb3="00000000" w:csb0="60060107" w:csb1="00000000"/>
  </w:font>
  <w:font w:name="汉仪超粗黑简">
    <w:panose1 w:val="02010600000101010101"/>
    <w:charset w:val="86"/>
    <w:family w:val="auto"/>
    <w:pitch w:val="default"/>
    <w:sig w:usb0="00000001" w:usb1="080E0800" w:usb2="00000002" w:usb3="00000000" w:csb0="00040000" w:csb1="00000000"/>
    <w:embedRegular r:id="rId7" w:fontKey="{F06BF668-6183-492D-841F-580B196AF9AE}"/>
  </w:font>
  <w:font w:name="Palatino Linotype Roman">
    <w:panose1 w:val="02010600010101010101"/>
    <w:charset w:val="86"/>
    <w:family w:val="auto"/>
    <w:pitch w:val="default"/>
    <w:sig w:usb0="00000001" w:usb1="080E0000" w:usb2="00000000" w:usb3="00000000" w:csb0="00040000" w:csb1="00000000"/>
    <w:embedRegular r:id="rId8" w:fontKey="{6EAC2AF9-DC79-4483-BFD8-0879A28DC54A}"/>
  </w:font>
  <w:font w:name="华文楷体">
    <w:panose1 w:val="02010600040101010101"/>
    <w:charset w:val="86"/>
    <w:family w:val="auto"/>
    <w:pitch w:val="default"/>
    <w:sig w:usb0="00000287" w:usb1="080F0000" w:usb2="00000000" w:usb3="00000000" w:csb0="0004009F" w:csb1="DFD70000"/>
    <w:embedRegular r:id="rId9" w:fontKey="{C551F06D-F640-4E4B-959E-69525D2AF176}"/>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AD6B7">
    <w:pPr>
      <w:pStyle w:val="11"/>
    </w:pPr>
    <w:r>
      <mc:AlternateContent>
        <mc:Choice Requires="wps">
          <w:drawing>
            <wp:anchor distT="0" distB="0" distL="114300" distR="114300" simplePos="0" relativeHeight="251665408" behindDoc="0" locked="0" layoutInCell="1" allowOverlap="1">
              <wp:simplePos x="0" y="0"/>
              <wp:positionH relativeFrom="page">
                <wp:posOffset>8890</wp:posOffset>
              </wp:positionH>
              <wp:positionV relativeFrom="paragraph">
                <wp:posOffset>258445</wp:posOffset>
              </wp:positionV>
              <wp:extent cx="7630795" cy="0"/>
              <wp:effectExtent l="0" t="9525" r="4445" b="13335"/>
              <wp:wrapNone/>
              <wp:docPr id="19" name="直接连接符 19"/>
              <wp:cNvGraphicFramePr/>
              <a:graphic xmlns:a="http://schemas.openxmlformats.org/drawingml/2006/main">
                <a:graphicData uri="http://schemas.microsoft.com/office/word/2010/wordprocessingShape">
                  <wps:wsp>
                    <wps:cNvCnPr/>
                    <wps:spPr>
                      <a:xfrm>
                        <a:off x="0" y="0"/>
                        <a:ext cx="7630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left:0.7pt;margin-top:20.35pt;height:0pt;width:600.85pt;mso-position-horizontal-relative:page;z-index:251665408;mso-width-relative:page;mso-height-relative:page;mso-width-percent:1000;" filled="f" stroked="t" coordsize="21600,21600" o:gfxdata="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WdNuu1QAAAAgB&#10;AAAPAAAAAAAAAAEAIAAAACIAAABkcnMvZG93bnJldi54bWxQSwECFAAUAAAACACHTuJAXhH+buUB&#10;AACzAwAADgAAAAAAAAABACAAAAAkAQAAZHJzL2Uyb0RvYy54bWxQSwUGAAAAAAYABgBZAQAAewUA&#10;A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-20955</wp:posOffset>
              </wp:positionH>
              <wp:positionV relativeFrom="paragraph">
                <wp:posOffset>170815</wp:posOffset>
              </wp:positionV>
              <wp:extent cx="5198745" cy="701040"/>
              <wp:effectExtent l="0" t="0" r="0" b="0"/>
              <wp:wrapNone/>
              <wp:docPr id="18" name="文本框 18"/>
              <wp:cNvGraphicFramePr/>
              <a:graphic xmlns:a="http://schemas.openxmlformats.org/drawingml/2006/main">
                <a:graphicData uri="http://schemas.microsoft.com/office/word/2010/wordprocessingShape">
                  <wps:wsp>
                    <wps:cNvSpPr txBox="1"/>
                    <wps:spPr>
                      <a:xfrm>
                        <a:off x="361315" y="9980930"/>
                        <a:ext cx="5198745" cy="701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6D5C1">
                          <w:pPr>
                            <w:pStyle w:val="11"/>
                            <w:rPr>
                              <w:rFonts w:hint="eastAsia" w:ascii="思源宋体 CN Medium" w:hAnsi="思源宋体 CN Medium" w:eastAsia="思源宋体 CN Medium" w:cs="思源宋体 CN Medium"/>
                              <w:sz w:val="24"/>
                              <w:szCs w:val="24"/>
                            </w:rPr>
                          </w:pPr>
                          <w:r>
                            <w:rPr>
                              <w:rFonts w:hint="eastAsia" w:ascii="思源宋体 CN Medium" w:hAnsi="思源宋体 CN Medium" w:eastAsia="思源宋体 CN Medium" w:cs="思源宋体 CN Medium"/>
                              <w:sz w:val="24"/>
                              <w:szCs w:val="24"/>
                            </w:rPr>
                            <w:t xml:space="preserve">TEL:0755-88602663      </w:t>
                          </w:r>
                          <w:r>
                            <w:rPr>
                              <w:rFonts w:hint="eastAsia" w:ascii="思源宋体 CN Medium" w:hAnsi="思源宋体 CN Medium" w:eastAsia="思源宋体 CN Medium" w:cs="思源宋体 CN Medium"/>
                              <w:sz w:val="24"/>
                              <w:szCs w:val="24"/>
                            </w:rPr>
                            <w:fldChar w:fldCharType="begin"/>
                          </w:r>
                          <w:r>
                            <w:rPr>
                              <w:rFonts w:hint="eastAsia" w:ascii="思源宋体 CN Medium" w:hAnsi="思源宋体 CN Medium" w:eastAsia="思源宋体 CN Medium" w:cs="思源宋体 CN Medium"/>
                              <w:sz w:val="24"/>
                              <w:szCs w:val="24"/>
                            </w:rPr>
                            <w:instrText xml:space="preserve"> HYPERLINK "mailto:sales@micradar.cn" </w:instrText>
                          </w:r>
                          <w:r>
                            <w:rPr>
                              <w:rFonts w:hint="eastAsia" w:ascii="思源宋体 CN Medium" w:hAnsi="思源宋体 CN Medium" w:eastAsia="思源宋体 CN Medium" w:cs="思源宋体 CN Medium"/>
                              <w:sz w:val="24"/>
                              <w:szCs w:val="24"/>
                            </w:rPr>
                            <w:fldChar w:fldCharType="separate"/>
                          </w:r>
                          <w:r>
                            <w:rPr>
                              <w:rStyle w:val="20"/>
                              <w:rFonts w:hint="eastAsia" w:ascii="思源宋体 CN Medium" w:hAnsi="思源宋体 CN Medium" w:eastAsia="思源宋体 CN Medium" w:cs="思源宋体 CN Medium"/>
                              <w:color w:val="auto"/>
                              <w:sz w:val="24"/>
                              <w:szCs w:val="24"/>
                              <w:u w:val="none"/>
                            </w:rPr>
                            <w:t>sales@micradar.cn</w:t>
                          </w:r>
                          <w:r>
                            <w:rPr>
                              <w:rStyle w:val="20"/>
                              <w:rFonts w:hint="eastAsia" w:ascii="思源宋体 CN Medium" w:hAnsi="思源宋体 CN Medium" w:eastAsia="思源宋体 CN Medium" w:cs="思源宋体 CN Medium"/>
                              <w:color w:val="auto"/>
                              <w:sz w:val="24"/>
                              <w:szCs w:val="24"/>
                              <w:u w:val="none"/>
                            </w:rPr>
                            <w:fldChar w:fldCharType="end"/>
                          </w:r>
                          <w:r>
                            <w:rPr>
                              <w:rFonts w:hint="eastAsia" w:ascii="思源宋体 CN Medium" w:hAnsi="思源宋体 CN Medium" w:eastAsia="思源宋体 CN Medium" w:cs="思源宋体 CN Medium"/>
                              <w:sz w:val="24"/>
                              <w:szCs w:val="24"/>
                            </w:rPr>
                            <w:t xml:space="preserve">    </w:t>
                          </w:r>
                          <w:r>
                            <w:rPr>
                              <w:rFonts w:hint="eastAsia" w:ascii="思源宋体 CN Medium" w:hAnsi="思源宋体 CN Medium" w:eastAsia="思源宋体 CN Medium" w:cs="思源宋体 CN Medium"/>
                              <w:sz w:val="24"/>
                              <w:szCs w:val="24"/>
                            </w:rPr>
                            <w:fldChar w:fldCharType="begin"/>
                          </w:r>
                          <w:r>
                            <w:rPr>
                              <w:rFonts w:hint="eastAsia" w:ascii="思源宋体 CN Medium" w:hAnsi="思源宋体 CN Medium" w:eastAsia="思源宋体 CN Medium" w:cs="思源宋体 CN Medium"/>
                              <w:sz w:val="24"/>
                              <w:szCs w:val="24"/>
                            </w:rPr>
                            <w:instrText xml:space="preserve"> HYPERLINK "http://www.micradar.cn" </w:instrText>
                          </w:r>
                          <w:r>
                            <w:rPr>
                              <w:rFonts w:hint="eastAsia" w:ascii="思源宋体 CN Medium" w:hAnsi="思源宋体 CN Medium" w:eastAsia="思源宋体 CN Medium" w:cs="思源宋体 CN Medium"/>
                              <w:sz w:val="24"/>
                              <w:szCs w:val="24"/>
                            </w:rPr>
                            <w:fldChar w:fldCharType="separate"/>
                          </w:r>
                          <w:r>
                            <w:rPr>
                              <w:rStyle w:val="20"/>
                              <w:rFonts w:hint="eastAsia" w:ascii="思源宋体 CN Medium" w:hAnsi="思源宋体 CN Medium" w:eastAsia="思源宋体 CN Medium" w:cs="思源宋体 CN Medium"/>
                              <w:color w:val="auto"/>
                              <w:sz w:val="24"/>
                              <w:szCs w:val="24"/>
                              <w:u w:val="none"/>
                            </w:rPr>
                            <w:t>www.micradar.cn</w:t>
                          </w:r>
                          <w:r>
                            <w:rPr>
                              <w:rStyle w:val="20"/>
                              <w:rFonts w:hint="eastAsia" w:ascii="思源宋体 CN Medium" w:hAnsi="思源宋体 CN Medium" w:eastAsia="思源宋体 CN Medium" w:cs="思源宋体 CN Medium"/>
                              <w:color w:val="auto"/>
                              <w:sz w:val="24"/>
                              <w:szCs w:val="24"/>
                              <w:u w:val="none"/>
                            </w:rPr>
                            <w:br w:type="textWrapping"/>
                          </w:r>
                          <w:r>
                            <w:rPr>
                              <w:rStyle w:val="20"/>
                              <w:rFonts w:hint="eastAsia" w:ascii="思源宋体 CN Medium" w:hAnsi="思源宋体 CN Medium" w:eastAsia="思源宋体 CN Medium" w:cs="思源宋体 CN Medium"/>
                              <w:color w:val="auto"/>
                              <w:sz w:val="24"/>
                              <w:szCs w:val="24"/>
                              <w:u w:val="none"/>
                            </w:rPr>
                            <w:fldChar w:fldCharType="end"/>
                          </w:r>
                          <w:r>
                            <w:rPr>
                              <w:rFonts w:hint="eastAsia" w:ascii="思源宋体 CN Medium" w:hAnsi="思源宋体 CN Medium" w:eastAsia="思源宋体 CN Medium" w:cs="思源宋体 CN Medium"/>
                              <w:sz w:val="24"/>
                              <w:szCs w:val="24"/>
                            </w:rPr>
                            <w:t>深圳市福田区天安创新科技广场二期西座501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pt;margin-top:13.45pt;height:55.2pt;width:409.35pt;z-index:251664384;mso-width-relative:page;mso-height-relative:page;" filled="f" stroked="f" coordsize="21600,21600" o:gfxdata="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vTxRc2wAAAAkBAAAPAAAAAAAA&#10;AAEAIAAAACIAAABkcnMvZG93bnJldi54bWxQSwECFAAUAAAACACHTuJAP206H0gCAABzBAAADgAA&#10;AAAAAAABACAAAAAqAQAAZHJzL2Uyb0RvYy54bWxQSwUGAAAAAAYABgBZAQAA5AUAAAAA&#10;">
              <v:fill on="f" focussize="0,0"/>
              <v:stroke on="f" weight="0.5pt"/>
              <v:imagedata o:title=""/>
              <o:lock v:ext="edit" aspectratio="f"/>
              <v:textbox>
                <w:txbxContent>
                  <w:p w14:paraId="5D56D5C1">
                    <w:pPr>
                      <w:pStyle w:val="11"/>
                      <w:rPr>
                        <w:rFonts w:hint="eastAsia" w:ascii="思源宋体 CN Medium" w:hAnsi="思源宋体 CN Medium" w:eastAsia="思源宋体 CN Medium" w:cs="思源宋体 CN Medium"/>
                        <w:sz w:val="24"/>
                        <w:szCs w:val="24"/>
                      </w:rPr>
                    </w:pPr>
                    <w:r>
                      <w:rPr>
                        <w:rFonts w:hint="eastAsia" w:ascii="思源宋体 CN Medium" w:hAnsi="思源宋体 CN Medium" w:eastAsia="思源宋体 CN Medium" w:cs="思源宋体 CN Medium"/>
                        <w:sz w:val="24"/>
                        <w:szCs w:val="24"/>
                      </w:rPr>
                      <w:t xml:space="preserve">TEL:0755-88602663      </w:t>
                    </w:r>
                    <w:r>
                      <w:rPr>
                        <w:rFonts w:hint="eastAsia" w:ascii="思源宋体 CN Medium" w:hAnsi="思源宋体 CN Medium" w:eastAsia="思源宋体 CN Medium" w:cs="思源宋体 CN Medium"/>
                        <w:sz w:val="24"/>
                        <w:szCs w:val="24"/>
                      </w:rPr>
                      <w:fldChar w:fldCharType="begin"/>
                    </w:r>
                    <w:r>
                      <w:rPr>
                        <w:rFonts w:hint="eastAsia" w:ascii="思源宋体 CN Medium" w:hAnsi="思源宋体 CN Medium" w:eastAsia="思源宋体 CN Medium" w:cs="思源宋体 CN Medium"/>
                        <w:sz w:val="24"/>
                        <w:szCs w:val="24"/>
                      </w:rPr>
                      <w:instrText xml:space="preserve"> HYPERLINK "mailto:sales@micradar.cn" </w:instrText>
                    </w:r>
                    <w:r>
                      <w:rPr>
                        <w:rFonts w:hint="eastAsia" w:ascii="思源宋体 CN Medium" w:hAnsi="思源宋体 CN Medium" w:eastAsia="思源宋体 CN Medium" w:cs="思源宋体 CN Medium"/>
                        <w:sz w:val="24"/>
                        <w:szCs w:val="24"/>
                      </w:rPr>
                      <w:fldChar w:fldCharType="separate"/>
                    </w:r>
                    <w:r>
                      <w:rPr>
                        <w:rStyle w:val="20"/>
                        <w:rFonts w:hint="eastAsia" w:ascii="思源宋体 CN Medium" w:hAnsi="思源宋体 CN Medium" w:eastAsia="思源宋体 CN Medium" w:cs="思源宋体 CN Medium"/>
                        <w:color w:val="auto"/>
                        <w:sz w:val="24"/>
                        <w:szCs w:val="24"/>
                        <w:u w:val="none"/>
                      </w:rPr>
                      <w:t>sales@micradar.cn</w:t>
                    </w:r>
                    <w:r>
                      <w:rPr>
                        <w:rStyle w:val="20"/>
                        <w:rFonts w:hint="eastAsia" w:ascii="思源宋体 CN Medium" w:hAnsi="思源宋体 CN Medium" w:eastAsia="思源宋体 CN Medium" w:cs="思源宋体 CN Medium"/>
                        <w:color w:val="auto"/>
                        <w:sz w:val="24"/>
                        <w:szCs w:val="24"/>
                        <w:u w:val="none"/>
                      </w:rPr>
                      <w:fldChar w:fldCharType="end"/>
                    </w:r>
                    <w:r>
                      <w:rPr>
                        <w:rFonts w:hint="eastAsia" w:ascii="思源宋体 CN Medium" w:hAnsi="思源宋体 CN Medium" w:eastAsia="思源宋体 CN Medium" w:cs="思源宋体 CN Medium"/>
                        <w:sz w:val="24"/>
                        <w:szCs w:val="24"/>
                      </w:rPr>
                      <w:t xml:space="preserve">    </w:t>
                    </w:r>
                    <w:r>
                      <w:rPr>
                        <w:rFonts w:hint="eastAsia" w:ascii="思源宋体 CN Medium" w:hAnsi="思源宋体 CN Medium" w:eastAsia="思源宋体 CN Medium" w:cs="思源宋体 CN Medium"/>
                        <w:sz w:val="24"/>
                        <w:szCs w:val="24"/>
                      </w:rPr>
                      <w:fldChar w:fldCharType="begin"/>
                    </w:r>
                    <w:r>
                      <w:rPr>
                        <w:rFonts w:hint="eastAsia" w:ascii="思源宋体 CN Medium" w:hAnsi="思源宋体 CN Medium" w:eastAsia="思源宋体 CN Medium" w:cs="思源宋体 CN Medium"/>
                        <w:sz w:val="24"/>
                        <w:szCs w:val="24"/>
                      </w:rPr>
                      <w:instrText xml:space="preserve"> HYPERLINK "http://www.micradar.cn" </w:instrText>
                    </w:r>
                    <w:r>
                      <w:rPr>
                        <w:rFonts w:hint="eastAsia" w:ascii="思源宋体 CN Medium" w:hAnsi="思源宋体 CN Medium" w:eastAsia="思源宋体 CN Medium" w:cs="思源宋体 CN Medium"/>
                        <w:sz w:val="24"/>
                        <w:szCs w:val="24"/>
                      </w:rPr>
                      <w:fldChar w:fldCharType="separate"/>
                    </w:r>
                    <w:r>
                      <w:rPr>
                        <w:rStyle w:val="20"/>
                        <w:rFonts w:hint="eastAsia" w:ascii="思源宋体 CN Medium" w:hAnsi="思源宋体 CN Medium" w:eastAsia="思源宋体 CN Medium" w:cs="思源宋体 CN Medium"/>
                        <w:color w:val="auto"/>
                        <w:sz w:val="24"/>
                        <w:szCs w:val="24"/>
                        <w:u w:val="none"/>
                      </w:rPr>
                      <w:t>www.micradar.cn</w:t>
                    </w:r>
                    <w:r>
                      <w:rPr>
                        <w:rStyle w:val="20"/>
                        <w:rFonts w:hint="eastAsia" w:ascii="思源宋体 CN Medium" w:hAnsi="思源宋体 CN Medium" w:eastAsia="思源宋体 CN Medium" w:cs="思源宋体 CN Medium"/>
                        <w:color w:val="auto"/>
                        <w:sz w:val="24"/>
                        <w:szCs w:val="24"/>
                        <w:u w:val="none"/>
                      </w:rPr>
                      <w:br w:type="textWrapping"/>
                    </w:r>
                    <w:r>
                      <w:rPr>
                        <w:rStyle w:val="20"/>
                        <w:rFonts w:hint="eastAsia" w:ascii="思源宋体 CN Medium" w:hAnsi="思源宋体 CN Medium" w:eastAsia="思源宋体 CN Medium" w:cs="思源宋体 CN Medium"/>
                        <w:color w:val="auto"/>
                        <w:sz w:val="24"/>
                        <w:szCs w:val="24"/>
                        <w:u w:val="none"/>
                      </w:rPr>
                      <w:fldChar w:fldCharType="end"/>
                    </w:r>
                    <w:r>
                      <w:rPr>
                        <w:rFonts w:hint="eastAsia" w:ascii="思源宋体 CN Medium" w:hAnsi="思源宋体 CN Medium" w:eastAsia="思源宋体 CN Medium" w:cs="思源宋体 CN Medium"/>
                        <w:sz w:val="24"/>
                        <w:szCs w:val="24"/>
                      </w:rPr>
                      <w:t>深圳市福田区天安创新科技广场二期西座501</w:t>
                    </w:r>
                  </w:p>
                </w:txbxContent>
              </v:textbox>
            </v:shape>
          </w:pict>
        </mc:Fallback>
      </mc:AlternateContent>
    </w:r>
    <w:r>
      <mc:AlternateContent>
        <mc:Choice Requires="wpg">
          <w:drawing>
            <wp:anchor distT="0" distB="0" distL="114300" distR="114300" simplePos="0" relativeHeight="251663360" behindDoc="0" locked="0" layoutInCell="1" allowOverlap="1">
              <wp:simplePos x="0" y="0"/>
              <wp:positionH relativeFrom="page">
                <wp:posOffset>6471285</wp:posOffset>
              </wp:positionH>
              <wp:positionV relativeFrom="page">
                <wp:posOffset>10208895</wp:posOffset>
              </wp:positionV>
              <wp:extent cx="1090295" cy="490220"/>
              <wp:effectExtent l="0" t="0" r="6985" b="12700"/>
              <wp:wrapNone/>
              <wp:docPr id="7" name="组合 11"/>
              <wp:cNvGraphicFramePr/>
              <a:graphic xmlns:a="http://schemas.openxmlformats.org/drawingml/2006/main">
                <a:graphicData uri="http://schemas.microsoft.com/office/word/2010/wordprocessingGroup">
                  <wpg:wgp>
                    <wpg:cNvGrpSpPr/>
                    <wpg:grpSpPr>
                      <a:xfrm>
                        <a:off x="0" y="0"/>
                        <a:ext cx="1090295" cy="490221"/>
                        <a:chOff x="7048249" y="12036070"/>
                        <a:chExt cx="1090155" cy="490322"/>
                      </a:xfrm>
                    </wpg:grpSpPr>
                    <wps:wsp>
                      <wps:cNvPr id="9" name="任意多边形: 形状 8"/>
                      <wps:cNvSpPr/>
                      <wps:spPr>
                        <a:xfrm>
                          <a:off x="7048249" y="12039881"/>
                          <a:ext cx="961901" cy="486511"/>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C327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 name="任意多边形: 形状 10"/>
                      <wps:cNvSpPr/>
                      <wps:spPr>
                        <a:xfrm>
                          <a:off x="7237455" y="12036070"/>
                          <a:ext cx="900949" cy="486508"/>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3333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30DD82">
                            <w:pPr>
                              <w:jc w:val="center"/>
                              <w:rPr>
                                <w:rFonts w:hint="eastAsia" w:ascii="Arial" w:hAnsi="Arial" w:cs="Arial"/>
                                <w:b/>
                                <w:bCs/>
                                <w:sz w:val="40"/>
                                <w:szCs w:val="48"/>
                                <w:lang w:val="en-US" w:eastAsia="zh-CN"/>
                              </w:rPr>
                            </w:pPr>
                            <w:r>
                              <w:rPr>
                                <w:rFonts w:hint="eastAsia" w:ascii="Arial" w:hAnsi="Arial" w:cs="Arial"/>
                                <w:b/>
                                <w:bCs/>
                                <w:sz w:val="40"/>
                                <w:szCs w:val="48"/>
                                <w:lang w:val="en-US" w:eastAsia="zh-CN"/>
                              </w:rPr>
                              <w:t>1</w:t>
                            </w:r>
                          </w:p>
                          <w:p w14:paraId="3EFC9043">
                            <w:pPr>
                              <w:jc w:val="center"/>
                              <w:rPr>
                                <w:rFonts w:hint="default" w:ascii="Arial" w:hAnsi="Arial" w:cs="Arial"/>
                                <w:b/>
                                <w:bCs/>
                                <w:sz w:val="40"/>
                                <w:szCs w:val="48"/>
                                <w:lang w:val="en-US" w:eastAsia="zh-CN"/>
                              </w:rPr>
                            </w:pPr>
                          </w:p>
                          <w:p w14:paraId="202B0DA0">
                            <w:pPr>
                              <w:jc w:val="center"/>
                              <w:rPr>
                                <w:rFonts w:hint="default" w:ascii="Arial" w:hAnsi="Arial" w:cs="Arial"/>
                                <w:b/>
                                <w:bCs/>
                                <w:sz w:val="40"/>
                                <w:szCs w:val="48"/>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margin-left:509.55pt;margin-top:803.85pt;height:38.6pt;width:85.85pt;mso-position-horizontal-relative:page;mso-position-vertical-relative:page;z-index:251663360;mso-width-relative:page;mso-height-relative:page;" coordorigin="7048249,12036070" coordsize="1090155,490322" o:gfxdata="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">
              <o:lock v:ext="edit" aspectratio="f"/>
              <v:shape id="任意多边形: 形状 8" o:spid="_x0000_s1026" o:spt="100" style="position:absolute;left:7048249;top:12039881;height:486511;width:961901;v-text-anchor:middle;" fillcolor="#C3272E" filled="t" stroked="f" coordsize="1154275,576064" o:gfxdata="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IgtAq8AAAA&#10;2gAAAA8AAAAAAAAAAQAgAAAAIgAAAGRycy9kb3ducmV2LnhtbFBLAQIUABQAAAAIAIdO4kAzLwWe&#10;OwAAADkAAAAQAAAAAAAAAAEAIAAAAAsBAABkcnMvc2hhcGV4bWwueG1sUEsFBgAAAAAGAAYAWwEA&#10;ALUDAAAAAA==&#10;" path="m394368,0l1154275,0,1154275,576064,0,576064xe">
                <v:path o:connectlocs="328641,0;961901,0;961901,486511;0,486511" o:connectangles="0,0,0,0"/>
                <v:fill on="t" focussize="0,0"/>
                <v:stroke on="f" weight="1pt" miterlimit="8" joinstyle="miter"/>
                <v:imagedata o:title=""/>
                <o:lock v:ext="edit" aspectratio="f"/>
              </v:shape>
              <v:shape id="任意多边形: 形状 10" o:spid="_x0000_s1026" o:spt="100" style="position:absolute;left:7237455;top:12036070;height:486508;width:900949;v-text-anchor:middle;" fillcolor="#333333" filled="t" stroked="f" coordsize="1154275,576064" o:gfxdata="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1GkkxtAAAANoAAAAPAAAA&#10;AAAAAAEAIAAAACIAAABkcnMvZG93bnJldi54bWxQSwECFAAUAAAACACHTuJAMy8FnjsAAAA5AAAA&#10;EAAAAAAAAAABACAAAAADAQAAZHJzL3NoYXBleG1sLnhtbFBLBQYAAAAABgAGAFsBAACtAwAAAAA=&#10;" path="m394368,0l1154275,0,1154275,576064,0,576064xe">
                <v:path textboxrect="0,0,1154275,576064" o:connectlocs="307816,0;900949,0;900949,486508;0,486508" o:connectangles="0,0,0,0"/>
                <v:fill on="t" focussize="0,0"/>
                <v:stroke on="f" weight="1pt" miterlimit="8" joinstyle="miter"/>
                <v:imagedata o:title=""/>
                <o:lock v:ext="edit" aspectratio="f"/>
                <v:textbox>
                  <w:txbxContent>
                    <w:p w14:paraId="1F30DD82">
                      <w:pPr>
                        <w:jc w:val="center"/>
                        <w:rPr>
                          <w:rFonts w:hint="eastAsia" w:ascii="Arial" w:hAnsi="Arial" w:cs="Arial"/>
                          <w:b/>
                          <w:bCs/>
                          <w:sz w:val="40"/>
                          <w:szCs w:val="48"/>
                          <w:lang w:val="en-US" w:eastAsia="zh-CN"/>
                        </w:rPr>
                      </w:pPr>
                      <w:r>
                        <w:rPr>
                          <w:rFonts w:hint="eastAsia" w:ascii="Arial" w:hAnsi="Arial" w:cs="Arial"/>
                          <w:b/>
                          <w:bCs/>
                          <w:sz w:val="40"/>
                          <w:szCs w:val="48"/>
                          <w:lang w:val="en-US" w:eastAsia="zh-CN"/>
                        </w:rPr>
                        <w:t>1</w:t>
                      </w:r>
                    </w:p>
                    <w:p w14:paraId="3EFC9043">
                      <w:pPr>
                        <w:jc w:val="center"/>
                        <w:rPr>
                          <w:rFonts w:hint="default" w:ascii="Arial" w:hAnsi="Arial" w:cs="Arial"/>
                          <w:b/>
                          <w:bCs/>
                          <w:sz w:val="40"/>
                          <w:szCs w:val="48"/>
                          <w:lang w:val="en-US" w:eastAsia="zh-CN"/>
                        </w:rPr>
                      </w:pPr>
                    </w:p>
                    <w:p w14:paraId="202B0DA0">
                      <w:pPr>
                        <w:jc w:val="center"/>
                        <w:rPr>
                          <w:rFonts w:hint="default" w:ascii="Arial" w:hAnsi="Arial" w:cs="Arial"/>
                          <w:b/>
                          <w:bCs/>
                          <w:sz w:val="40"/>
                          <w:szCs w:val="48"/>
                          <w:lang w:val="en-US" w:eastAsia="zh-CN"/>
                        </w:rPr>
                      </w:pPr>
                    </w:p>
                  </w:txbxContent>
                </v:textbox>
              </v:shape>
            </v:group>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FC80D">
    <w:pPr>
      <w:pStyle w:val="11"/>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099DD">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86099DD">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C0C6B">
    <w:pPr>
      <w:pStyle w:val="11"/>
    </w:pPr>
    <w:r>
      <w:rPr>
        <w:rFonts w:hint="eastAsia" w:ascii="宋体" w:hAnsi="宋体" w:eastAsia="宋体" w:cs="宋体"/>
        <w:b w:val="0"/>
        <w:bCs w:val="0"/>
        <w:sz w:val="24"/>
        <w:szCs w:val="24"/>
      </w:rPr>
      <mc:AlternateContent>
        <mc:Choice Requires="wps">
          <w:drawing>
            <wp:anchor distT="45720" distB="45720" distL="114300" distR="114300" simplePos="0" relativeHeight="251678720" behindDoc="0" locked="0" layoutInCell="1" allowOverlap="1">
              <wp:simplePos x="0" y="0"/>
              <wp:positionH relativeFrom="page">
                <wp:posOffset>4676140</wp:posOffset>
              </wp:positionH>
              <wp:positionV relativeFrom="paragraph">
                <wp:posOffset>-725170</wp:posOffset>
              </wp:positionV>
              <wp:extent cx="2513330" cy="586740"/>
              <wp:effectExtent l="0" t="0" r="1270" b="3810"/>
              <wp:wrapNone/>
              <wp:docPr id="3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513330" cy="586740"/>
                      </a:xfrm>
                      <a:prstGeom prst="rect">
                        <a:avLst/>
                      </a:prstGeom>
                      <a:solidFill>
                        <a:srgbClr val="FFFFFF"/>
                      </a:solidFill>
                      <a:ln w="9525">
                        <a:noFill/>
                        <a:miter lim="800000"/>
                      </a:ln>
                    </wps:spPr>
                    <wps:txbx>
                      <w:txbxContent>
                        <w:p w14:paraId="31F892FC">
                          <w:pPr>
                            <w:keepNext w:val="0"/>
                            <w:keepLines w:val="0"/>
                            <w:pageBreakBefore w:val="0"/>
                            <w:widowControl w:val="0"/>
                            <w:kinsoku/>
                            <w:wordWrap/>
                            <w:overflowPunct/>
                            <w:topLinePunct w:val="0"/>
                            <w:bidi w:val="0"/>
                            <w:adjustRightInd/>
                            <w:snapToGrid/>
                            <w:spacing w:before="0" w:after="0"/>
                            <w:ind w:left="0"/>
                            <w:textAlignment w:val="auto"/>
                            <w:rPr>
                              <w:rFonts w:hint="eastAsia"/>
                              <w:sz w:val="24"/>
                              <w:szCs w:val="24"/>
                            </w:rPr>
                          </w:pPr>
                          <w:r>
                            <w:rPr>
                              <w:rFonts w:hint="eastAsia" w:ascii="宋体" w:hAnsi="宋体" w:eastAsia="宋体" w:cs="宋体"/>
                              <w:b w:val="0"/>
                              <w:bCs w:val="0"/>
                              <w:sz w:val="24"/>
                              <w:szCs w:val="24"/>
                            </w:rPr>
                            <w:t>云帆瑞</w:t>
                          </w:r>
                          <w:r>
                            <w:rPr>
                              <w:rFonts w:hint="eastAsia" w:cs="___WRD_EMBED_SUB_1357"/>
                              <w:b w:val="0"/>
                              <w:bCs w:val="0"/>
                              <w:sz w:val="24"/>
                              <w:szCs w:val="24"/>
                            </w:rPr>
                            <w:t>达</w:t>
                          </w:r>
                          <w:r>
                            <w:rPr>
                              <w:rFonts w:hint="eastAsia" w:ascii="宋体" w:hAnsi="宋体" w:eastAsia="宋体" w:cs="宋体"/>
                              <w:b w:val="0"/>
                              <w:bCs w:val="0"/>
                              <w:sz w:val="24"/>
                              <w:szCs w:val="24"/>
                            </w:rPr>
                            <w:t>科技（深圳）</w:t>
                          </w:r>
                          <w:r>
                            <w:rPr>
                              <w:rFonts w:hint="eastAsia" w:cs="___WRD_EMBED_SUB_1357"/>
                              <w:b w:val="0"/>
                              <w:bCs w:val="0"/>
                              <w:sz w:val="24"/>
                              <w:szCs w:val="24"/>
                            </w:rPr>
                            <w:t>有</w:t>
                          </w:r>
                          <w:r>
                            <w:rPr>
                              <w:rFonts w:hint="eastAsia" w:ascii="宋体" w:hAnsi="宋体" w:eastAsia="宋体" w:cs="宋体"/>
                              <w:b w:val="0"/>
                              <w:bCs w:val="0"/>
                              <w:sz w:val="24"/>
                              <w:szCs w:val="24"/>
                            </w:rPr>
                            <w:t>限公司</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68.2pt;margin-top:-57.1pt;height:46.2pt;width:197.9pt;mso-position-horizontal-relative:page;z-index:251678720;mso-width-relative:page;mso-height-relative:page;" fillcolor="#FFFFFF" filled="t" stroked="f" coordsize="21600,21600" o:gfxdata="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sJxc3aAAAADQEAAA8AAAAAAAAAAQAgAAAAIgAAAGRycy9k&#10;b3ducmV2LnhtbFBLAQIUABQAAAAIAIdO4kBgpZKpOQIAAFMEAAAOAAAAAAAAAAEAIAAAACkBAABk&#10;cnMvZTJvRG9jLnhtbFBLBQYAAAAABgAGAFkBAADUBQAAAAA=&#10;">
              <v:fill on="t" focussize="0,0"/>
              <v:stroke on="f" miterlimit="8" joinstyle="miter"/>
              <v:imagedata o:title=""/>
              <o:lock v:ext="edit" aspectratio="f"/>
              <v:textbox>
                <w:txbxContent>
                  <w:p w14:paraId="31F892FC">
                    <w:pPr>
                      <w:keepNext w:val="0"/>
                      <w:keepLines w:val="0"/>
                      <w:pageBreakBefore w:val="0"/>
                      <w:widowControl w:val="0"/>
                      <w:kinsoku/>
                      <w:wordWrap/>
                      <w:overflowPunct/>
                      <w:topLinePunct w:val="0"/>
                      <w:bidi w:val="0"/>
                      <w:adjustRightInd/>
                      <w:snapToGrid/>
                      <w:spacing w:before="0" w:after="0"/>
                      <w:ind w:left="0"/>
                      <w:textAlignment w:val="auto"/>
                      <w:rPr>
                        <w:rFonts w:hint="eastAsia"/>
                        <w:sz w:val="24"/>
                        <w:szCs w:val="24"/>
                      </w:rPr>
                    </w:pPr>
                    <w:r>
                      <w:rPr>
                        <w:rFonts w:hint="eastAsia" w:ascii="宋体" w:hAnsi="宋体" w:eastAsia="宋体" w:cs="宋体"/>
                        <w:b w:val="0"/>
                        <w:bCs w:val="0"/>
                        <w:sz w:val="24"/>
                        <w:szCs w:val="24"/>
                      </w:rPr>
                      <w:t>云帆瑞</w:t>
                    </w:r>
                    <w:r>
                      <w:rPr>
                        <w:rFonts w:hint="eastAsia" w:cs="___WRD_EMBED_SUB_1357"/>
                        <w:b w:val="0"/>
                        <w:bCs w:val="0"/>
                        <w:sz w:val="24"/>
                        <w:szCs w:val="24"/>
                      </w:rPr>
                      <w:t>达</w:t>
                    </w:r>
                    <w:r>
                      <w:rPr>
                        <w:rFonts w:hint="eastAsia" w:ascii="宋体" w:hAnsi="宋体" w:eastAsia="宋体" w:cs="宋体"/>
                        <w:b w:val="0"/>
                        <w:bCs w:val="0"/>
                        <w:sz w:val="24"/>
                        <w:szCs w:val="24"/>
                      </w:rPr>
                      <w:t>科技（深圳）</w:t>
                    </w:r>
                    <w:r>
                      <w:rPr>
                        <w:rFonts w:hint="eastAsia" w:cs="___WRD_EMBED_SUB_1357"/>
                        <w:b w:val="0"/>
                        <w:bCs w:val="0"/>
                        <w:sz w:val="24"/>
                        <w:szCs w:val="24"/>
                      </w:rPr>
                      <w:t>有</w:t>
                    </w:r>
                    <w:r>
                      <w:rPr>
                        <w:rFonts w:hint="eastAsia" w:ascii="宋体" w:hAnsi="宋体" w:eastAsia="宋体" w:cs="宋体"/>
                        <w:b w:val="0"/>
                        <w:bCs w:val="0"/>
                        <w:sz w:val="24"/>
                        <w:szCs w:val="24"/>
                      </w:rPr>
                      <w:t>限公司</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EEB55">
    <w:pPr>
      <w:pStyle w:val="11"/>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9E6EAF0">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ukAk3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BukAk3eAgAAJgYAAA4AAAAAAAAAAQAgAAAAHwEAAGRycy9lMm9Eb2MueG1sUEsF&#10;BgAAAAAGAAYAWQEAAG8GAAAAAA==&#10;">
              <v:fill on="f" focussize="0,0"/>
              <v:stroke on="f" weight="0.5pt"/>
              <v:imagedata o:title=""/>
              <o:lock v:ext="edit" aspectratio="f"/>
              <v:textbox inset="0mm,0mm,0mm,0mm" style="mso-fit-shape-to-text:t;">
                <w:txbxContent>
                  <w:p w14:paraId="59E6EAF0">
                    <w:pPr>
                      <w:pStyle w:val="11"/>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page">
                <wp:posOffset>8890</wp:posOffset>
              </wp:positionH>
              <wp:positionV relativeFrom="paragraph">
                <wp:posOffset>258445</wp:posOffset>
              </wp:positionV>
              <wp:extent cx="7630795" cy="0"/>
              <wp:effectExtent l="0" t="4445" r="0" b="0"/>
              <wp:wrapNone/>
              <wp:docPr id="4" name="直接连接符 4"/>
              <wp:cNvGraphicFramePr/>
              <a:graphic xmlns:a="http://schemas.openxmlformats.org/drawingml/2006/main">
                <a:graphicData uri="http://schemas.microsoft.com/office/word/2010/wordprocessingShape">
                  <wps:wsp>
                    <wps:cNvCnPr/>
                    <wps:spPr>
                      <a:xfrm>
                        <a:off x="0" y="0"/>
                        <a:ext cx="7630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left:0.7pt;margin-top:20.35pt;height:0pt;width:600.85pt;mso-position-horizontal-relative:page;z-index:251674624;mso-width-relative:page;mso-height-relative:page;mso-width-percent:1000;" filled="f" stroked="t" coordsize="21600,21600" o:gfxdata="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Z0267VAAAACAEA&#10;AA8AAAAAAAAAAQAgAAAAIgAAAGRycy9kb3ducmV2LnhtbFBLAQIUABQAAAAIAIdO4kA8wzRX5AEA&#10;ALEDAAAOAAAAAAAAAAEAIAAAACQBAABkcnMvZTJvRG9jLnhtbFBLBQYAAAAABgAGAFkBAAB6BQAA&#10;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-20955</wp:posOffset>
              </wp:positionH>
              <wp:positionV relativeFrom="paragraph">
                <wp:posOffset>170815</wp:posOffset>
              </wp:positionV>
              <wp:extent cx="5198745" cy="701040"/>
              <wp:effectExtent l="0" t="0" r="0" b="0"/>
              <wp:wrapNone/>
              <wp:docPr id="12" name="文本框 12"/>
              <wp:cNvGraphicFramePr/>
              <a:graphic xmlns:a="http://schemas.openxmlformats.org/drawingml/2006/main">
                <a:graphicData uri="http://schemas.microsoft.com/office/word/2010/wordprocessingShape">
                  <wps:wsp>
                    <wps:cNvSpPr txBox="1"/>
                    <wps:spPr>
                      <a:xfrm>
                        <a:off x="361315" y="9980930"/>
                        <a:ext cx="5198745" cy="701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B5306">
                          <w:pPr>
                            <w:pStyle w:val="11"/>
                            <w:rPr>
                              <w:rFonts w:hint="eastAsia" w:ascii="思源宋体 CN Medium" w:hAnsi="思源宋体 CN Medium" w:eastAsia="思源宋体 CN Medium" w:cs="思源宋体 CN Medium"/>
                              <w:sz w:val="24"/>
                              <w:szCs w:val="24"/>
                            </w:rPr>
                          </w:pPr>
                          <w:r>
                            <w:rPr>
                              <w:rFonts w:hint="eastAsia" w:ascii="思源宋体 CN Medium" w:hAnsi="思源宋体 CN Medium" w:eastAsia="思源宋体 CN Medium" w:cs="思源宋体 CN Medium"/>
                              <w:sz w:val="24"/>
                              <w:szCs w:val="24"/>
                            </w:rPr>
                            <w:t xml:space="preserve">TEL:0755-88602663      </w:t>
                          </w:r>
                          <w:r>
                            <w:rPr>
                              <w:rFonts w:hint="eastAsia" w:ascii="思源宋体 CN Medium" w:hAnsi="思源宋体 CN Medium" w:eastAsia="思源宋体 CN Medium" w:cs="思源宋体 CN Medium"/>
                              <w:sz w:val="24"/>
                              <w:szCs w:val="24"/>
                            </w:rPr>
                            <w:fldChar w:fldCharType="begin"/>
                          </w:r>
                          <w:r>
                            <w:rPr>
                              <w:rFonts w:hint="eastAsia" w:ascii="思源宋体 CN Medium" w:hAnsi="思源宋体 CN Medium" w:eastAsia="思源宋体 CN Medium" w:cs="思源宋体 CN Medium"/>
                              <w:sz w:val="24"/>
                              <w:szCs w:val="24"/>
                            </w:rPr>
                            <w:instrText xml:space="preserve"> HYPERLINK "mailto:sales@micradar.cn" </w:instrText>
                          </w:r>
                          <w:r>
                            <w:rPr>
                              <w:rFonts w:hint="eastAsia" w:ascii="思源宋体 CN Medium" w:hAnsi="思源宋体 CN Medium" w:eastAsia="思源宋体 CN Medium" w:cs="思源宋体 CN Medium"/>
                              <w:sz w:val="24"/>
                              <w:szCs w:val="24"/>
                            </w:rPr>
                            <w:fldChar w:fldCharType="separate"/>
                          </w:r>
                          <w:r>
                            <w:rPr>
                              <w:rStyle w:val="20"/>
                              <w:rFonts w:hint="eastAsia" w:ascii="思源宋体 CN Medium" w:hAnsi="思源宋体 CN Medium" w:eastAsia="思源宋体 CN Medium" w:cs="思源宋体 CN Medium"/>
                              <w:color w:val="auto"/>
                              <w:sz w:val="24"/>
                              <w:szCs w:val="24"/>
                              <w:u w:val="none"/>
                            </w:rPr>
                            <w:t>sales@micradar.cn</w:t>
                          </w:r>
                          <w:r>
                            <w:rPr>
                              <w:rStyle w:val="20"/>
                              <w:rFonts w:hint="eastAsia" w:ascii="思源宋体 CN Medium" w:hAnsi="思源宋体 CN Medium" w:eastAsia="思源宋体 CN Medium" w:cs="思源宋体 CN Medium"/>
                              <w:color w:val="auto"/>
                              <w:sz w:val="24"/>
                              <w:szCs w:val="24"/>
                              <w:u w:val="none"/>
                            </w:rPr>
                            <w:fldChar w:fldCharType="end"/>
                          </w:r>
                          <w:r>
                            <w:rPr>
                              <w:rFonts w:hint="eastAsia" w:ascii="思源宋体 CN Medium" w:hAnsi="思源宋体 CN Medium" w:eastAsia="思源宋体 CN Medium" w:cs="思源宋体 CN Medium"/>
                              <w:sz w:val="24"/>
                              <w:szCs w:val="24"/>
                            </w:rPr>
                            <w:t xml:space="preserve">    </w:t>
                          </w:r>
                          <w:r>
                            <w:rPr>
                              <w:rFonts w:hint="eastAsia" w:ascii="思源宋体 CN Medium" w:hAnsi="思源宋体 CN Medium" w:eastAsia="思源宋体 CN Medium" w:cs="思源宋体 CN Medium"/>
                              <w:sz w:val="24"/>
                              <w:szCs w:val="24"/>
                            </w:rPr>
                            <w:fldChar w:fldCharType="begin"/>
                          </w:r>
                          <w:r>
                            <w:rPr>
                              <w:rFonts w:hint="eastAsia" w:ascii="思源宋体 CN Medium" w:hAnsi="思源宋体 CN Medium" w:eastAsia="思源宋体 CN Medium" w:cs="思源宋体 CN Medium"/>
                              <w:sz w:val="24"/>
                              <w:szCs w:val="24"/>
                            </w:rPr>
                            <w:instrText xml:space="preserve"> HYPERLINK "http://www.micradar.cn" </w:instrText>
                          </w:r>
                          <w:r>
                            <w:rPr>
                              <w:rFonts w:hint="eastAsia" w:ascii="思源宋体 CN Medium" w:hAnsi="思源宋体 CN Medium" w:eastAsia="思源宋体 CN Medium" w:cs="思源宋体 CN Medium"/>
                              <w:sz w:val="24"/>
                              <w:szCs w:val="24"/>
                            </w:rPr>
                            <w:fldChar w:fldCharType="separate"/>
                          </w:r>
                          <w:r>
                            <w:rPr>
                              <w:rStyle w:val="20"/>
                              <w:rFonts w:hint="eastAsia" w:ascii="思源宋体 CN Medium" w:hAnsi="思源宋体 CN Medium" w:eastAsia="思源宋体 CN Medium" w:cs="思源宋体 CN Medium"/>
                              <w:color w:val="auto"/>
                              <w:sz w:val="24"/>
                              <w:szCs w:val="24"/>
                              <w:u w:val="none"/>
                            </w:rPr>
                            <w:t>www.micradar.cn</w:t>
                          </w:r>
                          <w:r>
                            <w:rPr>
                              <w:rStyle w:val="20"/>
                              <w:rFonts w:hint="eastAsia" w:ascii="思源宋体 CN Medium" w:hAnsi="思源宋体 CN Medium" w:eastAsia="思源宋体 CN Medium" w:cs="思源宋体 CN Medium"/>
                              <w:color w:val="auto"/>
                              <w:sz w:val="24"/>
                              <w:szCs w:val="24"/>
                              <w:u w:val="none"/>
                            </w:rPr>
                            <w:br w:type="textWrapping"/>
                          </w:r>
                          <w:r>
                            <w:rPr>
                              <w:rStyle w:val="20"/>
                              <w:rFonts w:hint="eastAsia" w:ascii="思源宋体 CN Medium" w:hAnsi="思源宋体 CN Medium" w:eastAsia="思源宋体 CN Medium" w:cs="思源宋体 CN Medium"/>
                              <w:color w:val="auto"/>
                              <w:sz w:val="24"/>
                              <w:szCs w:val="24"/>
                              <w:u w:val="none"/>
                            </w:rPr>
                            <w:fldChar w:fldCharType="end"/>
                          </w:r>
                          <w:r>
                            <w:rPr>
                              <w:rFonts w:hint="eastAsia" w:ascii="思源宋体 CN Medium" w:hAnsi="思源宋体 CN Medium" w:eastAsia="思源宋体 CN Medium" w:cs="思源宋体 CN Medium"/>
                              <w:sz w:val="24"/>
                              <w:szCs w:val="24"/>
                            </w:rPr>
                            <w:t>深圳市福田区天安创新科技广场二期西座501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5pt;margin-top:13.45pt;height:55.2pt;width:409.35pt;z-index:251673600;mso-width-relative:page;mso-height-relative:page;" filled="f" stroked="f" coordsize="21600,21600" o:gfxdata="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vTxRc2wAAAAkBAAAPAAAAAAAA&#10;AAEAIAAAACIAAABkcnMvZG93bnJldi54bWxQSwECFAAUAAAACACHTuJA42x52EgCAABzBAAADgAA&#10;AAAAAAABACAAAAAqAQAAZHJzL2Uyb0RvYy54bWxQSwUGAAAAAAYABgBZAQAA5AUAAAAA&#10;">
              <v:fill on="f" focussize="0,0"/>
              <v:stroke on="f" weight="0.5pt"/>
              <v:imagedata o:title=""/>
              <o:lock v:ext="edit" aspectratio="f"/>
              <v:textbox>
                <w:txbxContent>
                  <w:p w14:paraId="3CCB5306">
                    <w:pPr>
                      <w:pStyle w:val="11"/>
                      <w:rPr>
                        <w:rFonts w:hint="eastAsia" w:ascii="思源宋体 CN Medium" w:hAnsi="思源宋体 CN Medium" w:eastAsia="思源宋体 CN Medium" w:cs="思源宋体 CN Medium"/>
                        <w:sz w:val="24"/>
                        <w:szCs w:val="24"/>
                      </w:rPr>
                    </w:pPr>
                    <w:r>
                      <w:rPr>
                        <w:rFonts w:hint="eastAsia" w:ascii="思源宋体 CN Medium" w:hAnsi="思源宋体 CN Medium" w:eastAsia="思源宋体 CN Medium" w:cs="思源宋体 CN Medium"/>
                        <w:sz w:val="24"/>
                        <w:szCs w:val="24"/>
                      </w:rPr>
                      <w:t xml:space="preserve">TEL:0755-88602663      </w:t>
                    </w:r>
                    <w:r>
                      <w:rPr>
                        <w:rFonts w:hint="eastAsia" w:ascii="思源宋体 CN Medium" w:hAnsi="思源宋体 CN Medium" w:eastAsia="思源宋体 CN Medium" w:cs="思源宋体 CN Medium"/>
                        <w:sz w:val="24"/>
                        <w:szCs w:val="24"/>
                      </w:rPr>
                      <w:fldChar w:fldCharType="begin"/>
                    </w:r>
                    <w:r>
                      <w:rPr>
                        <w:rFonts w:hint="eastAsia" w:ascii="思源宋体 CN Medium" w:hAnsi="思源宋体 CN Medium" w:eastAsia="思源宋体 CN Medium" w:cs="思源宋体 CN Medium"/>
                        <w:sz w:val="24"/>
                        <w:szCs w:val="24"/>
                      </w:rPr>
                      <w:instrText xml:space="preserve"> HYPERLINK "mailto:sales@micradar.cn" </w:instrText>
                    </w:r>
                    <w:r>
                      <w:rPr>
                        <w:rFonts w:hint="eastAsia" w:ascii="思源宋体 CN Medium" w:hAnsi="思源宋体 CN Medium" w:eastAsia="思源宋体 CN Medium" w:cs="思源宋体 CN Medium"/>
                        <w:sz w:val="24"/>
                        <w:szCs w:val="24"/>
                      </w:rPr>
                      <w:fldChar w:fldCharType="separate"/>
                    </w:r>
                    <w:r>
                      <w:rPr>
                        <w:rStyle w:val="20"/>
                        <w:rFonts w:hint="eastAsia" w:ascii="思源宋体 CN Medium" w:hAnsi="思源宋体 CN Medium" w:eastAsia="思源宋体 CN Medium" w:cs="思源宋体 CN Medium"/>
                        <w:color w:val="auto"/>
                        <w:sz w:val="24"/>
                        <w:szCs w:val="24"/>
                        <w:u w:val="none"/>
                      </w:rPr>
                      <w:t>sales@micradar.cn</w:t>
                    </w:r>
                    <w:r>
                      <w:rPr>
                        <w:rStyle w:val="20"/>
                        <w:rFonts w:hint="eastAsia" w:ascii="思源宋体 CN Medium" w:hAnsi="思源宋体 CN Medium" w:eastAsia="思源宋体 CN Medium" w:cs="思源宋体 CN Medium"/>
                        <w:color w:val="auto"/>
                        <w:sz w:val="24"/>
                        <w:szCs w:val="24"/>
                        <w:u w:val="none"/>
                      </w:rPr>
                      <w:fldChar w:fldCharType="end"/>
                    </w:r>
                    <w:r>
                      <w:rPr>
                        <w:rFonts w:hint="eastAsia" w:ascii="思源宋体 CN Medium" w:hAnsi="思源宋体 CN Medium" w:eastAsia="思源宋体 CN Medium" w:cs="思源宋体 CN Medium"/>
                        <w:sz w:val="24"/>
                        <w:szCs w:val="24"/>
                      </w:rPr>
                      <w:t xml:space="preserve">    </w:t>
                    </w:r>
                    <w:r>
                      <w:rPr>
                        <w:rFonts w:hint="eastAsia" w:ascii="思源宋体 CN Medium" w:hAnsi="思源宋体 CN Medium" w:eastAsia="思源宋体 CN Medium" w:cs="思源宋体 CN Medium"/>
                        <w:sz w:val="24"/>
                        <w:szCs w:val="24"/>
                      </w:rPr>
                      <w:fldChar w:fldCharType="begin"/>
                    </w:r>
                    <w:r>
                      <w:rPr>
                        <w:rFonts w:hint="eastAsia" w:ascii="思源宋体 CN Medium" w:hAnsi="思源宋体 CN Medium" w:eastAsia="思源宋体 CN Medium" w:cs="思源宋体 CN Medium"/>
                        <w:sz w:val="24"/>
                        <w:szCs w:val="24"/>
                      </w:rPr>
                      <w:instrText xml:space="preserve"> HYPERLINK "http://www.micradar.cn" </w:instrText>
                    </w:r>
                    <w:r>
                      <w:rPr>
                        <w:rFonts w:hint="eastAsia" w:ascii="思源宋体 CN Medium" w:hAnsi="思源宋体 CN Medium" w:eastAsia="思源宋体 CN Medium" w:cs="思源宋体 CN Medium"/>
                        <w:sz w:val="24"/>
                        <w:szCs w:val="24"/>
                      </w:rPr>
                      <w:fldChar w:fldCharType="separate"/>
                    </w:r>
                    <w:r>
                      <w:rPr>
                        <w:rStyle w:val="20"/>
                        <w:rFonts w:hint="eastAsia" w:ascii="思源宋体 CN Medium" w:hAnsi="思源宋体 CN Medium" w:eastAsia="思源宋体 CN Medium" w:cs="思源宋体 CN Medium"/>
                        <w:color w:val="auto"/>
                        <w:sz w:val="24"/>
                        <w:szCs w:val="24"/>
                        <w:u w:val="none"/>
                      </w:rPr>
                      <w:t>www.micradar.cn</w:t>
                    </w:r>
                    <w:r>
                      <w:rPr>
                        <w:rStyle w:val="20"/>
                        <w:rFonts w:hint="eastAsia" w:ascii="思源宋体 CN Medium" w:hAnsi="思源宋体 CN Medium" w:eastAsia="思源宋体 CN Medium" w:cs="思源宋体 CN Medium"/>
                        <w:color w:val="auto"/>
                        <w:sz w:val="24"/>
                        <w:szCs w:val="24"/>
                        <w:u w:val="none"/>
                      </w:rPr>
                      <w:br w:type="textWrapping"/>
                    </w:r>
                    <w:r>
                      <w:rPr>
                        <w:rStyle w:val="20"/>
                        <w:rFonts w:hint="eastAsia" w:ascii="思源宋体 CN Medium" w:hAnsi="思源宋体 CN Medium" w:eastAsia="思源宋体 CN Medium" w:cs="思源宋体 CN Medium"/>
                        <w:color w:val="auto"/>
                        <w:sz w:val="24"/>
                        <w:szCs w:val="24"/>
                        <w:u w:val="none"/>
                      </w:rPr>
                      <w:fldChar w:fldCharType="end"/>
                    </w:r>
                    <w:r>
                      <w:rPr>
                        <w:rFonts w:hint="eastAsia" w:ascii="思源宋体 CN Medium" w:hAnsi="思源宋体 CN Medium" w:eastAsia="思源宋体 CN Medium" w:cs="思源宋体 CN Medium"/>
                        <w:sz w:val="24"/>
                        <w:szCs w:val="24"/>
                      </w:rPr>
                      <w:t>深圳市福田区天安创新科技广场二期西座501</w:t>
                    </w:r>
                  </w:p>
                </w:txbxContent>
              </v:textbox>
            </v:shape>
          </w:pict>
        </mc:Fallback>
      </mc:AlternateContent>
    </w:r>
    <w:r>
      <mc:AlternateContent>
        <mc:Choice Requires="wpg">
          <w:drawing>
            <wp:anchor distT="0" distB="0" distL="114300" distR="114300" simplePos="0" relativeHeight="251672576" behindDoc="0" locked="0" layoutInCell="1" allowOverlap="1">
              <wp:simplePos x="0" y="0"/>
              <wp:positionH relativeFrom="page">
                <wp:posOffset>6471285</wp:posOffset>
              </wp:positionH>
              <wp:positionV relativeFrom="page">
                <wp:posOffset>10208895</wp:posOffset>
              </wp:positionV>
              <wp:extent cx="1090295" cy="490220"/>
              <wp:effectExtent l="0" t="0" r="14605" b="5080"/>
              <wp:wrapNone/>
              <wp:docPr id="15" name="组合 11"/>
              <wp:cNvGraphicFramePr/>
              <a:graphic xmlns:a="http://schemas.openxmlformats.org/drawingml/2006/main">
                <a:graphicData uri="http://schemas.microsoft.com/office/word/2010/wordprocessingGroup">
                  <wpg:wgp>
                    <wpg:cNvGrpSpPr/>
                    <wpg:grpSpPr>
                      <a:xfrm>
                        <a:off x="0" y="0"/>
                        <a:ext cx="1090295" cy="490221"/>
                        <a:chOff x="7048249" y="12036070"/>
                        <a:chExt cx="1090155" cy="490322"/>
                      </a:xfrm>
                    </wpg:grpSpPr>
                    <wps:wsp>
                      <wps:cNvPr id="16" name="任意多边形: 形状 8"/>
                      <wps:cNvSpPr/>
                      <wps:spPr>
                        <a:xfrm>
                          <a:off x="7048249" y="12039881"/>
                          <a:ext cx="961901" cy="486511"/>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C327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 name="任意多边形: 形状 10"/>
                      <wps:cNvSpPr/>
                      <wps:spPr>
                        <a:xfrm>
                          <a:off x="7237455" y="12036070"/>
                          <a:ext cx="900949" cy="486508"/>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3333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FD5F36">
                            <w:pPr>
                              <w:jc w:val="center"/>
                              <w:rPr>
                                <w:rFonts w:hint="eastAsia" w:ascii="Arial" w:hAnsi="Arial" w:cs="Arial"/>
                                <w:b/>
                                <w:bCs/>
                                <w:sz w:val="40"/>
                                <w:szCs w:val="48"/>
                                <w:lang w:val="en-US" w:eastAsia="zh-CN"/>
                              </w:rPr>
                            </w:pPr>
                          </w:p>
                          <w:p w14:paraId="2911CB30">
                            <w:pPr>
                              <w:jc w:val="center"/>
                              <w:rPr>
                                <w:rFonts w:hint="default" w:ascii="Arial" w:hAnsi="Arial" w:cs="Arial"/>
                                <w:b/>
                                <w:bCs/>
                                <w:sz w:val="40"/>
                                <w:szCs w:val="48"/>
                                <w:lang w:val="en-US" w:eastAsia="zh-CN"/>
                              </w:rPr>
                            </w:pPr>
                          </w:p>
                          <w:p w14:paraId="2E3537AE">
                            <w:pPr>
                              <w:jc w:val="center"/>
                              <w:rPr>
                                <w:rFonts w:hint="default" w:ascii="Arial" w:hAnsi="Arial" w:cs="Arial"/>
                                <w:b/>
                                <w:bCs/>
                                <w:sz w:val="40"/>
                                <w:szCs w:val="48"/>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margin-left:509.55pt;margin-top:803.85pt;height:38.6pt;width:85.85pt;mso-position-horizontal-relative:page;mso-position-vertical-relative:page;z-index:251672576;mso-width-relative:page;mso-height-relative:page;" coordorigin="7048249,12036070" coordsize="1090155,490322" o:gfxdata="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bpe+adwAAAAPAQAADwAAAAAAAAABACAAAAAiAAAAZHJzL2Rvd25yZXYu&#10;eG1sUEsBAhQAFAAAAAgAh07iQAm2kpNqBAAAwhAAAA4AAAAAAAAAAQAgAAAAKwEAAGRycy9lMm9E&#10;b2MueG1sUEsFBgAAAAAGAAYAWQEAAAcIAAAAAA==&#10;">
              <o:lock v:ext="edit" aspectratio="f"/>
              <v:shape id="任意多边形: 形状 8" o:spid="_x0000_s1026" o:spt="100" style="position:absolute;left:7048249;top:12039881;height:486511;width:961901;v-text-anchor:middle;" fillcolor="#C3272E" filled="t" stroked="f" coordsize="1154275,576064" o:gfxdata="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6G2/itwAAANsAAAAP&#10;AAAAAAAAAAEAIAAAACIAAABkcnMvZG93bnJldi54bWxQSwECFAAUAAAACACHTuJAMy8FnjsAAAA5&#10;AAAAEAAAAAAAAAABACAAAAAGAQAAZHJzL3NoYXBleG1sLnhtbFBLBQYAAAAABgAGAFsBAACwAwAA&#10;AAA=&#10;" path="m394368,0l1154275,0,1154275,576064,0,576064xe">
                <v:path o:connectlocs="328641,0;961901,0;961901,486511;0,486511" o:connectangles="0,0,0,0"/>
                <v:fill on="t" focussize="0,0"/>
                <v:stroke on="f" weight="1pt" miterlimit="8" joinstyle="miter"/>
                <v:imagedata o:title=""/>
                <o:lock v:ext="edit" aspectratio="f"/>
              </v:shape>
              <v:shape id="任意多边形: 形状 10" o:spid="_x0000_s1026" o:spt="100" style="position:absolute;left:7237455;top:12036070;height:486508;width:900949;v-text-anchor:middle;" fillcolor="#333333" filled="t" stroked="f" coordsize="1154275,576064" o:gfxdata="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PDI6mLUAAADbAAAADwAA&#10;AAAAAAABACAAAAAiAAAAZHJzL2Rvd25yZXYueG1sUEsBAhQAFAAAAAgAh07iQDMvBZ47AAAAOQAA&#10;ABAAAAAAAAAAAQAgAAAABAEAAGRycy9zaGFwZXhtbC54bWxQSwUGAAAAAAYABgBbAQAArgMAAAAA&#10;" path="m394368,0l1154275,0,1154275,576064,0,576064xe">
                <v:path textboxrect="0,0,1154275,576064" o:connectlocs="307816,0;900949,0;900949,486508;0,486508" o:connectangles="0,0,0,0"/>
                <v:fill on="t" focussize="0,0"/>
                <v:stroke on="f" weight="1pt" miterlimit="8" joinstyle="miter"/>
                <v:imagedata o:title=""/>
                <o:lock v:ext="edit" aspectratio="f"/>
                <v:textbox>
                  <w:txbxContent>
                    <w:p w14:paraId="7DFD5F36">
                      <w:pPr>
                        <w:jc w:val="center"/>
                        <w:rPr>
                          <w:rFonts w:hint="eastAsia" w:ascii="Arial" w:hAnsi="Arial" w:cs="Arial"/>
                          <w:b/>
                          <w:bCs/>
                          <w:sz w:val="40"/>
                          <w:szCs w:val="48"/>
                          <w:lang w:val="en-US" w:eastAsia="zh-CN"/>
                        </w:rPr>
                      </w:pPr>
                    </w:p>
                    <w:p w14:paraId="2911CB30">
                      <w:pPr>
                        <w:jc w:val="center"/>
                        <w:rPr>
                          <w:rFonts w:hint="default" w:ascii="Arial" w:hAnsi="Arial" w:cs="Arial"/>
                          <w:b/>
                          <w:bCs/>
                          <w:sz w:val="40"/>
                          <w:szCs w:val="48"/>
                          <w:lang w:val="en-US" w:eastAsia="zh-CN"/>
                        </w:rPr>
                      </w:pPr>
                    </w:p>
                    <w:p w14:paraId="2E3537AE">
                      <w:pPr>
                        <w:jc w:val="center"/>
                        <w:rPr>
                          <w:rFonts w:hint="default" w:ascii="Arial" w:hAnsi="Arial" w:cs="Arial"/>
                          <w:b/>
                          <w:bCs/>
                          <w:sz w:val="40"/>
                          <w:szCs w:val="48"/>
                          <w:lang w:val="en-US" w:eastAsia="zh-CN"/>
                        </w:rPr>
                      </w:pPr>
                    </w:p>
                  </w:txbxContent>
                </v:textbox>
              </v:shape>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726A9">
    <w:pPr>
      <w:pStyle w:val="11"/>
    </w:pPr>
    <w:r>
      <w:rPr>
        <w:sz w:val="18"/>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75ABC0">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675ABC0">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BCEF5">
    <w:pPr>
      <w:pStyle w:val="11"/>
    </w:pPr>
    <w:r>
      <mc:AlternateContent>
        <mc:Choice Requires="wps">
          <w:drawing>
            <wp:anchor distT="0" distB="0" distL="114300" distR="114300" simplePos="0" relativeHeight="251680768" behindDoc="0" locked="0" layoutInCell="1" allowOverlap="1">
              <wp:simplePos x="0" y="0"/>
              <wp:positionH relativeFrom="column">
                <wp:posOffset>480695</wp:posOffset>
              </wp:positionH>
              <wp:positionV relativeFrom="paragraph">
                <wp:posOffset>238760</wp:posOffset>
              </wp:positionV>
              <wp:extent cx="5198745" cy="701040"/>
              <wp:effectExtent l="0" t="0" r="0" b="0"/>
              <wp:wrapNone/>
              <wp:docPr id="29" name="文本框 29"/>
              <wp:cNvGraphicFramePr/>
              <a:graphic xmlns:a="http://schemas.openxmlformats.org/drawingml/2006/main">
                <a:graphicData uri="http://schemas.microsoft.com/office/word/2010/wordprocessingShape">
                  <wps:wsp>
                    <wps:cNvSpPr txBox="1"/>
                    <wps:spPr>
                      <a:xfrm>
                        <a:off x="361315" y="9980930"/>
                        <a:ext cx="5198745" cy="701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44591">
                          <w:pPr>
                            <w:pStyle w:val="11"/>
                            <w:rPr>
                              <w:rFonts w:hint="eastAsia" w:ascii="黑体" w:hAnsi="黑体" w:eastAsia="黑体" w:cs="黑体"/>
                              <w:sz w:val="24"/>
                              <w:szCs w:val="24"/>
                            </w:rPr>
                          </w:pPr>
                          <w:r>
                            <w:rPr>
                              <w:rFonts w:hint="eastAsia" w:ascii="黑体" w:hAnsi="黑体" w:eastAsia="黑体" w:cs="黑体"/>
                              <w:sz w:val="24"/>
                              <w:szCs w:val="24"/>
                            </w:rPr>
                            <w:t xml:space="preserve">TEL:0755-88602663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"mailto:sales@micradar.cn"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sales@micradar.cn</w:t>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 xml:space="preserve">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"http://www.micradar.cn"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www.micradar.cn</w:t>
                          </w:r>
                          <w:r>
                            <w:rPr>
                              <w:rStyle w:val="20"/>
                              <w:rFonts w:hint="eastAsia" w:ascii="黑体" w:hAnsi="黑体" w:eastAsia="黑体" w:cs="黑体"/>
                              <w:color w:val="auto"/>
                              <w:sz w:val="24"/>
                              <w:szCs w:val="24"/>
                              <w:u w:val="none"/>
                            </w:rPr>
                            <w:br w:type="textWrapping"/>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深圳市福田区天安创新科技广场二期西座501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85pt;margin-top:18.8pt;height:55.2pt;width:409.35pt;z-index:251680768;mso-width-relative:page;mso-height-relative:page;" filled="f" stroked="f" coordsize="21600,21600" o:gfxdata="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dYsrNsAAAAJAQAADwAAAAAA&#10;AAABACAAAAAiAAAAZHJzL2Rvd25yZXYueG1sUEsBAhQAFAAAAAgAh07iQFw3VT1JAgAAcwQAAA4A&#10;AAAAAAAAAQAgAAAAKgEAAGRycy9lMm9Eb2MueG1sUEsFBgAAAAAGAAYAWQEAAOUFAAAAAA==&#10;">
              <v:fill on="f" focussize="0,0"/>
              <v:stroke on="f" weight="0.5pt"/>
              <v:imagedata o:title=""/>
              <o:lock v:ext="edit" aspectratio="f"/>
              <v:textbox>
                <w:txbxContent>
                  <w:p w14:paraId="71744591">
                    <w:pPr>
                      <w:pStyle w:val="11"/>
                      <w:rPr>
                        <w:rFonts w:hint="eastAsia" w:ascii="黑体" w:hAnsi="黑体" w:eastAsia="黑体" w:cs="黑体"/>
                        <w:sz w:val="24"/>
                        <w:szCs w:val="24"/>
                      </w:rPr>
                    </w:pPr>
                    <w:r>
                      <w:rPr>
                        <w:rFonts w:hint="eastAsia" w:ascii="黑体" w:hAnsi="黑体" w:eastAsia="黑体" w:cs="黑体"/>
                        <w:sz w:val="24"/>
                        <w:szCs w:val="24"/>
                      </w:rPr>
                      <w:t xml:space="preserve">TEL:0755-88602663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"mailto:sales@micradar.cn"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sales@micradar.cn</w:t>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 xml:space="preserve">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"http://www.micradar.cn"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www.micradar.cn</w:t>
                    </w:r>
                    <w:r>
                      <w:rPr>
                        <w:rStyle w:val="20"/>
                        <w:rFonts w:hint="eastAsia" w:ascii="黑体" w:hAnsi="黑体" w:eastAsia="黑体" w:cs="黑体"/>
                        <w:color w:val="auto"/>
                        <w:sz w:val="24"/>
                        <w:szCs w:val="24"/>
                        <w:u w:val="none"/>
                      </w:rPr>
                      <w:br w:type="textWrapping"/>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深圳市福田区天安创新科技广场二期西座501</w:t>
                    </w:r>
                  </w:p>
                </w:txbxContent>
              </v:textbox>
            </v:shape>
          </w:pict>
        </mc:Fallback>
      </mc:AlternateContent>
    </w: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819150" cy="6096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819150" cy="609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A898D8">
                          <w:pPr>
                            <w:pStyle w:val="11"/>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pP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begin"/>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instrText xml:space="preserve"> PAGE  \* MERGEFORMAT </w:instrText>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separate"/>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t>1</w:t>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48pt;width:64.5pt;mso-position-horizontal:center;mso-position-horizontal-relative:margin;z-index:251683840;mso-width-relative:page;mso-height-relative:page;" filled="f" stroked="f" coordsize="21600,21600" o:gfxdata="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vS6tnUAAAACQEAAA8AAAAAAAAAAQAgAAAAIgAAAGRycy9kb3ducmV2Lnht&#10;bFBLAQIUABQAAAAIAIdO4kBn65TqNgIAAGMEAAAOAAAAAAAAAAEAIAAAACMBAABkcnMvZTJvRG9j&#10;LnhtbFBLBQYAAAAABgAGAFkBAADLBQAAAAA=&#10;">
              <v:fill on="f" focussize="0,0"/>
              <v:stroke on="f" weight="0.5pt"/>
              <v:imagedata o:title=""/>
              <o:lock v:ext="edit" aspectratio="f"/>
              <v:textbox inset="0mm,0mm,0mm,0mm">
                <w:txbxContent>
                  <w:p w14:paraId="7FA898D8">
                    <w:pPr>
                      <w:pStyle w:val="11"/>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pP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begin"/>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instrText xml:space="preserve"> PAGE  \* MERGEFORMAT </w:instrText>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separate"/>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t>1</w:t>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end"/>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page">
                <wp:posOffset>8890</wp:posOffset>
              </wp:positionH>
              <wp:positionV relativeFrom="paragraph">
                <wp:posOffset>258445</wp:posOffset>
              </wp:positionV>
              <wp:extent cx="7630795" cy="0"/>
              <wp:effectExtent l="0" t="4445" r="0" b="0"/>
              <wp:wrapNone/>
              <wp:docPr id="32" name="直接连接符 32"/>
              <wp:cNvGraphicFramePr/>
              <a:graphic xmlns:a="http://schemas.openxmlformats.org/drawingml/2006/main">
                <a:graphicData uri="http://schemas.microsoft.com/office/word/2010/wordprocessingShape">
                  <wps:wsp>
                    <wps:cNvCnPr/>
                    <wps:spPr>
                      <a:xfrm>
                        <a:off x="0" y="0"/>
                        <a:ext cx="7630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left:0.7pt;margin-top:20.35pt;height:0pt;width:600.85pt;mso-position-horizontal-relative:page;z-index:251681792;mso-width-relative:page;mso-height-relative:page;mso-width-percent:1000;" filled="f" stroked="t" coordsize="21600,21600" o:gfxdata="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WdNuu1QAAAAgB&#10;AAAPAAAAAAAAAAEAIAAAACIAAABkcnMvZG93bnJldi54bWxQSwECFAAUAAAACACHTuJA6OnOWuUB&#10;AACzAwAADgAAAAAAAAABACAAAAAkAQAAZHJzL2Uyb0RvYy54bWxQSwUGAAAAAAYABgBZAQAAewUA&#10;AAAA&#10;">
              <v:fill on="f" focussize="0,0"/>
              <v:stroke weight="0.5pt" color="#000000 [3200]" miterlimit="8" joinstyle="miter"/>
              <v:imagedata o:title=""/>
              <o:lock v:ext="edit" aspectratio="f"/>
            </v:line>
          </w:pict>
        </mc:Fallback>
      </mc:AlternateContent>
    </w:r>
    <w:r>
      <mc:AlternateContent>
        <mc:Choice Requires="wpg">
          <w:drawing>
            <wp:anchor distT="0" distB="0" distL="114300" distR="114300" simplePos="0" relativeHeight="251679744" behindDoc="0" locked="0" layoutInCell="1" allowOverlap="1">
              <wp:simplePos x="0" y="0"/>
              <wp:positionH relativeFrom="page">
                <wp:posOffset>6471285</wp:posOffset>
              </wp:positionH>
              <wp:positionV relativeFrom="page">
                <wp:posOffset>10208895</wp:posOffset>
              </wp:positionV>
              <wp:extent cx="1090295" cy="490220"/>
              <wp:effectExtent l="0" t="0" r="14605" b="5080"/>
              <wp:wrapNone/>
              <wp:docPr id="33" name="组合 11"/>
              <wp:cNvGraphicFramePr/>
              <a:graphic xmlns:a="http://schemas.openxmlformats.org/drawingml/2006/main">
                <a:graphicData uri="http://schemas.microsoft.com/office/word/2010/wordprocessingGroup">
                  <wpg:wgp>
                    <wpg:cNvGrpSpPr/>
                    <wpg:grpSpPr>
                      <a:xfrm>
                        <a:off x="0" y="0"/>
                        <a:ext cx="1090295" cy="490221"/>
                        <a:chOff x="7048249" y="12036070"/>
                        <a:chExt cx="1090155" cy="490322"/>
                      </a:xfrm>
                    </wpg:grpSpPr>
                    <wps:wsp>
                      <wps:cNvPr id="34" name="任意多边形: 形状 8"/>
                      <wps:cNvSpPr/>
                      <wps:spPr>
                        <a:xfrm>
                          <a:off x="7048249" y="12039881"/>
                          <a:ext cx="961901" cy="486511"/>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C327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5" name="任意多边形: 形状 10"/>
                      <wps:cNvSpPr/>
                      <wps:spPr>
                        <a:xfrm>
                          <a:off x="7237455" y="12036070"/>
                          <a:ext cx="900949" cy="486508"/>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3333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AF281D">
                            <w:pPr>
                              <w:jc w:val="center"/>
                              <w:rPr>
                                <w:rFonts w:hint="default" w:ascii="Arial" w:hAnsi="Arial" w:cs="Arial"/>
                                <w:b/>
                                <w:bCs/>
                                <w:sz w:val="40"/>
                                <w:szCs w:val="48"/>
                                <w:lang w:val="en-US" w:eastAsia="zh-CN"/>
                              </w:rPr>
                            </w:pPr>
                          </w:p>
                          <w:p w14:paraId="400929A2">
                            <w:pPr>
                              <w:jc w:val="center"/>
                              <w:rPr>
                                <w:rFonts w:hint="default" w:ascii="Arial" w:hAnsi="Arial" w:cs="Arial"/>
                                <w:b/>
                                <w:bCs/>
                                <w:sz w:val="40"/>
                                <w:szCs w:val="48"/>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margin-left:509.55pt;margin-top:803.85pt;height:38.6pt;width:85.85pt;mso-position-horizontal-relative:page;mso-position-vertical-relative:page;z-index:251679744;mso-width-relative:page;mso-height-relative:page;" coordorigin="7048249,12036070" coordsize="1090155,490322" o:gfxdata="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">
              <o:lock v:ext="edit" aspectratio="f"/>
              <v:shape id="任意多边形: 形状 8" o:spid="_x0000_s1026" o:spt="100" style="position:absolute;left:7048249;top:12039881;height:486511;width:961901;v-text-anchor:middle;" fillcolor="#C3272E" filled="t" stroked="f" coordsize="1154275,576064" o:gfxdata="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4wCG6/&#10;AAAA2wAAAA8AAAAAAAAAAQAgAAAAIgAAAGRycy9kb3ducmV2LnhtbFBLAQIUABQAAAAIAIdO4kAz&#10;LwWeOwAAADkAAAAQAAAAAAAAAAEAIAAAAA4BAABkcnMvc2hhcGV4bWwueG1sUEsFBgAAAAAGAAYA&#10;WwEAALgDAAAAAA==&#10;" path="m394368,0l1154275,0,1154275,576064,0,576064xe">
                <v:path o:connectlocs="328641,0;961901,0;961901,486511;0,486511" o:connectangles="0,0,0,0"/>
                <v:fill on="t" focussize="0,0"/>
                <v:stroke on="f" weight="1pt" miterlimit="8" joinstyle="miter"/>
                <v:imagedata o:title=""/>
                <o:lock v:ext="edit" aspectratio="f"/>
              </v:shape>
              <v:shape id="任意多边形: 形状 10" o:spid="_x0000_s1026" o:spt="100" style="position:absolute;left:7237455;top:12036070;height:486508;width:900949;v-text-anchor:middle;" fillcolor="#333333" filled="t" stroked="f" coordsize="1154275,576064" o:gfxdata="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cD928AAAA&#10;2wAAAA8AAAAAAAAAAQAgAAAAIgAAAGRycy9kb3ducmV2LnhtbFBLAQIUABQAAAAIAIdO4kAzLwWe&#10;OwAAADkAAAAQAAAAAAAAAAEAIAAAAAsBAABkcnMvc2hhcGV4bWwueG1sUEsFBgAAAAAGAAYAWwEA&#10;ALUDAAAAAA==&#10;" path="m394368,0l1154275,0,1154275,576064,0,576064xe">
                <v:path textboxrect="0,0,1154275,576064" o:connectlocs="307816,0;900949,0;900949,486508;0,486508" o:connectangles="0,0,0,0"/>
                <v:fill on="t" focussize="0,0"/>
                <v:stroke on="f" weight="1pt" miterlimit="8" joinstyle="miter"/>
                <v:imagedata o:title=""/>
                <o:lock v:ext="edit" aspectratio="f"/>
                <v:textbox>
                  <w:txbxContent>
                    <w:p w14:paraId="73AF281D">
                      <w:pPr>
                        <w:jc w:val="center"/>
                        <w:rPr>
                          <w:rFonts w:hint="default" w:ascii="Arial" w:hAnsi="Arial" w:cs="Arial"/>
                          <w:b/>
                          <w:bCs/>
                          <w:sz w:val="40"/>
                          <w:szCs w:val="48"/>
                          <w:lang w:val="en-US" w:eastAsia="zh-CN"/>
                        </w:rPr>
                      </w:pPr>
                    </w:p>
                    <w:p w14:paraId="400929A2">
                      <w:pPr>
                        <w:jc w:val="center"/>
                        <w:rPr>
                          <w:rFonts w:hint="default" w:ascii="Arial" w:hAnsi="Arial" w:cs="Arial"/>
                          <w:b/>
                          <w:bCs/>
                          <w:sz w:val="40"/>
                          <w:szCs w:val="48"/>
                          <w:lang w:val="en-US" w:eastAsia="zh-CN"/>
                        </w:rPr>
                      </w:pPr>
                    </w:p>
                  </w:txbxContent>
                </v:textbox>
              </v:shape>
            </v:group>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F949C">
    <w:pPr>
      <w:pStyle w:val="11"/>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29E54F">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6329E54F">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44453">
    <w:pPr>
      <w:pStyle w:val="11"/>
    </w:pPr>
    <w:r>
      <mc:AlternateContent>
        <mc:Choice Requires="wps">
          <w:drawing>
            <wp:anchor distT="0" distB="0" distL="114300" distR="114300" simplePos="0" relativeHeight="251680768" behindDoc="0" locked="0" layoutInCell="1" allowOverlap="1">
              <wp:simplePos x="0" y="0"/>
              <wp:positionH relativeFrom="column">
                <wp:posOffset>480695</wp:posOffset>
              </wp:positionH>
              <wp:positionV relativeFrom="paragraph">
                <wp:posOffset>238760</wp:posOffset>
              </wp:positionV>
              <wp:extent cx="5198745" cy="701040"/>
              <wp:effectExtent l="0" t="0" r="0" b="0"/>
              <wp:wrapNone/>
              <wp:docPr id="38" name="文本框 38"/>
              <wp:cNvGraphicFramePr/>
              <a:graphic xmlns:a="http://schemas.openxmlformats.org/drawingml/2006/main">
                <a:graphicData uri="http://schemas.microsoft.com/office/word/2010/wordprocessingShape">
                  <wps:wsp>
                    <wps:cNvSpPr txBox="1"/>
                    <wps:spPr>
                      <a:xfrm>
                        <a:off x="361315" y="9980930"/>
                        <a:ext cx="5198745" cy="701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CB5D0D">
                          <w:pPr>
                            <w:pStyle w:val="11"/>
                            <w:rPr>
                              <w:rFonts w:hint="eastAsia" w:ascii="黑体" w:hAnsi="黑体" w:eastAsia="黑体" w:cs="黑体"/>
                              <w:sz w:val="24"/>
                              <w:szCs w:val="24"/>
                            </w:rPr>
                          </w:pPr>
                          <w:r>
                            <w:rPr>
                              <w:rFonts w:hint="eastAsia" w:ascii="黑体" w:hAnsi="黑体" w:eastAsia="黑体" w:cs="黑体"/>
                              <w:sz w:val="24"/>
                              <w:szCs w:val="24"/>
                            </w:rPr>
                            <w:t xml:space="preserve">TEL:0755-88602663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"mailto:sales@micradar.cn"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sales@micradar.cn</w:t>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 xml:space="preserve">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"http://www.micradar.cn"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www.micradar.cn</w:t>
                          </w:r>
                          <w:r>
                            <w:rPr>
                              <w:rStyle w:val="20"/>
                              <w:rFonts w:hint="eastAsia" w:ascii="黑体" w:hAnsi="黑体" w:eastAsia="黑体" w:cs="黑体"/>
                              <w:color w:val="auto"/>
                              <w:sz w:val="24"/>
                              <w:szCs w:val="24"/>
                              <w:u w:val="none"/>
                            </w:rPr>
                            <w:br w:type="textWrapping"/>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深圳市福田区天安创新科技广场二期西座501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85pt;margin-top:18.8pt;height:55.2pt;width:409.35pt;z-index:251680768;mso-width-relative:page;mso-height-relative:page;" filled="f" stroked="f" coordsize="21600,21600" o:gfxdata="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dYsrNsAAAAJAQAADwAAAAAA&#10;AAABACAAAAAiAAAAZHJzL2Rvd25yZXYueG1sUEsBAhQAFAAAAAgAh07iQHP90O1JAgAAcwQAAA4A&#10;AAAAAAAAAQAgAAAAKgEAAGRycy9lMm9Eb2MueG1sUEsFBgAAAAAGAAYAWQEAAOUFAAAAAA==&#10;">
              <v:fill on="f" focussize="0,0"/>
              <v:stroke on="f" weight="0.5pt"/>
              <v:imagedata o:title=""/>
              <o:lock v:ext="edit" aspectratio="f"/>
              <v:textbox>
                <w:txbxContent>
                  <w:p w14:paraId="24CB5D0D">
                    <w:pPr>
                      <w:pStyle w:val="11"/>
                      <w:rPr>
                        <w:rFonts w:hint="eastAsia" w:ascii="黑体" w:hAnsi="黑体" w:eastAsia="黑体" w:cs="黑体"/>
                        <w:sz w:val="24"/>
                        <w:szCs w:val="24"/>
                      </w:rPr>
                    </w:pPr>
                    <w:r>
                      <w:rPr>
                        <w:rFonts w:hint="eastAsia" w:ascii="黑体" w:hAnsi="黑体" w:eastAsia="黑体" w:cs="黑体"/>
                        <w:sz w:val="24"/>
                        <w:szCs w:val="24"/>
                      </w:rPr>
                      <w:t xml:space="preserve">TEL:0755-88602663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"mailto:sales@micradar.cn"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sales@micradar.cn</w:t>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 xml:space="preserve">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"http://www.micradar.cn"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www.micradar.cn</w:t>
                    </w:r>
                    <w:r>
                      <w:rPr>
                        <w:rStyle w:val="20"/>
                        <w:rFonts w:hint="eastAsia" w:ascii="黑体" w:hAnsi="黑体" w:eastAsia="黑体" w:cs="黑体"/>
                        <w:color w:val="auto"/>
                        <w:sz w:val="24"/>
                        <w:szCs w:val="24"/>
                        <w:u w:val="none"/>
                      </w:rPr>
                      <w:br w:type="textWrapping"/>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深圳市福田区天安创新科技广场二期西座501</w:t>
                    </w:r>
                  </w:p>
                </w:txbxContent>
              </v:textbox>
            </v:shape>
          </w:pict>
        </mc:Fallback>
      </mc:AlternateContent>
    </w: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819150" cy="6096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819150" cy="609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41D6C">
                          <w:pPr>
                            <w:pStyle w:val="11"/>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pP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begin"/>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instrText xml:space="preserve"> PAGE  \* MERGEFORMAT </w:instrText>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separate"/>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t>1</w:t>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48pt;width:64.5pt;mso-position-horizontal:center;mso-position-horizontal-relative:margin;z-index:251683840;mso-width-relative:page;mso-height-relative:page;" filled="f" stroked="f" coordsize="21600,21600" o:gfxdata="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b0urZ1AAAAAkBAAAPAAAAAAAAAAEAIAAAACIAAABkcnMvZG93bnJldi54&#10;bWxQSwECFAAUAAAACACHTuJAMRh6FDcCAABjBAAADgAAAAAAAAABACAAAAAjAQAAZHJzL2Uyb0Rv&#10;Yy54bWxQSwUGAAAAAAYABgBZAQAAzAUAAAAA&#10;">
              <v:fill on="f" focussize="0,0"/>
              <v:stroke on="f" weight="0.5pt"/>
              <v:imagedata o:title=""/>
              <o:lock v:ext="edit" aspectratio="f"/>
              <v:textbox inset="0mm,0mm,0mm,0mm">
                <w:txbxContent>
                  <w:p w14:paraId="29141D6C">
                    <w:pPr>
                      <w:pStyle w:val="11"/>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pP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begin"/>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instrText xml:space="preserve"> PAGE  \* MERGEFORMAT </w:instrText>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separate"/>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t>1</w:t>
                    </w:r>
                    <w:r>
                      <w:rPr>
                        <w:rFonts w:hint="eastAsia" w:ascii="汉仪超粗黑简" w:hAnsi="汉仪超粗黑简" w:eastAsia="汉仪超粗黑简" w:cs="汉仪超粗黑简"/>
                        <w:color w:val="FFFFFF" w:themeColor="background1"/>
                        <w:sz w:val="44"/>
                        <w:szCs w:val="44"/>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bg1"/>
                          </w14:solidFill>
                        </w14:textFill>
                        <w14:props3d w14:extrusionH="0" w14:contourW="0" w14:prstMaterial="clear"/>
                      </w:rPr>
                      <w:fldChar w:fldCharType="end"/>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page">
                <wp:posOffset>8890</wp:posOffset>
              </wp:positionH>
              <wp:positionV relativeFrom="paragraph">
                <wp:posOffset>258445</wp:posOffset>
              </wp:positionV>
              <wp:extent cx="7630795" cy="0"/>
              <wp:effectExtent l="0" t="4445" r="0" b="0"/>
              <wp:wrapNone/>
              <wp:docPr id="40" name="直接连接符 40"/>
              <wp:cNvGraphicFramePr/>
              <a:graphic xmlns:a="http://schemas.openxmlformats.org/drawingml/2006/main">
                <a:graphicData uri="http://schemas.microsoft.com/office/word/2010/wordprocessingShape">
                  <wps:wsp>
                    <wps:cNvCnPr/>
                    <wps:spPr>
                      <a:xfrm>
                        <a:off x="0" y="0"/>
                        <a:ext cx="7630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left:0.7pt;margin-top:20.35pt;height:0pt;width:600.85pt;mso-position-horizontal-relative:page;z-index:251681792;mso-width-relative:page;mso-height-relative:page;mso-width-percent:1000;" filled="f" stroked="t" coordsize="21600,21600" o:gfxdata="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WdNuu1QAAAAgB&#10;AAAPAAAAAAAAAAEAIAAAACIAAABkcnMvZG93bnJldi54bWxQSwECFAAUAAAACACHTuJAlHpsyuUB&#10;AACzAwAADgAAAAAAAAABACAAAAAkAQAAZHJzL2Uyb0RvYy54bWxQSwUGAAAAAAYABgBZAQAAewUA&#10;AAAA&#10;">
              <v:fill on="f" focussize="0,0"/>
              <v:stroke weight="0.5pt" color="#000000 [3200]" miterlimit="8" joinstyle="miter"/>
              <v:imagedata o:title=""/>
              <o:lock v:ext="edit" aspectratio="f"/>
            </v:line>
          </w:pict>
        </mc:Fallback>
      </mc:AlternateContent>
    </w:r>
    <w:r>
      <mc:AlternateContent>
        <mc:Choice Requires="wpg">
          <w:drawing>
            <wp:anchor distT="0" distB="0" distL="114300" distR="114300" simplePos="0" relativeHeight="251679744" behindDoc="0" locked="0" layoutInCell="1" allowOverlap="1">
              <wp:simplePos x="0" y="0"/>
              <wp:positionH relativeFrom="page">
                <wp:posOffset>6471285</wp:posOffset>
              </wp:positionH>
              <wp:positionV relativeFrom="page">
                <wp:posOffset>10208895</wp:posOffset>
              </wp:positionV>
              <wp:extent cx="1090295" cy="490220"/>
              <wp:effectExtent l="0" t="0" r="14605" b="5080"/>
              <wp:wrapNone/>
              <wp:docPr id="41" name="组合 11"/>
              <wp:cNvGraphicFramePr/>
              <a:graphic xmlns:a="http://schemas.openxmlformats.org/drawingml/2006/main">
                <a:graphicData uri="http://schemas.microsoft.com/office/word/2010/wordprocessingGroup">
                  <wpg:wgp>
                    <wpg:cNvGrpSpPr/>
                    <wpg:grpSpPr>
                      <a:xfrm>
                        <a:off x="0" y="0"/>
                        <a:ext cx="1090295" cy="490221"/>
                        <a:chOff x="7048249" y="12036070"/>
                        <a:chExt cx="1090155" cy="490322"/>
                      </a:xfrm>
                    </wpg:grpSpPr>
                    <wps:wsp>
                      <wps:cNvPr id="42" name="任意多边形: 形状 8"/>
                      <wps:cNvSpPr/>
                      <wps:spPr>
                        <a:xfrm>
                          <a:off x="7048249" y="12039881"/>
                          <a:ext cx="961901" cy="486511"/>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C327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3" name="任意多边形: 形状 10"/>
                      <wps:cNvSpPr/>
                      <wps:spPr>
                        <a:xfrm>
                          <a:off x="7237455" y="12036070"/>
                          <a:ext cx="900949" cy="486508"/>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3333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9D52AF">
                            <w:pPr>
                              <w:jc w:val="center"/>
                              <w:rPr>
                                <w:rFonts w:hint="default" w:ascii="Arial" w:hAnsi="Arial" w:cs="Arial"/>
                                <w:b/>
                                <w:bCs/>
                                <w:sz w:val="40"/>
                                <w:szCs w:val="48"/>
                                <w:lang w:val="en-US" w:eastAsia="zh-CN"/>
                              </w:rPr>
                            </w:pPr>
                          </w:p>
                          <w:p w14:paraId="5C47A2A4">
                            <w:pPr>
                              <w:jc w:val="center"/>
                              <w:rPr>
                                <w:rFonts w:hint="default" w:ascii="Arial" w:hAnsi="Arial" w:cs="Arial"/>
                                <w:b/>
                                <w:bCs/>
                                <w:sz w:val="40"/>
                                <w:szCs w:val="48"/>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margin-left:509.55pt;margin-top:803.85pt;height:38.6pt;width:85.85pt;mso-position-horizontal-relative:page;mso-position-vertical-relative:page;z-index:251679744;mso-width-relative:page;mso-height-relative:page;" coordorigin="7048249,12036070" coordsize="1090155,490322" o:gfxdata="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">
              <o:lock v:ext="edit" aspectratio="f"/>
              <v:shape id="任意多边形: 形状 8" o:spid="_x0000_s1026" o:spt="100" style="position:absolute;left:7048249;top:12039881;height:486511;width:961901;v-text-anchor:middle;" fillcolor="#C3272E" filled="t" stroked="f" coordsize="1154275,576064" o:gfxdata="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k0b8vQAA&#10;ANsAAAAPAAAAAAAAAAEAIAAAACIAAABkcnMvZG93bnJldi54bWxQSwECFAAUAAAACACHTuJAMy8F&#10;njsAAAA5AAAAEAAAAAAAAAABACAAAAAMAQAAZHJzL3NoYXBleG1sLnhtbFBLBQYAAAAABgAGAFsB&#10;AAC2AwAAAAA=&#10;" path="m394368,0l1154275,0,1154275,576064,0,576064xe">
                <v:path o:connectlocs="328641,0;961901,0;961901,486511;0,486511" o:connectangles="0,0,0,0"/>
                <v:fill on="t" focussize="0,0"/>
                <v:stroke on="f" weight="1pt" miterlimit="8" joinstyle="miter"/>
                <v:imagedata o:title=""/>
                <o:lock v:ext="edit" aspectratio="f"/>
              </v:shape>
              <v:shape id="任意多边形: 形状 10" o:spid="_x0000_s1026" o:spt="100" style="position:absolute;left:7237455;top:12036070;height:486508;width:900949;v-text-anchor:middle;" fillcolor="#333333" filled="t" stroked="f" coordsize="1154275,576064" o:gfxdata="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QU+8AAAA&#10;2wAAAA8AAAAAAAAAAQAgAAAAIgAAAGRycy9kb3ducmV2LnhtbFBLAQIUABQAAAAIAIdO4kAzLwWe&#10;OwAAADkAAAAQAAAAAAAAAAEAIAAAAAsBAABkcnMvc2hhcGV4bWwueG1sUEsFBgAAAAAGAAYAWwEA&#10;ALUDAAAAAA==&#10;" path="m394368,0l1154275,0,1154275,576064,0,576064xe">
                <v:path textboxrect="0,0,1154275,576064" o:connectlocs="307816,0;900949,0;900949,486508;0,486508" o:connectangles="0,0,0,0"/>
                <v:fill on="t" focussize="0,0"/>
                <v:stroke on="f" weight="1pt" miterlimit="8" joinstyle="miter"/>
                <v:imagedata o:title=""/>
                <o:lock v:ext="edit" aspectratio="f"/>
                <v:textbox>
                  <w:txbxContent>
                    <w:p w14:paraId="429D52AF">
                      <w:pPr>
                        <w:jc w:val="center"/>
                        <w:rPr>
                          <w:rFonts w:hint="default" w:ascii="Arial" w:hAnsi="Arial" w:cs="Arial"/>
                          <w:b/>
                          <w:bCs/>
                          <w:sz w:val="40"/>
                          <w:szCs w:val="48"/>
                          <w:lang w:val="en-US" w:eastAsia="zh-CN"/>
                        </w:rPr>
                      </w:pPr>
                    </w:p>
                    <w:p w14:paraId="5C47A2A4">
                      <w:pPr>
                        <w:jc w:val="center"/>
                        <w:rPr>
                          <w:rFonts w:hint="default" w:ascii="Arial" w:hAnsi="Arial" w:cs="Arial"/>
                          <w:b/>
                          <w:bCs/>
                          <w:sz w:val="40"/>
                          <w:szCs w:val="48"/>
                          <w:lang w:val="en-US" w:eastAsia="zh-CN"/>
                        </w:rPr>
                      </w:pPr>
                    </w:p>
                  </w:txbxContent>
                </v:textbox>
              </v:shape>
            </v:group>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7A799">
    <w:pPr>
      <w:pStyle w:val="11"/>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27CBE7">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4227CBE7">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EF548">
    <w:pPr>
      <w:pStyle w:val="11"/>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90E8928">
                          <w:pPr>
                            <w:pStyle w:val="1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Xe+C/eAgAAJgYAAA4AAABkcnMvZTJvRG9jLnhtbK1US27bMBDdF+gd&#10;CO4VSY7s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MXe+C/eAgAAJgYAAA4AAAAAAAAAAQAgAAAAHwEAAGRycy9lMm9Eb2MueG1sUEsF&#10;BgAAAAAGAAYAWQEAAG8GAAAAAA==&#10;">
              <v:fill on="f" focussize="0,0"/>
              <v:stroke on="f" weight="0.5pt"/>
              <v:imagedata o:title=""/>
              <o:lock v:ext="edit" aspectratio="f"/>
              <v:textbox inset="0mm,0mm,0mm,0mm" style="mso-fit-shape-to-text:t;">
                <w:txbxContent>
                  <w:p w14:paraId="190E8928">
                    <w:pPr>
                      <w:pStyle w:val="11"/>
                    </w:pPr>
                    <w:r>
                      <w:fldChar w:fldCharType="begin"/>
                    </w:r>
                    <w:r>
                      <w:instrText xml:space="preserve"> PAGE  \* MERGEFORMAT </w:instrText>
                    </w:r>
                    <w:r>
                      <w:fldChar w:fldCharType="separate"/>
                    </w:r>
                    <w:r>
                      <w:t>3</w:t>
                    </w:r>
                    <w: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480695</wp:posOffset>
              </wp:positionH>
              <wp:positionV relativeFrom="paragraph">
                <wp:posOffset>238760</wp:posOffset>
              </wp:positionV>
              <wp:extent cx="5198745" cy="701040"/>
              <wp:effectExtent l="0" t="0" r="0" b="0"/>
              <wp:wrapNone/>
              <wp:docPr id="47" name="文本框 47"/>
              <wp:cNvGraphicFramePr/>
              <a:graphic xmlns:a="http://schemas.openxmlformats.org/drawingml/2006/main">
                <a:graphicData uri="http://schemas.microsoft.com/office/word/2010/wordprocessingShape">
                  <wps:wsp>
                    <wps:cNvSpPr txBox="1"/>
                    <wps:spPr>
                      <a:xfrm>
                        <a:off x="361315" y="9980930"/>
                        <a:ext cx="5198745" cy="7010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CF18C8">
                          <w:pPr>
                            <w:pStyle w:val="11"/>
                            <w:rPr>
                              <w:rFonts w:hint="eastAsia" w:ascii="黑体" w:hAnsi="黑体" w:eastAsia="黑体" w:cs="黑体"/>
                              <w:sz w:val="24"/>
                              <w:szCs w:val="24"/>
                            </w:rPr>
                          </w:pPr>
                          <w:r>
                            <w:rPr>
                              <w:rFonts w:hint="eastAsia" w:ascii="黑体" w:hAnsi="黑体" w:eastAsia="黑体" w:cs="黑体"/>
                              <w:sz w:val="24"/>
                              <w:szCs w:val="24"/>
                            </w:rPr>
                            <w:t xml:space="preserve">TEL:0755-88602663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"mailto:sales@micradar.cn"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sales@micradar.cn</w:t>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 xml:space="preserve">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"http://www.micradar.cn"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www.micradar.cn</w:t>
                          </w:r>
                          <w:r>
                            <w:rPr>
                              <w:rStyle w:val="20"/>
                              <w:rFonts w:hint="eastAsia" w:ascii="黑体" w:hAnsi="黑体" w:eastAsia="黑体" w:cs="黑体"/>
                              <w:color w:val="auto"/>
                              <w:sz w:val="24"/>
                              <w:szCs w:val="24"/>
                              <w:u w:val="none"/>
                            </w:rPr>
                            <w:br w:type="textWrapping"/>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深圳市福田区天安创新科技广场二期西座501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85pt;margin-top:18.8pt;height:55.2pt;width:409.35pt;z-index:251667456;mso-width-relative:page;mso-height-relative:page;" filled="f" stroked="f" coordsize="21600,21600" o:gfxdata="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dYsrNsAAAAJAQAADwAAAAAA&#10;AAABACAAAAAiAAAAZHJzL2Rvd25yZXYueG1sUEsBAhQAFAAAAAgAh07iQPKCCfxJAgAAcwQAAA4A&#10;AAAAAAAAAQAgAAAAKgEAAGRycy9lMm9Eb2MueG1sUEsFBgAAAAAGAAYAWQEAAOUFAAAAAA==&#10;">
              <v:fill on="f" focussize="0,0"/>
              <v:stroke on="f" weight="0.5pt"/>
              <v:imagedata o:title=""/>
              <o:lock v:ext="edit" aspectratio="f"/>
              <v:textbox>
                <w:txbxContent>
                  <w:p w14:paraId="5ECF18C8">
                    <w:pPr>
                      <w:pStyle w:val="11"/>
                      <w:rPr>
                        <w:rFonts w:hint="eastAsia" w:ascii="黑体" w:hAnsi="黑体" w:eastAsia="黑体" w:cs="黑体"/>
                        <w:sz w:val="24"/>
                        <w:szCs w:val="24"/>
                      </w:rPr>
                    </w:pPr>
                    <w:r>
                      <w:rPr>
                        <w:rFonts w:hint="eastAsia" w:ascii="黑体" w:hAnsi="黑体" w:eastAsia="黑体" w:cs="黑体"/>
                        <w:sz w:val="24"/>
                        <w:szCs w:val="24"/>
                      </w:rPr>
                      <w:t xml:space="preserve">TEL:0755-88602663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"mailto:sales@micradar.cn"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sales@micradar.cn</w:t>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 xml:space="preserve">    </w:t>
                    </w:r>
                    <w:r>
                      <w:rPr>
                        <w:rFonts w:hint="eastAsia" w:ascii="黑体" w:hAnsi="黑体" w:eastAsia="黑体" w:cs="黑体"/>
                        <w:sz w:val="24"/>
                        <w:szCs w:val="24"/>
                      </w:rPr>
                      <w:fldChar w:fldCharType="begin"/>
                    </w:r>
                    <w:r>
                      <w:rPr>
                        <w:rFonts w:hint="eastAsia" w:ascii="黑体" w:hAnsi="黑体" w:eastAsia="黑体" w:cs="黑体"/>
                        <w:sz w:val="24"/>
                        <w:szCs w:val="24"/>
                      </w:rPr>
                      <w:instrText xml:space="preserve"> HYPERLINK "http://www.micradar.cn" </w:instrText>
                    </w:r>
                    <w:r>
                      <w:rPr>
                        <w:rFonts w:hint="eastAsia" w:ascii="黑体" w:hAnsi="黑体" w:eastAsia="黑体" w:cs="黑体"/>
                        <w:sz w:val="24"/>
                        <w:szCs w:val="24"/>
                      </w:rPr>
                      <w:fldChar w:fldCharType="separate"/>
                    </w:r>
                    <w:r>
                      <w:rPr>
                        <w:rStyle w:val="20"/>
                        <w:rFonts w:hint="eastAsia" w:ascii="黑体" w:hAnsi="黑体" w:eastAsia="黑体" w:cs="黑体"/>
                        <w:color w:val="auto"/>
                        <w:sz w:val="24"/>
                        <w:szCs w:val="24"/>
                        <w:u w:val="none"/>
                      </w:rPr>
                      <w:t>www.micradar.cn</w:t>
                    </w:r>
                    <w:r>
                      <w:rPr>
                        <w:rStyle w:val="20"/>
                        <w:rFonts w:hint="eastAsia" w:ascii="黑体" w:hAnsi="黑体" w:eastAsia="黑体" w:cs="黑体"/>
                        <w:color w:val="auto"/>
                        <w:sz w:val="24"/>
                        <w:szCs w:val="24"/>
                        <w:u w:val="none"/>
                      </w:rPr>
                      <w:br w:type="textWrapping"/>
                    </w:r>
                    <w:r>
                      <w:rPr>
                        <w:rStyle w:val="20"/>
                        <w:rFonts w:hint="eastAsia" w:ascii="黑体" w:hAnsi="黑体" w:eastAsia="黑体" w:cs="黑体"/>
                        <w:color w:val="auto"/>
                        <w:sz w:val="24"/>
                        <w:szCs w:val="24"/>
                        <w:u w:val="none"/>
                      </w:rPr>
                      <w:fldChar w:fldCharType="end"/>
                    </w:r>
                    <w:r>
                      <w:rPr>
                        <w:rFonts w:hint="eastAsia" w:ascii="黑体" w:hAnsi="黑体" w:eastAsia="黑体" w:cs="黑体"/>
                        <w:sz w:val="24"/>
                        <w:szCs w:val="24"/>
                      </w:rPr>
                      <w:t>深圳市福田区天安创新科技广场二期西座501</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page">
                <wp:posOffset>8890</wp:posOffset>
              </wp:positionH>
              <wp:positionV relativeFrom="paragraph">
                <wp:posOffset>258445</wp:posOffset>
              </wp:positionV>
              <wp:extent cx="7630795" cy="0"/>
              <wp:effectExtent l="0" t="0" r="0" b="0"/>
              <wp:wrapNone/>
              <wp:docPr id="46" name="直接连接符 46"/>
              <wp:cNvGraphicFramePr/>
              <a:graphic xmlns:a="http://schemas.openxmlformats.org/drawingml/2006/main">
                <a:graphicData uri="http://schemas.microsoft.com/office/word/2010/wordprocessingShape">
                  <wps:wsp>
                    <wps:cNvCnPr/>
                    <wps:spPr>
                      <a:xfrm>
                        <a:off x="0" y="0"/>
                        <a:ext cx="7630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left:0.7pt;margin-top:20.35pt;height:0pt;width:600.85pt;mso-position-horizontal-relative:page;z-index:251668480;mso-width-relative:page;mso-height-relative:page;mso-width-percent:1000;" filled="f" stroked="t" coordsize="21600,21600" o:gfxdata="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WdNuu1QAAAAgB&#10;AAAPAAAAAAAAAAEAIAAAACIAAABkcnMvZG93bnJldi54bWxQSwECFAAUAAAACACHTuJAGrdQu+UB&#10;AACzAwAADgAAAAAAAAABACAAAAAkAQAAZHJzL2Uyb0RvYy54bWxQSwUGAAAAAAYABgBZAQAAewUA&#10;AAAA&#10;">
              <v:fill on="f" focussize="0,0"/>
              <v:stroke weight="0.5pt" color="#000000 [3200]" miterlimit="8" joinstyle="miter"/>
              <v:imagedata o:title=""/>
              <o:lock v:ext="edit" aspectratio="f"/>
            </v:line>
          </w:pict>
        </mc:Fallback>
      </mc:AlternateContent>
    </w:r>
    <w:r>
      <mc:AlternateContent>
        <mc:Choice Requires="wpg">
          <w:drawing>
            <wp:anchor distT="0" distB="0" distL="114300" distR="114300" simplePos="0" relativeHeight="251666432" behindDoc="0" locked="0" layoutInCell="1" allowOverlap="1">
              <wp:simplePos x="0" y="0"/>
              <wp:positionH relativeFrom="page">
                <wp:posOffset>6471285</wp:posOffset>
              </wp:positionH>
              <wp:positionV relativeFrom="page">
                <wp:posOffset>10208895</wp:posOffset>
              </wp:positionV>
              <wp:extent cx="1090295" cy="490220"/>
              <wp:effectExtent l="0" t="0" r="6985" b="12700"/>
              <wp:wrapNone/>
              <wp:docPr id="48" name="组合 11"/>
              <wp:cNvGraphicFramePr/>
              <a:graphic xmlns:a="http://schemas.openxmlformats.org/drawingml/2006/main">
                <a:graphicData uri="http://schemas.microsoft.com/office/word/2010/wordprocessingGroup">
                  <wpg:wgp>
                    <wpg:cNvGrpSpPr/>
                    <wpg:grpSpPr>
                      <a:xfrm>
                        <a:off x="0" y="0"/>
                        <a:ext cx="1090295" cy="490221"/>
                        <a:chOff x="7048249" y="12036070"/>
                        <a:chExt cx="1090155" cy="490322"/>
                      </a:xfrm>
                    </wpg:grpSpPr>
                    <wps:wsp>
                      <wps:cNvPr id="49" name="任意多边形: 形状 8"/>
                      <wps:cNvSpPr/>
                      <wps:spPr>
                        <a:xfrm>
                          <a:off x="7048249" y="12039881"/>
                          <a:ext cx="961901" cy="486511"/>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C327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0" name="任意多边形: 形状 10"/>
                      <wps:cNvSpPr/>
                      <wps:spPr>
                        <a:xfrm>
                          <a:off x="7237455" y="12036070"/>
                          <a:ext cx="900949" cy="486508"/>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3333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EE4442">
                            <w:pPr>
                              <w:jc w:val="center"/>
                              <w:rPr>
                                <w:rFonts w:hint="default" w:ascii="Arial" w:hAnsi="Arial" w:cs="Arial"/>
                                <w:b/>
                                <w:bCs/>
                                <w:sz w:val="40"/>
                                <w:szCs w:val="48"/>
                                <w:lang w:val="en-US" w:eastAsia="zh-CN"/>
                              </w:rPr>
                            </w:pPr>
                          </w:p>
                          <w:p w14:paraId="29C9DA54">
                            <w:pPr>
                              <w:jc w:val="center"/>
                              <w:rPr>
                                <w:rFonts w:hint="default" w:ascii="Arial" w:hAnsi="Arial" w:cs="Arial"/>
                                <w:b/>
                                <w:bCs/>
                                <w:sz w:val="40"/>
                                <w:szCs w:val="48"/>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margin-left:509.55pt;margin-top:803.85pt;height:38.6pt;width:85.85pt;mso-position-horizontal-relative:page;mso-position-vertical-relative:page;z-index:251666432;mso-width-relative:page;mso-height-relative:page;" coordorigin="7048249,12036070" coordsize="1090155,490322" o:gfxdata="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bpe+adwAAAAPAQAADwAAAAAAAAABACAAAAAiAAAAZHJzL2Rvd25yZXYu&#10;eG1sUEsBAhQAFAAAAAgAh07iQKiwj8NqBAAAwhAAAA4AAAAAAAAAAQAgAAAAKwEAAGRycy9lMm9E&#10;b2MueG1sUEsFBgAAAAAGAAYAWQEAAAcIAAAAAA==&#10;">
              <o:lock v:ext="edit" aspectratio="f"/>
              <v:shape id="任意多边形: 形状 8" o:spid="_x0000_s1026" o:spt="100" style="position:absolute;left:7048249;top:12039881;height:486511;width:961901;v-text-anchor:middle;" fillcolor="#C3272E" filled="t" stroked="f" coordsize="1154275,576064" o:gfxdata="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g31I2/&#10;AAAA2wAAAA8AAAAAAAAAAQAgAAAAIgAAAGRycy9kb3ducmV2LnhtbFBLAQIUABQAAAAIAIdO4kAz&#10;LwWeOwAAADkAAAAQAAAAAAAAAAEAIAAAAA4BAABkcnMvc2hhcGV4bWwueG1sUEsFBgAAAAAGAAYA&#10;WwEAALgDAAAAAA==&#10;" path="m394368,0l1154275,0,1154275,576064,0,576064xe">
                <v:path o:connectlocs="328641,0;961901,0;961901,486511;0,486511" o:connectangles="0,0,0,0"/>
                <v:fill on="t" focussize="0,0"/>
                <v:stroke on="f" weight="1pt" miterlimit="8" joinstyle="miter"/>
                <v:imagedata o:title=""/>
                <o:lock v:ext="edit" aspectratio="f"/>
              </v:shape>
              <v:shape id="任意多边形: 形状 10" o:spid="_x0000_s1026" o:spt="100" style="position:absolute;left:7237455;top:12036070;height:486508;width:900949;v-text-anchor:middle;" fillcolor="#333333" filled="t" stroked="f" coordsize="1154275,576064" o:gfxdata="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ZDRJ5bUAAADbAAAADwAA&#10;AAAAAAABACAAAAAiAAAAZHJzL2Rvd25yZXYueG1sUEsBAhQAFAAAAAgAh07iQDMvBZ47AAAAOQAA&#10;ABAAAAAAAAAAAQAgAAAABAEAAGRycy9zaGFwZXhtbC54bWxQSwUGAAAAAAYABgBbAQAArgMAAAAA&#10;" path="m394368,0l1154275,0,1154275,576064,0,576064xe">
                <v:path textboxrect="0,0,1154275,576064" o:connectlocs="307816,0;900949,0;900949,486508;0,486508" o:connectangles="0,0,0,0"/>
                <v:fill on="t" focussize="0,0"/>
                <v:stroke on="f" weight="1pt" miterlimit="8" joinstyle="miter"/>
                <v:imagedata o:title=""/>
                <o:lock v:ext="edit" aspectratio="f"/>
                <v:textbox>
                  <w:txbxContent>
                    <w:p w14:paraId="6CEE4442">
                      <w:pPr>
                        <w:jc w:val="center"/>
                        <w:rPr>
                          <w:rFonts w:hint="default" w:ascii="Arial" w:hAnsi="Arial" w:cs="Arial"/>
                          <w:b/>
                          <w:bCs/>
                          <w:sz w:val="40"/>
                          <w:szCs w:val="48"/>
                          <w:lang w:val="en-US" w:eastAsia="zh-CN"/>
                        </w:rPr>
                      </w:pPr>
                    </w:p>
                    <w:p w14:paraId="29C9DA54">
                      <w:pPr>
                        <w:jc w:val="center"/>
                        <w:rPr>
                          <w:rFonts w:hint="default" w:ascii="Arial" w:hAnsi="Arial" w:cs="Arial"/>
                          <w:b/>
                          <w:bCs/>
                          <w:sz w:val="40"/>
                          <w:szCs w:val="48"/>
                          <w:lang w:val="en-US" w:eastAsia="zh-CN"/>
                        </w:rPr>
                      </w:pP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FAE03">
    <w:r>
      <mc:AlternateContent>
        <mc:Choice Requires="wps">
          <w:drawing>
            <wp:anchor distT="0" distB="0" distL="114300" distR="114300" simplePos="0" relativeHeight="251661312" behindDoc="0" locked="0" layoutInCell="1" allowOverlap="1">
              <wp:simplePos x="0" y="0"/>
              <wp:positionH relativeFrom="page">
                <wp:posOffset>0</wp:posOffset>
              </wp:positionH>
              <wp:positionV relativeFrom="paragraph">
                <wp:posOffset>-31115</wp:posOffset>
              </wp:positionV>
              <wp:extent cx="7630795" cy="0"/>
              <wp:effectExtent l="0" t="0" r="0" b="0"/>
              <wp:wrapNone/>
              <wp:docPr id="1" name="直接连接符 1"/>
              <wp:cNvGraphicFramePr/>
              <a:graphic xmlns:a="http://schemas.openxmlformats.org/drawingml/2006/main">
                <a:graphicData uri="http://schemas.microsoft.com/office/word/2010/wordprocessingShape">
                  <wps:wsp>
                    <wps:cNvCnPr/>
                    <wps:spPr>
                      <a:xfrm>
                        <a:off x="1270" y="759460"/>
                        <a:ext cx="76307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left:0pt;margin-top:-2.45pt;height:0pt;width:600.85pt;mso-position-horizontal-relative:page;z-index:251661312;mso-width-relative:page;mso-height-relative:page;mso-width-percent:1000;" filled="f" stroked="t" coordsize="21600,21600" o:gfxdata="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p&#10;GB3p1QAAAAcBAAAPAAAAAAAAAAEAIAAAACIAAABkcnMvZG93bnJldi54bWxQSwECFAAUAAAACACH&#10;TuJAa0a98u4BAAC5AwAADgAAAAAAAAABACAAAAAkAQAAZHJzL2Uyb0RvYy54bWxQSwUGAAAAAAYA&#10;BgBZAQAAhAUAAAAA&#10;">
              <v:fill on="f" focussize="0,0"/>
              <v:stroke weight="0.5pt" color="#000000 [3200]" miterlimit="8" joinstyle="miter"/>
              <v:imagedata o:title=""/>
              <o:lock v:ext="edit" aspectratio="f"/>
            </v:line>
          </w:pict>
        </mc:Fallback>
      </mc:AlternateContent>
    </w:r>
    <w: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-6350</wp:posOffset>
              </wp:positionV>
              <wp:extent cx="3822065" cy="497840"/>
              <wp:effectExtent l="0" t="0" r="0" b="5080"/>
              <wp:wrapNone/>
              <wp:docPr id="2" name="组合 2"/>
              <wp:cNvGraphicFramePr/>
              <a:graphic xmlns:a="http://schemas.openxmlformats.org/drawingml/2006/main">
                <a:graphicData uri="http://schemas.microsoft.com/office/word/2010/wordprocessingGroup">
                  <wpg:wgp>
                    <wpg:cNvGrpSpPr/>
                    <wpg:grpSpPr>
                      <a:xfrm>
                        <a:off x="0" y="0"/>
                        <a:ext cx="3822065" cy="498031"/>
                        <a:chOff x="283" y="166"/>
                        <a:chExt cx="6019" cy="780"/>
                      </a:xfrm>
                    </wpg:grpSpPr>
                    <wps:wsp>
                      <wps:cNvPr id="3" name="任意多边形: 形状 13"/>
                      <wps:cNvSpPr/>
                      <wps:spPr>
                        <a:xfrm rot="10800000">
                          <a:off x="484" y="166"/>
                          <a:ext cx="1407" cy="713"/>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C327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任意多边形: 形状 14"/>
                      <wps:cNvSpPr/>
                      <wps:spPr>
                        <a:xfrm rot="10800000">
                          <a:off x="283" y="166"/>
                          <a:ext cx="1407" cy="713"/>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rgbClr val="3333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 name="文本框 16"/>
                      <wps:cNvSpPr txBox="1"/>
                      <wps:spPr>
                        <a:xfrm>
                          <a:off x="1777" y="217"/>
                          <a:ext cx="4525" cy="729"/>
                        </a:xfrm>
                        <a:prstGeom prst="rect">
                          <a:avLst/>
                        </a:prstGeom>
                        <a:noFill/>
                      </wps:spPr>
                      <wps:txbx>
                        <w:txbxContent>
                          <w:p w14:paraId="3B3B14B5">
                            <w:pPr>
                              <w:rPr>
                                <w:rFonts w:hint="default" w:ascii="黑体" w:hAnsi="黑体" w:eastAsia="黑体" w:cs="黑体"/>
                                <w:sz w:val="24"/>
                                <w:szCs w:val="24"/>
                                <w:lang w:val="en-US" w:eastAsia="zh-CN"/>
                              </w:rPr>
                            </w:pPr>
                            <w:r>
                              <w:rPr>
                                <w:rFonts w:hint="eastAsia" w:ascii="黑体" w:hAnsi="黑体" w:eastAsia="黑体" w:cs="黑体"/>
                                <w:sz w:val="24"/>
                                <w:szCs w:val="24"/>
                              </w:rPr>
                              <w:t>R</w:t>
                            </w:r>
                            <w:r>
                              <w:rPr>
                                <w:rFonts w:hint="eastAsia" w:ascii="黑体" w:hAnsi="黑体" w:eastAsia="黑体" w:cs="黑体"/>
                                <w:sz w:val="24"/>
                                <w:szCs w:val="24"/>
                                <w:lang w:val="en-US" w:eastAsia="zh-CN"/>
                              </w:rPr>
                              <w:t>60BMP1-人数统计雷达 v1.0</w:t>
                            </w:r>
                          </w:p>
                        </w:txbxContent>
                      </wps:txbx>
                      <wps:bodyPr wrap="square" rtlCol="0">
                        <a:noAutofit/>
                      </wps:bodyPr>
                    </wps:wsp>
                  </wpg:wgp>
                </a:graphicData>
              </a:graphic>
            </wp:anchor>
          </w:drawing>
        </mc:Choice>
        <mc:Fallback>
          <w:pict>
            <v:group id="_x0000_s1026" o:spid="_x0000_s1026" o:spt="203" style="position:absolute;left:0pt;margin-left:0pt;margin-top:-0.5pt;height:39.2pt;width:300.95pt;mso-position-horizontal-relative:page;mso-position-vertical-relative:page;z-index:251660288;mso-width-relative:page;mso-height-relative:page;" coordorigin="283,166" coordsize="6019,780" o:gfxdata="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">
              <o:lock v:ext="edit" aspectratio="f"/>
              <v:shape id="任意多边形: 形状 13" o:spid="_x0000_s1026" o:spt="100" style="position:absolute;left:484;top:166;height:713;width:1407;rotation:11796480f;v-text-anchor:middle;" fillcolor="#C3272E" filled="t" stroked="f" coordsize="1154275,576064" o:gfxdata="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kAQugAAANoA&#10;AAAPAAAAAAAAAAEAIAAAACIAAABkcnMvZG93bnJldi54bWxQSwECFAAUAAAACACHTuJAMy8FnjsA&#10;AAA5AAAAEAAAAAAAAAABACAAAAAJAQAAZHJzL3NoYXBleG1sLnhtbFBLBQYAAAAABgAGAFsBAACz&#10;AwAAAAA=&#10;" path="m394368,0l1154275,0,1154275,576064,0,576064xe">
                <v:path o:connectlocs="480,0;1407,0;1407,713;0,713" o:connectangles="0,0,0,0"/>
                <v:fill on="t" focussize="0,0"/>
                <v:stroke on="f" weight="1pt" miterlimit="8" joinstyle="miter"/>
                <v:imagedata o:title=""/>
                <o:lock v:ext="edit" aspectratio="f"/>
              </v:shape>
              <v:shape id="任意多边形: 形状 14" o:spid="_x0000_s1026" o:spt="100" style="position:absolute;left:283;top:166;height:713;width:1407;rotation:11796480f;v-text-anchor:middle;" fillcolor="#333333" filled="t" stroked="f" coordsize="1154275,576064" o:gfxdata="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Uewj7gAAADaAAAA&#10;DwAAAAAAAAABACAAAAAiAAAAZHJzL2Rvd25yZXYueG1sUEsBAhQAFAAAAAgAh07iQDMvBZ47AAAA&#10;OQAAABAAAAAAAAAAAQAgAAAABwEAAGRycy9zaGFwZXhtbC54bWxQSwUGAAAAAAYABgBbAQAAsQMA&#10;AAAA&#10;" path="m394368,0l1154275,0,1154275,576064,0,576064xe">
                <v:path o:connectlocs="480,0;1407,0;1407,713;0,713" o:connectangles="0,0,0,0"/>
                <v:fill on="t" focussize="0,0"/>
                <v:stroke on="f" weight="1pt" miterlimit="8" joinstyle="miter"/>
                <v:imagedata o:title=""/>
                <o:lock v:ext="edit" aspectratio="f"/>
              </v:shape>
              <v:shape id="文本框 16" o:spid="_x0000_s1026" o:spt="202" type="#_x0000_t202" style="position:absolute;left:1777;top:217;height:729;width:4525;" filled="f" stroked="f" coordsize="21600,21600" o:gfxdata="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Foegr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14:paraId="3B3B14B5">
                      <w:pPr>
                        <w:rPr>
                          <w:rFonts w:hint="default" w:ascii="黑体" w:hAnsi="黑体" w:eastAsia="黑体" w:cs="黑体"/>
                          <w:sz w:val="24"/>
                          <w:szCs w:val="24"/>
                          <w:lang w:val="en-US" w:eastAsia="zh-CN"/>
                        </w:rPr>
                      </w:pPr>
                      <w:r>
                        <w:rPr>
                          <w:rFonts w:hint="eastAsia" w:ascii="黑体" w:hAnsi="黑体" w:eastAsia="黑体" w:cs="黑体"/>
                          <w:sz w:val="24"/>
                          <w:szCs w:val="24"/>
                        </w:rPr>
                        <w:t>R</w:t>
                      </w:r>
                      <w:r>
                        <w:rPr>
                          <w:rFonts w:hint="eastAsia" w:ascii="黑体" w:hAnsi="黑体" w:eastAsia="黑体" w:cs="黑体"/>
                          <w:sz w:val="24"/>
                          <w:szCs w:val="24"/>
                          <w:lang w:val="en-US" w:eastAsia="zh-CN"/>
                        </w:rPr>
                        <w:t>60BMP1-人数统计雷达 v1.0</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FBEE42"/>
    <w:multiLevelType w:val="singleLevel"/>
    <w:tmpl w:val="A0FBEE42"/>
    <w:lvl w:ilvl="0" w:tentative="0">
      <w:start w:val="1"/>
      <w:numFmt w:val="bullet"/>
      <w:suff w:val="space"/>
      <w:lvlText w:val=""/>
      <w:lvlJc w:val="left"/>
      <w:pPr>
        <w:ind w:left="420" w:hanging="420"/>
      </w:pPr>
      <w:rPr>
        <w:rFonts w:hint="default" w:ascii="Wingdings" w:hAnsi="Wingdings"/>
      </w:rPr>
    </w:lvl>
  </w:abstractNum>
  <w:abstractNum w:abstractNumId="1">
    <w:nsid w:val="C2040097"/>
    <w:multiLevelType w:val="singleLevel"/>
    <w:tmpl w:val="C2040097"/>
    <w:lvl w:ilvl="0" w:tentative="0">
      <w:start w:val="1"/>
      <w:numFmt w:val="lowerLetter"/>
      <w:lvlText w:val="%1."/>
      <w:lvlJc w:val="left"/>
      <w:pPr>
        <w:ind w:left="425" w:hanging="425"/>
      </w:pPr>
      <w:rPr>
        <w:rFonts w:hint="default"/>
      </w:rPr>
    </w:lvl>
  </w:abstractNum>
  <w:abstractNum w:abstractNumId="2">
    <w:nsid w:val="10CF38A3"/>
    <w:multiLevelType w:val="singleLevel"/>
    <w:tmpl w:val="10CF38A3"/>
    <w:lvl w:ilvl="0" w:tentative="0">
      <w:start w:val="1"/>
      <w:numFmt w:val="bullet"/>
      <w:lvlText w:val=""/>
      <w:lvlJc w:val="left"/>
      <w:pPr>
        <w:tabs>
          <w:tab w:val="left" w:pos="420"/>
        </w:tabs>
        <w:ind w:left="420" w:hanging="420"/>
      </w:pPr>
      <w:rPr>
        <w:rFonts w:hint="default" w:ascii="Wingdings" w:hAnsi="Wingdings"/>
      </w:rPr>
    </w:lvl>
  </w:abstractNum>
  <w:abstractNum w:abstractNumId="3">
    <w:nsid w:val="14A4ED30"/>
    <w:multiLevelType w:val="singleLevel"/>
    <w:tmpl w:val="14A4ED30"/>
    <w:lvl w:ilvl="0" w:tentative="0">
      <w:start w:val="1"/>
      <w:numFmt w:val="lowerLetter"/>
      <w:lvlText w:val="%1."/>
      <w:lvlJc w:val="left"/>
      <w:pPr>
        <w:ind w:left="425" w:hanging="425"/>
      </w:pPr>
      <w:rPr>
        <w:rFonts w:hint="default"/>
      </w:rPr>
    </w:lvl>
  </w:abstractNum>
  <w:abstractNum w:abstractNumId="4">
    <w:nsid w:val="2585DD83"/>
    <w:multiLevelType w:val="singleLevel"/>
    <w:tmpl w:val="2585DD83"/>
    <w:lvl w:ilvl="0" w:tentative="0">
      <w:start w:val="1"/>
      <w:numFmt w:val="lowerLetter"/>
      <w:lvlText w:val="%1."/>
      <w:lvlJc w:val="left"/>
      <w:pPr>
        <w:ind w:left="425" w:hanging="425"/>
      </w:pPr>
      <w:rPr>
        <w:rFonts w:hint="default"/>
      </w:rPr>
    </w:lvl>
  </w:abstractNum>
  <w:abstractNum w:abstractNumId="5">
    <w:nsid w:val="3D695A25"/>
    <w:multiLevelType w:val="singleLevel"/>
    <w:tmpl w:val="3D695A25"/>
    <w:lvl w:ilvl="0" w:tentative="0">
      <w:start w:val="1"/>
      <w:numFmt w:val="decimal"/>
      <w:lvlText w:val="%1."/>
      <w:lvlJc w:val="left"/>
      <w:pPr>
        <w:tabs>
          <w:tab w:val="left" w:pos="312"/>
        </w:tabs>
      </w:pPr>
    </w:lvl>
  </w:abstractNum>
  <w:abstractNum w:abstractNumId="6">
    <w:nsid w:val="4FA75E93"/>
    <w:multiLevelType w:val="singleLevel"/>
    <w:tmpl w:val="4FA75E93"/>
    <w:lvl w:ilvl="0" w:tentative="0">
      <w:start w:val="1"/>
      <w:numFmt w:val="bullet"/>
      <w:lvlText w:val=""/>
      <w:lvlJc w:val="left"/>
      <w:pPr>
        <w:ind w:left="900" w:hanging="420"/>
      </w:pPr>
      <w:rPr>
        <w:rFonts w:hint="default" w:ascii="Wingdings" w:hAnsi="Wingdings"/>
        <w:sz w:val="21"/>
        <w:szCs w:val="21"/>
      </w:rPr>
    </w:lvl>
  </w:abstractNum>
  <w:abstractNum w:abstractNumId="7">
    <w:nsid w:val="6478F03A"/>
    <w:multiLevelType w:val="singleLevel"/>
    <w:tmpl w:val="6478F03A"/>
    <w:lvl w:ilvl="0" w:tentative="0">
      <w:start w:val="1"/>
      <w:numFmt w:val="bullet"/>
      <w:lvlText w:val=""/>
      <w:lvlJc w:val="left"/>
      <w:pPr>
        <w:tabs>
          <w:tab w:val="left" w:pos="420"/>
        </w:tabs>
        <w:ind w:left="420" w:hanging="420"/>
      </w:pPr>
      <w:rPr>
        <w:rFonts w:hint="default" w:ascii="Wingdings" w:hAnsi="Wingdings"/>
      </w:rPr>
    </w:lvl>
  </w:abstractNum>
  <w:abstractNum w:abstractNumId="8">
    <w:nsid w:val="6FFA4E49"/>
    <w:multiLevelType w:val="singleLevel"/>
    <w:tmpl w:val="6FFA4E49"/>
    <w:lvl w:ilvl="0" w:tentative="0">
      <w:start w:val="1"/>
      <w:numFmt w:val="lowerLetter"/>
      <w:lvlText w:val="%1."/>
      <w:lvlJc w:val="left"/>
      <w:pPr>
        <w:ind w:left="425" w:hanging="425"/>
      </w:pPr>
      <w:rPr>
        <w:rFonts w:hint="default"/>
      </w:rPr>
    </w:lvl>
  </w:abstractNum>
  <w:num w:numId="1">
    <w:abstractNumId w:val="5"/>
  </w:num>
  <w:num w:numId="2">
    <w:abstractNumId w:val="2"/>
  </w:num>
  <w:num w:numId="3">
    <w:abstractNumId w:val="6"/>
  </w:num>
  <w:num w:numId="4">
    <w:abstractNumId w:val="7"/>
  </w:num>
  <w:num w:numId="5">
    <w:abstractNumId w:val="1"/>
  </w:num>
  <w:num w:numId="6">
    <w:abstractNumId w:val="8"/>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embedTrueTypeFonts/>
  <w:saveSubsetFonts/>
  <w:bordersDoNotSurroundHeader w:val="0"/>
  <w:bordersDoNotSurroundFooter w:val="0"/>
  <w:documentProtection w:enforcement="0"/>
  <w:defaultTabStop w:val="0"/>
  <w:drawingGridHorizontalSpacing w:val="105"/>
  <w:drawingGridVerticalSpacing w:val="166"/>
  <w:displayHorizontalDrawingGridEvery w:val="1"/>
  <w:displayVerticalDrawingGridEvery w:val="2"/>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2OWFhOGUwOWQ5ZTMzMTY1MmY2YzhjNGUxNzFhM2UifQ=="/>
  </w:docVars>
  <w:rsids>
    <w:rsidRoot w:val="00500B50"/>
    <w:rsid w:val="000653CC"/>
    <w:rsid w:val="00261155"/>
    <w:rsid w:val="0031223F"/>
    <w:rsid w:val="00340942"/>
    <w:rsid w:val="003F2B99"/>
    <w:rsid w:val="003F4A5D"/>
    <w:rsid w:val="004213F9"/>
    <w:rsid w:val="004669B5"/>
    <w:rsid w:val="004A1149"/>
    <w:rsid w:val="004E47BD"/>
    <w:rsid w:val="00500B50"/>
    <w:rsid w:val="00576B45"/>
    <w:rsid w:val="00612257"/>
    <w:rsid w:val="006B5EE8"/>
    <w:rsid w:val="00715EAD"/>
    <w:rsid w:val="00723456"/>
    <w:rsid w:val="007B3702"/>
    <w:rsid w:val="007D5D29"/>
    <w:rsid w:val="00813384"/>
    <w:rsid w:val="008323F2"/>
    <w:rsid w:val="0084654F"/>
    <w:rsid w:val="0087397D"/>
    <w:rsid w:val="00874209"/>
    <w:rsid w:val="008C6C96"/>
    <w:rsid w:val="008D3843"/>
    <w:rsid w:val="008F63C2"/>
    <w:rsid w:val="00951432"/>
    <w:rsid w:val="00991DE8"/>
    <w:rsid w:val="009B2871"/>
    <w:rsid w:val="00A159CC"/>
    <w:rsid w:val="00A35ACB"/>
    <w:rsid w:val="00A42EDD"/>
    <w:rsid w:val="00B314AD"/>
    <w:rsid w:val="00B44B15"/>
    <w:rsid w:val="00BE17D4"/>
    <w:rsid w:val="00BE669C"/>
    <w:rsid w:val="00C728D3"/>
    <w:rsid w:val="00CE4602"/>
    <w:rsid w:val="00D20E68"/>
    <w:rsid w:val="00D21E1D"/>
    <w:rsid w:val="00D26F11"/>
    <w:rsid w:val="00D478B9"/>
    <w:rsid w:val="00D963BD"/>
    <w:rsid w:val="00E00331"/>
    <w:rsid w:val="00F5483B"/>
    <w:rsid w:val="04644B16"/>
    <w:rsid w:val="04BE05AB"/>
    <w:rsid w:val="0810131A"/>
    <w:rsid w:val="0833163E"/>
    <w:rsid w:val="0CA84E57"/>
    <w:rsid w:val="0D2361BE"/>
    <w:rsid w:val="0F31463C"/>
    <w:rsid w:val="11293B19"/>
    <w:rsid w:val="116A54E0"/>
    <w:rsid w:val="120F501B"/>
    <w:rsid w:val="12EA6AEE"/>
    <w:rsid w:val="135F1589"/>
    <w:rsid w:val="16341CFA"/>
    <w:rsid w:val="17360FAA"/>
    <w:rsid w:val="189F5500"/>
    <w:rsid w:val="18DF342A"/>
    <w:rsid w:val="19925358"/>
    <w:rsid w:val="1C4240D7"/>
    <w:rsid w:val="1D9D006C"/>
    <w:rsid w:val="1F777FE0"/>
    <w:rsid w:val="2085584F"/>
    <w:rsid w:val="20C13748"/>
    <w:rsid w:val="21EF64C3"/>
    <w:rsid w:val="232079E6"/>
    <w:rsid w:val="2493519F"/>
    <w:rsid w:val="24FF15EE"/>
    <w:rsid w:val="25230971"/>
    <w:rsid w:val="25746FC0"/>
    <w:rsid w:val="26034532"/>
    <w:rsid w:val="26261B38"/>
    <w:rsid w:val="276C1918"/>
    <w:rsid w:val="2886499C"/>
    <w:rsid w:val="29FF29D7"/>
    <w:rsid w:val="2B022946"/>
    <w:rsid w:val="2B6F7257"/>
    <w:rsid w:val="2EB62C75"/>
    <w:rsid w:val="2F3F62C7"/>
    <w:rsid w:val="30506565"/>
    <w:rsid w:val="30B86D16"/>
    <w:rsid w:val="30D53B9D"/>
    <w:rsid w:val="314E0B6B"/>
    <w:rsid w:val="31FC38D6"/>
    <w:rsid w:val="32A45F3D"/>
    <w:rsid w:val="33171683"/>
    <w:rsid w:val="37C63140"/>
    <w:rsid w:val="389D1465"/>
    <w:rsid w:val="395D37E5"/>
    <w:rsid w:val="3A3C11E2"/>
    <w:rsid w:val="3B671ACF"/>
    <w:rsid w:val="3BB64BF1"/>
    <w:rsid w:val="3CEA25AB"/>
    <w:rsid w:val="3E242A03"/>
    <w:rsid w:val="3E2939F8"/>
    <w:rsid w:val="3EE41E88"/>
    <w:rsid w:val="3F0400F6"/>
    <w:rsid w:val="40603CC8"/>
    <w:rsid w:val="416B5846"/>
    <w:rsid w:val="42C52863"/>
    <w:rsid w:val="43412CB0"/>
    <w:rsid w:val="46344AB5"/>
    <w:rsid w:val="47D10AE9"/>
    <w:rsid w:val="48430462"/>
    <w:rsid w:val="49022FB2"/>
    <w:rsid w:val="49D642AE"/>
    <w:rsid w:val="4B3851EC"/>
    <w:rsid w:val="4CDC7ABB"/>
    <w:rsid w:val="4D3D6CE2"/>
    <w:rsid w:val="4DC80BDF"/>
    <w:rsid w:val="4F683314"/>
    <w:rsid w:val="52113CCD"/>
    <w:rsid w:val="52AB1325"/>
    <w:rsid w:val="52B437AE"/>
    <w:rsid w:val="531777A9"/>
    <w:rsid w:val="55124C31"/>
    <w:rsid w:val="5A5D54CD"/>
    <w:rsid w:val="5AA1641A"/>
    <w:rsid w:val="5C0B4548"/>
    <w:rsid w:val="5CE61E37"/>
    <w:rsid w:val="5DEE612F"/>
    <w:rsid w:val="5E203E1A"/>
    <w:rsid w:val="5FC00A7D"/>
    <w:rsid w:val="5FC57225"/>
    <w:rsid w:val="61B87821"/>
    <w:rsid w:val="641E1AC2"/>
    <w:rsid w:val="65216C9B"/>
    <w:rsid w:val="68B1387A"/>
    <w:rsid w:val="6B413622"/>
    <w:rsid w:val="6B5A17AD"/>
    <w:rsid w:val="6C697A87"/>
    <w:rsid w:val="6CB322FE"/>
    <w:rsid w:val="6CFF412C"/>
    <w:rsid w:val="6FDE01D7"/>
    <w:rsid w:val="6FE21678"/>
    <w:rsid w:val="71CD7F7B"/>
    <w:rsid w:val="7281254D"/>
    <w:rsid w:val="72A71E69"/>
    <w:rsid w:val="735F4F8D"/>
    <w:rsid w:val="742A7FE3"/>
    <w:rsid w:val="758A6589"/>
    <w:rsid w:val="75D03A3F"/>
    <w:rsid w:val="75D824EA"/>
    <w:rsid w:val="78792FAE"/>
    <w:rsid w:val="788B35C4"/>
    <w:rsid w:val="790B29ED"/>
    <w:rsid w:val="79A64E90"/>
    <w:rsid w:val="7A9A64AE"/>
    <w:rsid w:val="7AA72EFC"/>
    <w:rsid w:val="7C473FD4"/>
    <w:rsid w:val="7C6D7F90"/>
    <w:rsid w:val="7D3105F9"/>
    <w:rsid w:val="7DE95CD5"/>
    <w:rsid w:val="7E692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20" w:after="120"/>
      <w:jc w:val="both"/>
    </w:pPr>
    <w:rPr>
      <w:rFonts w:ascii="宋体" w:hAnsi="宋体" w:eastAsia="宋体" w:cs="宋体"/>
      <w:kern w:val="2"/>
      <w:sz w:val="24"/>
      <w:szCs w:val="22"/>
      <w:lang w:val="en-US" w:eastAsia="zh-CN" w:bidi="ar-SA"/>
    </w:rPr>
  </w:style>
  <w:style w:type="paragraph" w:styleId="2">
    <w:name w:val="heading 1"/>
    <w:basedOn w:val="1"/>
    <w:next w:val="1"/>
    <w:link w:val="22"/>
    <w:qFormat/>
    <w:uiPriority w:val="9"/>
    <w:pPr>
      <w:keepNext/>
      <w:keepLines/>
      <w:spacing w:before="240" w:after="220"/>
      <w:jc w:val="center"/>
      <w:outlineLvl w:val="0"/>
    </w:pPr>
    <w:rPr>
      <w:rFonts w:ascii="Calibri" w:hAnsi="Calibri"/>
      <w:b/>
      <w:kern w:val="44"/>
      <w:sz w:val="44"/>
    </w:rPr>
  </w:style>
  <w:style w:type="paragraph" w:styleId="3">
    <w:name w:val="heading 2"/>
    <w:basedOn w:val="1"/>
    <w:next w:val="1"/>
    <w:unhideWhenUsed/>
    <w:qFormat/>
    <w:uiPriority w:val="9"/>
    <w:pPr>
      <w:spacing w:line="240" w:lineRule="atLeast"/>
      <w:ind w:left="108"/>
      <w:jc w:val="center"/>
      <w:outlineLvl w:val="1"/>
    </w:pPr>
    <w:rPr>
      <w:rFonts w:ascii="Calibri" w:hAnsi="Calibri"/>
      <w:b/>
      <w:bCs/>
      <w:kern w:val="0"/>
      <w:sz w:val="32"/>
      <w:szCs w:val="32"/>
      <w:lang w:eastAsia="en-US"/>
    </w:rPr>
  </w:style>
  <w:style w:type="paragraph" w:styleId="4">
    <w:name w:val="heading 3"/>
    <w:basedOn w:val="1"/>
    <w:next w:val="1"/>
    <w:link w:val="27"/>
    <w:unhideWhenUsed/>
    <w:qFormat/>
    <w:uiPriority w:val="9"/>
    <w:pPr>
      <w:keepNext/>
      <w:keepLines/>
      <w:spacing w:after="20" w:line="15" w:lineRule="auto"/>
      <w:outlineLvl w:val="2"/>
    </w:pPr>
    <w:rPr>
      <w:rFonts w:ascii="Calibri" w:hAnsi="Calibri"/>
      <w:b/>
      <w:sz w:val="30"/>
    </w:rPr>
  </w:style>
  <w:style w:type="paragraph" w:styleId="5">
    <w:name w:val="heading 4"/>
    <w:basedOn w:val="1"/>
    <w:next w:val="1"/>
    <w:unhideWhenUsed/>
    <w:qFormat/>
    <w:uiPriority w:val="9"/>
    <w:pPr>
      <w:keepNext/>
      <w:keepLines/>
      <w:spacing w:after="20"/>
      <w:jc w:val="left"/>
      <w:outlineLvl w:val="3"/>
    </w:pPr>
    <w:rPr>
      <w:rFonts w:ascii="Calibri" w:hAnsi="Calibri"/>
      <w:b/>
    </w:rPr>
  </w:style>
  <w:style w:type="paragraph" w:styleId="6">
    <w:name w:val="heading 5"/>
    <w:basedOn w:val="1"/>
    <w:next w:val="1"/>
    <w:unhideWhenUsed/>
    <w:qFormat/>
    <w:uiPriority w:val="9"/>
    <w:pPr>
      <w:keepNext/>
      <w:keepLines/>
      <w:spacing w:before="280" w:after="290" w:line="372" w:lineRule="auto"/>
      <w:outlineLvl w:val="4"/>
    </w:pPr>
    <w:rPr>
      <w:b/>
      <w:sz w:val="28"/>
    </w:rPr>
  </w:style>
  <w:style w:type="paragraph" w:styleId="7">
    <w:name w:val="heading 6"/>
    <w:basedOn w:val="1"/>
    <w:next w:val="1"/>
    <w:unhideWhenUsed/>
    <w:qFormat/>
    <w:uiPriority w:val="9"/>
    <w:pPr>
      <w:keepNext/>
      <w:keepLines/>
      <w:spacing w:before="240" w:after="64" w:line="317" w:lineRule="auto"/>
      <w:outlineLvl w:val="5"/>
    </w:pPr>
    <w:rPr>
      <w:rFonts w:ascii="Arial" w:hAnsi="Arial" w:eastAsia="黑体"/>
      <w:b/>
    </w:rPr>
  </w:style>
  <w:style w:type="paragraph" w:styleId="8">
    <w:name w:val="heading 7"/>
    <w:basedOn w:val="1"/>
    <w:next w:val="1"/>
    <w:unhideWhenUsed/>
    <w:qFormat/>
    <w:uiPriority w:val="9"/>
    <w:pPr>
      <w:keepNext/>
      <w:keepLines/>
      <w:spacing w:before="240" w:after="64" w:line="317" w:lineRule="auto"/>
      <w:outlineLvl w:val="6"/>
    </w:pPr>
    <w:rPr>
      <w:b/>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9">
    <w:name w:val="caption"/>
    <w:basedOn w:val="1"/>
    <w:next w:val="1"/>
    <w:unhideWhenUsed/>
    <w:qFormat/>
    <w:uiPriority w:val="35"/>
    <w:rPr>
      <w:rFonts w:eastAsia="黑体" w:asciiTheme="majorHAnsi" w:hAnsiTheme="majorHAnsi" w:cstheme="majorBidi"/>
      <w:sz w:val="20"/>
      <w:szCs w:val="20"/>
    </w:rPr>
  </w:style>
  <w:style w:type="paragraph" w:styleId="10">
    <w:name w:val="toc 3"/>
    <w:basedOn w:val="1"/>
    <w:next w:val="1"/>
    <w:unhideWhenUsed/>
    <w:qFormat/>
    <w:uiPriority w:val="39"/>
    <w:pPr>
      <w:ind w:left="840" w:leftChars="400"/>
    </w:pPr>
  </w:style>
  <w:style w:type="paragraph" w:styleId="11">
    <w:name w:val="footer"/>
    <w:basedOn w:val="1"/>
    <w:unhideWhenUsed/>
    <w:qFormat/>
    <w:uiPriority w:val="99"/>
    <w:pPr>
      <w:tabs>
        <w:tab w:val="center" w:pos="4153"/>
        <w:tab w:val="right" w:pos="8306"/>
      </w:tabs>
      <w:snapToGrid w:val="0"/>
      <w:jc w:val="left"/>
    </w:pPr>
    <w:rPr>
      <w:sz w:val="18"/>
    </w:rPr>
  </w:style>
  <w:style w:type="paragraph" w:styleId="12">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unhideWhenUsed/>
    <w:qFormat/>
    <w:uiPriority w:val="39"/>
  </w:style>
  <w:style w:type="paragraph" w:styleId="14">
    <w:name w:val="Subtitle"/>
    <w:basedOn w:val="1"/>
    <w:next w:val="1"/>
    <w:link w:val="24"/>
    <w:qFormat/>
    <w:uiPriority w:val="11"/>
    <w:pPr>
      <w:widowControl/>
      <w:spacing w:after="160" w:line="259" w:lineRule="auto"/>
      <w:jc w:val="left"/>
    </w:pPr>
    <w:rPr>
      <w:rFonts w:cs="Times New Roman"/>
      <w:color w:val="595959" w:themeColor="text1" w:themeTint="A6"/>
      <w:spacing w:val="15"/>
      <w:kern w:val="0"/>
      <w:sz w:val="22"/>
      <w14:textFill>
        <w14:solidFill>
          <w14:schemeClr w14:val="tx1">
            <w14:lumMod w14:val="65000"/>
            <w14:lumOff w14:val="35000"/>
          </w14:schemeClr>
        </w14:solidFill>
      </w14:textFill>
    </w:rPr>
  </w:style>
  <w:style w:type="paragraph" w:styleId="15">
    <w:name w:val="toc 2"/>
    <w:basedOn w:val="1"/>
    <w:next w:val="1"/>
    <w:unhideWhenUsed/>
    <w:qFormat/>
    <w:uiPriority w:val="39"/>
    <w:pPr>
      <w:ind w:left="420" w:leftChars="200"/>
    </w:pPr>
  </w:style>
  <w:style w:type="paragraph" w:styleId="16">
    <w:name w:val="Title"/>
    <w:basedOn w:val="1"/>
    <w:next w:val="1"/>
    <w:link w:val="23"/>
    <w:qFormat/>
    <w:uiPriority w:val="10"/>
    <w:pPr>
      <w:widowControl/>
      <w:spacing w:line="216" w:lineRule="auto"/>
      <w:contextualSpacing/>
      <w:jc w:val="left"/>
    </w:pPr>
    <w:rPr>
      <w:rFonts w:asciiTheme="majorHAnsi" w:hAnsiTheme="majorHAnsi" w:eastAsiaTheme="majorEastAsia" w:cstheme="majorBidi"/>
      <w:color w:val="404040" w:themeColor="text1" w:themeTint="BF"/>
      <w:spacing w:val="-10"/>
      <w:kern w:val="28"/>
      <w:sz w:val="56"/>
      <w:szCs w:val="56"/>
      <w14:textFill>
        <w14:solidFill>
          <w14:schemeClr w14:val="tx1">
            <w14:lumMod w14:val="75000"/>
            <w14:lumOff w14:val="25000"/>
          </w14:schemeClr>
        </w14:solidFill>
      </w14:textFill>
    </w:rPr>
  </w:style>
  <w:style w:type="table" w:styleId="18">
    <w:name w:val="Table Grid"/>
    <w:basedOn w:val="17"/>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semiHidden/>
    <w:unhideWhenUsed/>
    <w:qFormat/>
    <w:uiPriority w:val="99"/>
    <w:rPr>
      <w:color w:val="0000FF"/>
      <w:u w:val="single"/>
    </w:rPr>
  </w:style>
  <w:style w:type="paragraph" w:customStyle="1" w:styleId="21">
    <w:name w:val="表格"/>
    <w:basedOn w:val="1"/>
    <w:qFormat/>
    <w:uiPriority w:val="0"/>
    <w:pPr>
      <w:spacing w:after="20"/>
    </w:pPr>
    <w:rPr>
      <w:sz w:val="21"/>
    </w:rPr>
  </w:style>
  <w:style w:type="character" w:customStyle="1" w:styleId="22">
    <w:name w:val="标题 1 字符"/>
    <w:link w:val="2"/>
    <w:qFormat/>
    <w:uiPriority w:val="0"/>
    <w:rPr>
      <w:rFonts w:ascii="Calibri" w:hAnsi="Calibri" w:eastAsia="宋体"/>
      <w:b/>
      <w:kern w:val="44"/>
      <w:sz w:val="44"/>
    </w:rPr>
  </w:style>
  <w:style w:type="character" w:customStyle="1" w:styleId="23">
    <w:name w:val="标题 字符"/>
    <w:basedOn w:val="19"/>
    <w:link w:val="16"/>
    <w:qFormat/>
    <w:uiPriority w:val="10"/>
    <w:rPr>
      <w:rFonts w:asciiTheme="majorHAnsi" w:hAnsiTheme="majorHAnsi" w:eastAsiaTheme="majorEastAsia" w:cstheme="majorBidi"/>
      <w:color w:val="404040" w:themeColor="text1" w:themeTint="BF"/>
      <w:spacing w:val="-10"/>
      <w:kern w:val="28"/>
      <w:sz w:val="56"/>
      <w:szCs w:val="56"/>
      <w14:textFill>
        <w14:solidFill>
          <w14:schemeClr w14:val="tx1">
            <w14:lumMod w14:val="75000"/>
            <w14:lumOff w14:val="25000"/>
          </w14:schemeClr>
        </w14:solidFill>
      </w14:textFill>
    </w:rPr>
  </w:style>
  <w:style w:type="character" w:customStyle="1" w:styleId="24">
    <w:name w:val="副标题 字符"/>
    <w:basedOn w:val="19"/>
    <w:link w:val="14"/>
    <w:qFormat/>
    <w:uiPriority w:val="11"/>
    <w:rPr>
      <w:rFonts w:cs="Times New Roman"/>
      <w:color w:val="595959" w:themeColor="text1" w:themeTint="A6"/>
      <w:spacing w:val="15"/>
      <w:kern w:val="0"/>
      <w:sz w:val="22"/>
      <w14:textFill>
        <w14:solidFill>
          <w14:schemeClr w14:val="tx1">
            <w14:lumMod w14:val="65000"/>
            <w14:lumOff w14:val="35000"/>
          </w14:schemeClr>
        </w14:solidFill>
      </w14:textFill>
    </w:rPr>
  </w:style>
  <w:style w:type="paragraph" w:styleId="25">
    <w:name w:val="List Paragraph"/>
    <w:basedOn w:val="1"/>
    <w:qFormat/>
    <w:uiPriority w:val="34"/>
    <w:pPr>
      <w:ind w:firstLine="420" w:firstLineChars="200"/>
    </w:pPr>
  </w:style>
  <w:style w:type="character" w:customStyle="1" w:styleId="26">
    <w:name w:val="不明显参考1"/>
    <w:basedOn w:val="19"/>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7">
    <w:name w:val="标题 3 字符"/>
    <w:link w:val="4"/>
    <w:qFormat/>
    <w:uiPriority w:val="0"/>
    <w:rPr>
      <w:rFonts w:ascii="Calibri" w:hAnsi="Calibri"/>
      <w:b/>
      <w:sz w:val="30"/>
    </w:rPr>
  </w:style>
  <w:style w:type="paragraph" w:customStyle="1" w:styleId="28">
    <w:name w:val="WPSOffice手动目录 1"/>
    <w:qFormat/>
    <w:uiPriority w:val="0"/>
    <w:rPr>
      <w:rFonts w:ascii="Times New Roman" w:hAnsi="Times New Roman" w:eastAsia="宋体" w:cs="Times New Roman"/>
      <w:lang w:val="en-US" w:eastAsia="zh-CN" w:bidi="ar-SA"/>
    </w:rPr>
  </w:style>
  <w:style w:type="paragraph" w:customStyle="1" w:styleId="29">
    <w:name w:val="手动目录 2"/>
    <w:qFormat/>
    <w:uiPriority w:val="0"/>
    <w:pPr>
      <w:ind w:left="200" w:leftChars="200"/>
    </w:pPr>
    <w:rPr>
      <w:rFonts w:ascii="Times New Roman" w:hAnsi="Times New Roman" w:eastAsia="宋体" w:cs="Times New Roman"/>
      <w:lang w:val="en-US" w:eastAsia="zh-CN" w:bidi="ar-SA"/>
    </w:rPr>
  </w:style>
  <w:style w:type="paragraph" w:customStyle="1" w:styleId="30">
    <w:name w:val="附注"/>
    <w:basedOn w:val="1"/>
    <w:qFormat/>
    <w:uiPriority w:val="0"/>
    <w:pPr>
      <w:ind w:firstLine="420"/>
    </w:pPr>
    <w:rPr>
      <w:rFonts w:hint="eastAsia" w:ascii="楷体" w:hAnsi="楷体" w:eastAsia="楷体" w:cs="楷体"/>
      <w:szCs w:val="28"/>
    </w:rPr>
  </w:style>
  <w:style w:type="paragraph" w:customStyle="1" w:styleId="31">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3317</Words>
  <Characters>3607</Characters>
  <Lines>56</Lines>
  <Paragraphs>15</Paragraphs>
  <TotalTime>0</TotalTime>
  <ScaleCrop>false</ScaleCrop>
  <LinksUpToDate>false</LinksUpToDate>
  <CharactersWithSpaces>3762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2022-04-26T08:10:00Z</dcterms:created>
  <dc:creator>Able</dc:creator>
  <cp:lastModifiedBy>Je t'aime</cp:lastModifiedBy>
  <cp:lastPrinted>2022-04-27T06:14:00Z</cp:lastPrinted>
  <dcterms:modified xsi:type="dcterms:W3CDTF">2024-12-20T03:20:01Z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600850C4F5EC4E8DA53ECA18DA616FEB_13</vt:lpwstr>
  </property>
</Properties>
</file>